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FDB7" w14:textId="77777777" w:rsidR="00AF11C3" w:rsidRPr="00255CD4" w:rsidRDefault="003C1593" w:rsidP="00AF11C3">
      <w:pPr>
        <w:pStyle w:val="Textkomentra"/>
        <w:ind w:left="567" w:hanging="283"/>
        <w:jc w:val="center"/>
        <w:rPr>
          <w:rFonts w:asciiTheme="minorHAnsi" w:hAnsiTheme="minorHAnsi" w:cstheme="minorHAnsi"/>
          <w:b/>
          <w:color w:val="000000" w:themeColor="text1"/>
          <w:sz w:val="28"/>
          <w:szCs w:val="28"/>
        </w:rPr>
      </w:pPr>
      <w:bookmarkStart w:id="0" w:name="_Toc34368991"/>
      <w:r w:rsidRPr="00255CD4">
        <w:rPr>
          <w:rFonts w:asciiTheme="minorHAnsi" w:hAnsiTheme="minorHAnsi" w:cstheme="minorHAnsi"/>
          <w:b/>
          <w:color w:val="000000" w:themeColor="text1"/>
          <w:sz w:val="28"/>
          <w:szCs w:val="28"/>
        </w:rPr>
        <w:t>Zmluva o dielo</w:t>
      </w:r>
      <w:r w:rsidR="00AF11C3" w:rsidRPr="00255CD4">
        <w:rPr>
          <w:rFonts w:asciiTheme="minorHAnsi" w:hAnsiTheme="minorHAnsi" w:cstheme="minorHAnsi"/>
          <w:b/>
          <w:color w:val="000000" w:themeColor="text1"/>
          <w:sz w:val="28"/>
          <w:szCs w:val="28"/>
        </w:rPr>
        <w:t xml:space="preserve"> č.</w:t>
      </w:r>
      <w:r w:rsidR="00243793" w:rsidRPr="00255CD4">
        <w:rPr>
          <w:rFonts w:asciiTheme="minorHAnsi" w:hAnsiTheme="minorHAnsi" w:cstheme="minorHAnsi"/>
          <w:b/>
          <w:color w:val="000000" w:themeColor="text1"/>
          <w:sz w:val="28"/>
          <w:szCs w:val="28"/>
        </w:rPr>
        <w:t xml:space="preserve"> ......</w:t>
      </w:r>
    </w:p>
    <w:p w14:paraId="14730C55" w14:textId="77777777" w:rsidR="00AF11C3" w:rsidRPr="00255CD4" w:rsidRDefault="00AF11C3" w:rsidP="0030415F">
      <w:pPr>
        <w:shd w:val="clear" w:color="auto" w:fill="FFFFFF"/>
        <w:ind w:left="284" w:right="102"/>
        <w:jc w:val="both"/>
        <w:rPr>
          <w:rFonts w:asciiTheme="minorHAnsi" w:hAnsiTheme="minorHAnsi" w:cstheme="minorHAnsi"/>
          <w:color w:val="000000" w:themeColor="text1"/>
        </w:rPr>
      </w:pPr>
      <w:r w:rsidRPr="00255CD4">
        <w:rPr>
          <w:rFonts w:asciiTheme="minorHAnsi" w:hAnsiTheme="minorHAnsi" w:cstheme="minorHAnsi"/>
          <w:color w:val="000000" w:themeColor="text1"/>
          <w:spacing w:val="-4"/>
        </w:rPr>
        <w:t xml:space="preserve">uzavretá podľa § </w:t>
      </w:r>
      <w:r w:rsidR="003C1593" w:rsidRPr="00255CD4">
        <w:rPr>
          <w:rFonts w:asciiTheme="minorHAnsi" w:hAnsiTheme="minorHAnsi" w:cstheme="minorHAnsi"/>
          <w:color w:val="000000" w:themeColor="text1"/>
          <w:spacing w:val="-4"/>
        </w:rPr>
        <w:t xml:space="preserve">3 ods. 3 a </w:t>
      </w:r>
      <w:proofErr w:type="spellStart"/>
      <w:r w:rsidRPr="00255CD4">
        <w:rPr>
          <w:rFonts w:asciiTheme="minorHAnsi" w:hAnsiTheme="minorHAnsi" w:cstheme="minorHAnsi"/>
          <w:color w:val="000000" w:themeColor="text1"/>
          <w:spacing w:val="-4"/>
        </w:rPr>
        <w:t>nasl</w:t>
      </w:r>
      <w:proofErr w:type="spellEnd"/>
      <w:r w:rsidRPr="00255CD4">
        <w:rPr>
          <w:rFonts w:asciiTheme="minorHAnsi" w:hAnsiTheme="minorHAnsi" w:cstheme="minorHAnsi"/>
          <w:color w:val="000000" w:themeColor="text1"/>
          <w:spacing w:val="-4"/>
        </w:rPr>
        <w:t>. zák</w:t>
      </w:r>
      <w:r w:rsidR="00C57E32" w:rsidRPr="00255CD4">
        <w:rPr>
          <w:rFonts w:asciiTheme="minorHAnsi" w:hAnsiTheme="minorHAnsi" w:cstheme="minorHAnsi"/>
          <w:color w:val="000000" w:themeColor="text1"/>
          <w:spacing w:val="-4"/>
        </w:rPr>
        <w:t>.</w:t>
      </w:r>
      <w:r w:rsidRPr="00255CD4">
        <w:rPr>
          <w:rFonts w:asciiTheme="minorHAnsi" w:hAnsiTheme="minorHAnsi" w:cstheme="minorHAnsi"/>
          <w:color w:val="000000" w:themeColor="text1"/>
          <w:spacing w:val="-4"/>
        </w:rPr>
        <w:t xml:space="preserve"> č. 343/2015 </w:t>
      </w:r>
      <w:proofErr w:type="spellStart"/>
      <w:r w:rsidRPr="00255CD4">
        <w:rPr>
          <w:rFonts w:asciiTheme="minorHAnsi" w:hAnsiTheme="minorHAnsi" w:cstheme="minorHAnsi"/>
          <w:color w:val="000000" w:themeColor="text1"/>
          <w:spacing w:val="-4"/>
        </w:rPr>
        <w:t>Z.z</w:t>
      </w:r>
      <w:proofErr w:type="spellEnd"/>
      <w:r w:rsidRPr="00255CD4">
        <w:rPr>
          <w:rFonts w:asciiTheme="minorHAnsi" w:hAnsiTheme="minorHAnsi" w:cstheme="minorHAnsi"/>
          <w:color w:val="000000" w:themeColor="text1"/>
          <w:spacing w:val="-4"/>
        </w:rPr>
        <w:t>. o verejnom obstarávaní a o zmene a</w:t>
      </w:r>
      <w:r w:rsidR="000F1A1E" w:rsidRPr="00255CD4">
        <w:rPr>
          <w:rFonts w:asciiTheme="minorHAnsi" w:hAnsiTheme="minorHAnsi" w:cstheme="minorHAnsi"/>
          <w:color w:val="000000" w:themeColor="text1"/>
          <w:spacing w:val="-4"/>
        </w:rPr>
        <w:t> </w:t>
      </w:r>
      <w:r w:rsidRPr="00255CD4">
        <w:rPr>
          <w:rFonts w:asciiTheme="minorHAnsi" w:hAnsiTheme="minorHAnsi" w:cstheme="minorHAnsi"/>
          <w:color w:val="000000" w:themeColor="text1"/>
          <w:spacing w:val="-4"/>
        </w:rPr>
        <w:t>doplnení</w:t>
      </w:r>
      <w:r w:rsidR="000F1A1E" w:rsidRPr="00255CD4">
        <w:rPr>
          <w:rFonts w:asciiTheme="minorHAnsi" w:hAnsiTheme="minorHAnsi" w:cstheme="minorHAnsi"/>
          <w:color w:val="000000" w:themeColor="text1"/>
          <w:spacing w:val="-4"/>
        </w:rPr>
        <w:t xml:space="preserve"> </w:t>
      </w:r>
      <w:r w:rsidRPr="00255CD4">
        <w:rPr>
          <w:rFonts w:asciiTheme="minorHAnsi" w:hAnsiTheme="minorHAnsi" w:cstheme="minorHAnsi"/>
          <w:color w:val="000000" w:themeColor="text1"/>
          <w:spacing w:val="-4"/>
        </w:rPr>
        <w:t>niektorých zákonov v znení neskorších predpisov a</w:t>
      </w:r>
      <w:r w:rsidR="00187F60" w:rsidRPr="00255CD4">
        <w:rPr>
          <w:rFonts w:asciiTheme="minorHAnsi" w:hAnsiTheme="minorHAnsi" w:cstheme="minorHAnsi"/>
          <w:color w:val="000000" w:themeColor="text1"/>
          <w:spacing w:val="-4"/>
        </w:rPr>
        <w:t xml:space="preserve"> podľa </w:t>
      </w:r>
      <w:r w:rsidRPr="00255CD4">
        <w:rPr>
          <w:rFonts w:asciiTheme="minorHAnsi" w:hAnsiTheme="minorHAnsi" w:cstheme="minorHAnsi"/>
          <w:color w:val="000000" w:themeColor="text1"/>
          <w:spacing w:val="-4"/>
        </w:rPr>
        <w:t xml:space="preserve">§ 536 a </w:t>
      </w:r>
      <w:proofErr w:type="spellStart"/>
      <w:r w:rsidRPr="00255CD4">
        <w:rPr>
          <w:rFonts w:asciiTheme="minorHAnsi" w:hAnsiTheme="minorHAnsi" w:cstheme="minorHAnsi"/>
          <w:color w:val="000000" w:themeColor="text1"/>
          <w:spacing w:val="-4"/>
        </w:rPr>
        <w:t>nasl</w:t>
      </w:r>
      <w:proofErr w:type="spellEnd"/>
      <w:r w:rsidRPr="00255CD4">
        <w:rPr>
          <w:rFonts w:asciiTheme="minorHAnsi" w:hAnsiTheme="minorHAnsi" w:cstheme="minorHAnsi"/>
          <w:color w:val="000000" w:themeColor="text1"/>
          <w:spacing w:val="-4"/>
        </w:rPr>
        <w:t>. zák</w:t>
      </w:r>
      <w:r w:rsidR="00187F60" w:rsidRPr="00255CD4">
        <w:rPr>
          <w:rFonts w:asciiTheme="minorHAnsi" w:hAnsiTheme="minorHAnsi" w:cstheme="minorHAnsi"/>
          <w:color w:val="000000" w:themeColor="text1"/>
          <w:spacing w:val="-4"/>
        </w:rPr>
        <w:t>.</w:t>
      </w:r>
      <w:r w:rsidRPr="00255CD4">
        <w:rPr>
          <w:rFonts w:asciiTheme="minorHAnsi" w:hAnsiTheme="minorHAnsi" w:cstheme="minorHAnsi"/>
          <w:color w:val="000000" w:themeColor="text1"/>
          <w:spacing w:val="-4"/>
        </w:rPr>
        <w:t xml:space="preserve"> č. 513/1991 Zb. Obchodný zákonník v znení neskorších predpisov </w:t>
      </w:r>
      <w:r w:rsidRPr="00255CD4">
        <w:rPr>
          <w:rFonts w:asciiTheme="minorHAnsi" w:hAnsiTheme="minorHAnsi" w:cstheme="minorHAnsi"/>
          <w:color w:val="000000" w:themeColor="text1"/>
        </w:rPr>
        <w:t>(ďalej len „</w:t>
      </w:r>
      <w:r w:rsidR="00187F60" w:rsidRPr="00255CD4">
        <w:rPr>
          <w:rFonts w:asciiTheme="minorHAnsi" w:hAnsiTheme="minorHAnsi" w:cstheme="minorHAnsi"/>
          <w:color w:val="000000" w:themeColor="text1"/>
        </w:rPr>
        <w:t>z</w:t>
      </w:r>
      <w:r w:rsidR="000C742B" w:rsidRPr="00255CD4">
        <w:rPr>
          <w:rFonts w:asciiTheme="minorHAnsi" w:hAnsiTheme="minorHAnsi" w:cstheme="minorHAnsi"/>
          <w:color w:val="000000" w:themeColor="text1"/>
        </w:rPr>
        <w:t>mluva</w:t>
      </w:r>
      <w:r w:rsidRPr="00255CD4">
        <w:rPr>
          <w:rFonts w:asciiTheme="minorHAnsi" w:hAnsiTheme="minorHAnsi" w:cstheme="minorHAnsi"/>
          <w:color w:val="000000" w:themeColor="text1"/>
        </w:rPr>
        <w:t>“)</w:t>
      </w:r>
      <w:r w:rsidR="000450B4" w:rsidRPr="00255CD4">
        <w:rPr>
          <w:rFonts w:asciiTheme="minorHAnsi" w:hAnsiTheme="minorHAnsi" w:cstheme="minorHAnsi"/>
          <w:color w:val="000000" w:themeColor="text1"/>
        </w:rPr>
        <w:t xml:space="preserve"> </w:t>
      </w:r>
    </w:p>
    <w:p w14:paraId="1CACCADC" w14:textId="77777777" w:rsidR="00AF11C3" w:rsidRPr="00255CD4" w:rsidRDefault="00AF11C3" w:rsidP="00AF11C3">
      <w:pPr>
        <w:pBdr>
          <w:bottom w:val="single" w:sz="4" w:space="1" w:color="auto"/>
        </w:pBdr>
        <w:ind w:left="567" w:hanging="283"/>
        <w:jc w:val="both"/>
        <w:rPr>
          <w:rFonts w:asciiTheme="minorHAnsi" w:hAnsiTheme="minorHAnsi" w:cstheme="minorHAnsi"/>
          <w:color w:val="000000" w:themeColor="text1"/>
          <w:highlight w:val="yellow"/>
        </w:rPr>
      </w:pPr>
    </w:p>
    <w:p w14:paraId="2BEF1352" w14:textId="5A23A047" w:rsidR="0046546E" w:rsidRDefault="0046546E" w:rsidP="000450B4">
      <w:pPr>
        <w:pStyle w:val="A-clanok"/>
        <w:numPr>
          <w:ilvl w:val="0"/>
          <w:numId w:val="0"/>
        </w:numPr>
        <w:spacing w:before="0" w:after="0"/>
        <w:ind w:left="284"/>
        <w:rPr>
          <w:rFonts w:asciiTheme="minorHAnsi" w:hAnsiTheme="minorHAnsi" w:cstheme="minorHAnsi"/>
          <w:color w:val="000000" w:themeColor="text1"/>
          <w:szCs w:val="24"/>
        </w:rPr>
      </w:pPr>
    </w:p>
    <w:p w14:paraId="0DC4E983" w14:textId="77777777" w:rsidR="000450B4" w:rsidRPr="00255CD4" w:rsidRDefault="0046546E" w:rsidP="002C7B46">
      <w:pPr>
        <w:pStyle w:val="A-clanok"/>
        <w:numPr>
          <w:ilvl w:val="0"/>
          <w:numId w:val="27"/>
        </w:numPr>
        <w:tabs>
          <w:tab w:val="clear" w:pos="709"/>
          <w:tab w:val="left" w:pos="0"/>
        </w:tabs>
        <w:spacing w:before="0" w:after="0"/>
        <w:ind w:left="0" w:firstLine="0"/>
        <w:rPr>
          <w:rFonts w:asciiTheme="minorHAnsi" w:hAnsiTheme="minorHAnsi" w:cstheme="minorHAnsi"/>
          <w:color w:val="000000" w:themeColor="text1"/>
          <w:szCs w:val="24"/>
        </w:rPr>
      </w:pPr>
      <w:r w:rsidRPr="00255CD4">
        <w:rPr>
          <w:rFonts w:asciiTheme="minorHAnsi" w:hAnsiTheme="minorHAnsi" w:cstheme="minorHAnsi"/>
          <w:color w:val="000000" w:themeColor="text1"/>
          <w:szCs w:val="24"/>
        </w:rPr>
        <w:t>Zmluvné strany</w:t>
      </w:r>
    </w:p>
    <w:p w14:paraId="563F0D52" w14:textId="77777777" w:rsidR="000450B4" w:rsidRPr="00255CD4" w:rsidRDefault="000450B4" w:rsidP="000450B4">
      <w:pPr>
        <w:pStyle w:val="A-clanok"/>
        <w:numPr>
          <w:ilvl w:val="0"/>
          <w:numId w:val="0"/>
        </w:numPr>
        <w:spacing w:before="0" w:after="0"/>
        <w:ind w:left="284"/>
        <w:rPr>
          <w:rFonts w:asciiTheme="minorHAnsi" w:hAnsiTheme="minorHAnsi" w:cstheme="minorHAnsi"/>
          <w:color w:val="000000" w:themeColor="text1"/>
          <w:szCs w:val="24"/>
        </w:rPr>
      </w:pPr>
    </w:p>
    <w:p w14:paraId="4BEEEE9C" w14:textId="77777777" w:rsidR="00243793" w:rsidRPr="00255CD4" w:rsidRDefault="00243793" w:rsidP="00243793">
      <w:pPr>
        <w:pStyle w:val="Zkladntext"/>
        <w:ind w:left="2832" w:hanging="2548"/>
        <w:rPr>
          <w:rFonts w:asciiTheme="minorHAnsi" w:hAnsiTheme="minorHAnsi" w:cstheme="minorHAnsi"/>
          <w:iCs/>
          <w:color w:val="000000" w:themeColor="text1"/>
          <w:szCs w:val="24"/>
        </w:rPr>
      </w:pPr>
      <w:r w:rsidRPr="00255CD4">
        <w:rPr>
          <w:rFonts w:asciiTheme="minorHAnsi" w:hAnsiTheme="minorHAnsi" w:cstheme="minorHAnsi"/>
          <w:iCs/>
          <w:color w:val="000000" w:themeColor="text1"/>
          <w:szCs w:val="24"/>
        </w:rPr>
        <w:t xml:space="preserve">Objednávateľ:   </w:t>
      </w:r>
      <w:r w:rsidRPr="00255CD4">
        <w:rPr>
          <w:rFonts w:asciiTheme="minorHAnsi" w:hAnsiTheme="minorHAnsi" w:cstheme="minorHAnsi"/>
          <w:iCs/>
          <w:color w:val="000000" w:themeColor="text1"/>
          <w:szCs w:val="24"/>
        </w:rPr>
        <w:tab/>
      </w:r>
      <w:r w:rsidRPr="00255CD4">
        <w:rPr>
          <w:rFonts w:asciiTheme="minorHAnsi" w:hAnsiTheme="minorHAnsi" w:cstheme="minorHAnsi"/>
          <w:iCs/>
          <w:color w:val="000000" w:themeColor="text1"/>
          <w:szCs w:val="24"/>
        </w:rPr>
        <w:tab/>
        <w:t>Slovenská republika v správe správcu -</w:t>
      </w:r>
    </w:p>
    <w:p w14:paraId="2844BF20" w14:textId="77777777" w:rsidR="00243793" w:rsidRPr="00255CD4" w:rsidRDefault="00243793" w:rsidP="00243793">
      <w:pPr>
        <w:pStyle w:val="Zkladntext"/>
        <w:ind w:left="3540"/>
        <w:rPr>
          <w:rFonts w:asciiTheme="minorHAnsi" w:hAnsiTheme="minorHAnsi" w:cstheme="minorHAnsi"/>
          <w:bCs/>
          <w:iCs/>
          <w:color w:val="000000" w:themeColor="text1"/>
          <w:szCs w:val="24"/>
        </w:rPr>
      </w:pPr>
      <w:r w:rsidRPr="00255CD4">
        <w:rPr>
          <w:rFonts w:asciiTheme="minorHAnsi" w:hAnsiTheme="minorHAnsi" w:cstheme="minorHAnsi"/>
          <w:bCs/>
          <w:iCs/>
          <w:color w:val="000000" w:themeColor="text1"/>
          <w:szCs w:val="24"/>
        </w:rPr>
        <w:t>Detská fakultná nemocnica s poliklinikou Banská Bystrica</w:t>
      </w:r>
    </w:p>
    <w:p w14:paraId="7064EA0A" w14:textId="77777777" w:rsidR="00243793" w:rsidRPr="00255CD4" w:rsidRDefault="00243793" w:rsidP="00243793">
      <w:pPr>
        <w:pStyle w:val="Zkladntext"/>
        <w:ind w:left="284" w:hanging="284"/>
        <w:rPr>
          <w:rFonts w:asciiTheme="minorHAnsi" w:hAnsiTheme="minorHAnsi" w:cstheme="minorHAnsi"/>
          <w:b w:val="0"/>
          <w:bCs/>
          <w:color w:val="000000" w:themeColor="text1"/>
          <w:szCs w:val="24"/>
        </w:rPr>
      </w:pPr>
      <w:r w:rsidRPr="00255CD4">
        <w:rPr>
          <w:rFonts w:asciiTheme="minorHAnsi" w:hAnsiTheme="minorHAnsi" w:cstheme="minorHAnsi"/>
          <w:b w:val="0"/>
          <w:bCs/>
          <w:color w:val="000000" w:themeColor="text1"/>
          <w:szCs w:val="24"/>
        </w:rPr>
        <w:t xml:space="preserve">    </w:t>
      </w:r>
      <w:r w:rsidR="00500F02" w:rsidRPr="00255CD4">
        <w:rPr>
          <w:rFonts w:asciiTheme="minorHAnsi" w:hAnsiTheme="minorHAnsi" w:cstheme="minorHAnsi"/>
          <w:b w:val="0"/>
          <w:bCs/>
          <w:color w:val="000000" w:themeColor="text1"/>
          <w:szCs w:val="24"/>
        </w:rPr>
        <w:t xml:space="preserve"> </w:t>
      </w:r>
      <w:r w:rsidRPr="00255CD4">
        <w:rPr>
          <w:rFonts w:asciiTheme="minorHAnsi" w:hAnsiTheme="minorHAnsi" w:cstheme="minorHAnsi"/>
          <w:b w:val="0"/>
          <w:bCs/>
          <w:color w:val="000000" w:themeColor="text1"/>
          <w:szCs w:val="24"/>
        </w:rPr>
        <w:t xml:space="preserve">Sídlo: </w:t>
      </w:r>
      <w:r w:rsidRPr="00255CD4">
        <w:rPr>
          <w:rFonts w:asciiTheme="minorHAnsi" w:hAnsiTheme="minorHAnsi" w:cstheme="minorHAnsi"/>
          <w:b w:val="0"/>
          <w:bCs/>
          <w:color w:val="000000" w:themeColor="text1"/>
          <w:szCs w:val="24"/>
        </w:rPr>
        <w:tab/>
      </w:r>
      <w:r w:rsidRPr="00255CD4">
        <w:rPr>
          <w:rFonts w:asciiTheme="minorHAnsi" w:hAnsiTheme="minorHAnsi" w:cstheme="minorHAnsi"/>
          <w:b w:val="0"/>
          <w:bCs/>
          <w:color w:val="000000" w:themeColor="text1"/>
          <w:szCs w:val="24"/>
        </w:rPr>
        <w:tab/>
      </w:r>
      <w:r w:rsidRPr="00255CD4">
        <w:rPr>
          <w:rFonts w:asciiTheme="minorHAnsi" w:hAnsiTheme="minorHAnsi" w:cstheme="minorHAnsi"/>
          <w:b w:val="0"/>
          <w:bCs/>
          <w:color w:val="000000" w:themeColor="text1"/>
          <w:szCs w:val="24"/>
        </w:rPr>
        <w:tab/>
      </w:r>
      <w:r w:rsidRPr="00255CD4">
        <w:rPr>
          <w:rFonts w:asciiTheme="minorHAnsi" w:hAnsiTheme="minorHAnsi" w:cstheme="minorHAnsi"/>
          <w:b w:val="0"/>
          <w:bCs/>
          <w:color w:val="000000" w:themeColor="text1"/>
          <w:szCs w:val="24"/>
        </w:rPr>
        <w:tab/>
        <w:t>Nám. L. Svobodu 4, 974 09 Banská Bystrica</w:t>
      </w:r>
    </w:p>
    <w:p w14:paraId="6A738368" w14:textId="77777777" w:rsidR="00243793" w:rsidRPr="00255CD4" w:rsidRDefault="00243793" w:rsidP="00243793">
      <w:pPr>
        <w:ind w:left="284"/>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IČO: </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37 957 937</w:t>
      </w:r>
    </w:p>
    <w:p w14:paraId="6C851DB2" w14:textId="77777777" w:rsidR="00243793" w:rsidRPr="00255CD4" w:rsidRDefault="00243793" w:rsidP="00243793">
      <w:pPr>
        <w:ind w:left="284" w:hanging="284"/>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    </w:t>
      </w:r>
      <w:r w:rsidRPr="00255CD4">
        <w:rPr>
          <w:rFonts w:asciiTheme="minorHAnsi" w:hAnsiTheme="minorHAnsi" w:cstheme="minorHAnsi"/>
          <w:color w:val="000000" w:themeColor="text1"/>
        </w:rPr>
        <w:tab/>
        <w:t>DIČ:</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bookmarkStart w:id="1" w:name="_Hlk500398988"/>
      <w:r w:rsidR="000F1A1E"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2021928150</w:t>
      </w:r>
      <w:bookmarkEnd w:id="1"/>
    </w:p>
    <w:p w14:paraId="49D12B9A" w14:textId="77777777" w:rsidR="00243793" w:rsidRPr="00255CD4" w:rsidRDefault="00243793" w:rsidP="00243793">
      <w:pPr>
        <w:ind w:left="284" w:hanging="284"/>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    </w:t>
      </w:r>
      <w:r w:rsidRPr="00255CD4">
        <w:rPr>
          <w:rFonts w:asciiTheme="minorHAnsi" w:hAnsiTheme="minorHAnsi" w:cstheme="minorHAnsi"/>
          <w:color w:val="000000" w:themeColor="text1"/>
        </w:rPr>
        <w:tab/>
        <w:t>IČ DPH:</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nie je platiteľ DPH</w:t>
      </w:r>
    </w:p>
    <w:p w14:paraId="7882892F" w14:textId="77777777" w:rsidR="00243793" w:rsidRPr="00255CD4" w:rsidRDefault="00243793" w:rsidP="009344CB">
      <w:pPr>
        <w:pStyle w:val="Zkladntext"/>
        <w:ind w:left="3540" w:hanging="3256"/>
        <w:rPr>
          <w:rFonts w:asciiTheme="minorHAnsi" w:hAnsiTheme="minorHAnsi" w:cstheme="minorHAnsi"/>
          <w:b w:val="0"/>
          <w:bCs/>
          <w:color w:val="000000" w:themeColor="text1"/>
          <w:szCs w:val="24"/>
        </w:rPr>
      </w:pPr>
      <w:r w:rsidRPr="00255CD4">
        <w:rPr>
          <w:rFonts w:asciiTheme="minorHAnsi" w:hAnsiTheme="minorHAnsi" w:cstheme="minorHAnsi"/>
          <w:b w:val="0"/>
          <w:bCs/>
          <w:color w:val="000000" w:themeColor="text1"/>
          <w:szCs w:val="24"/>
        </w:rPr>
        <w:t>Zastúpený:</w:t>
      </w:r>
      <w:r w:rsidRPr="00255CD4">
        <w:rPr>
          <w:rFonts w:asciiTheme="minorHAnsi" w:hAnsiTheme="minorHAnsi" w:cstheme="minorHAnsi"/>
          <w:b w:val="0"/>
          <w:bCs/>
          <w:color w:val="000000" w:themeColor="text1"/>
          <w:szCs w:val="24"/>
        </w:rPr>
        <w:tab/>
        <w:t xml:space="preserve">Ing. Juraj </w:t>
      </w:r>
      <w:proofErr w:type="spellStart"/>
      <w:r w:rsidRPr="00255CD4">
        <w:rPr>
          <w:rFonts w:asciiTheme="minorHAnsi" w:hAnsiTheme="minorHAnsi" w:cstheme="minorHAnsi"/>
          <w:b w:val="0"/>
          <w:bCs/>
          <w:color w:val="000000" w:themeColor="text1"/>
          <w:szCs w:val="24"/>
        </w:rPr>
        <w:t>Gallo</w:t>
      </w:r>
      <w:proofErr w:type="spellEnd"/>
      <w:r w:rsidRPr="00255CD4">
        <w:rPr>
          <w:rFonts w:asciiTheme="minorHAnsi" w:hAnsiTheme="minorHAnsi" w:cstheme="minorHAnsi"/>
          <w:b w:val="0"/>
          <w:bCs/>
          <w:color w:val="000000" w:themeColor="text1"/>
          <w:szCs w:val="24"/>
        </w:rPr>
        <w:t>, člen štatutárneho orgánu - ekonomický riaditeľ</w:t>
      </w:r>
    </w:p>
    <w:p w14:paraId="42D5D2E6" w14:textId="77777777" w:rsidR="009344CB" w:rsidRPr="00255CD4" w:rsidRDefault="009344CB" w:rsidP="009344CB">
      <w:pPr>
        <w:ind w:left="2832"/>
        <w:jc w:val="both"/>
        <w:rPr>
          <w:rFonts w:asciiTheme="minorHAnsi" w:hAnsiTheme="minorHAnsi" w:cstheme="minorHAnsi"/>
          <w:color w:val="000000" w:themeColor="text1"/>
        </w:rPr>
      </w:pPr>
      <w:r w:rsidRPr="00255CD4">
        <w:rPr>
          <w:rFonts w:asciiTheme="minorHAnsi" w:hAnsiTheme="minorHAnsi" w:cstheme="minorHAnsi"/>
          <w:b/>
          <w:bCs/>
          <w:color w:val="000000" w:themeColor="text1"/>
        </w:rPr>
        <w:tab/>
      </w:r>
      <w:r w:rsidRPr="00255CD4">
        <w:rPr>
          <w:rFonts w:asciiTheme="minorHAnsi" w:hAnsiTheme="minorHAnsi" w:cstheme="minorHAnsi"/>
          <w:color w:val="000000" w:themeColor="text1"/>
        </w:rPr>
        <w:t>MUDr. Miloslav Hanula, PhD.</w:t>
      </w:r>
      <w:r w:rsidRPr="00255CD4">
        <w:rPr>
          <w:rFonts w:asciiTheme="minorHAnsi" w:hAnsiTheme="minorHAnsi" w:cstheme="minorHAnsi"/>
          <w:bCs/>
          <w:color w:val="000000" w:themeColor="text1"/>
        </w:rPr>
        <w:t xml:space="preserve">, člen štatutárneho orgánu - </w:t>
      </w:r>
      <w:r w:rsidRPr="00255CD4">
        <w:rPr>
          <w:rFonts w:asciiTheme="minorHAnsi" w:hAnsiTheme="minorHAnsi" w:cstheme="minorHAnsi"/>
          <w:bCs/>
          <w:color w:val="000000" w:themeColor="text1"/>
        </w:rPr>
        <w:tab/>
        <w:t>medicínsky riaditeľ</w:t>
      </w:r>
    </w:p>
    <w:p w14:paraId="2008A117" w14:textId="77777777" w:rsidR="00243793" w:rsidRPr="00255CD4" w:rsidRDefault="00243793" w:rsidP="00243793">
      <w:pPr>
        <w:ind w:left="284"/>
        <w:jc w:val="both"/>
        <w:rPr>
          <w:rFonts w:asciiTheme="minorHAnsi" w:hAnsiTheme="minorHAnsi" w:cstheme="minorHAnsi"/>
          <w:color w:val="000000" w:themeColor="text1"/>
        </w:rPr>
      </w:pPr>
      <w:r w:rsidRPr="00255CD4">
        <w:rPr>
          <w:rFonts w:asciiTheme="minorHAnsi" w:hAnsiTheme="minorHAnsi" w:cstheme="minorHAnsi"/>
          <w:color w:val="000000" w:themeColor="text1"/>
        </w:rPr>
        <w:t>Bankové spojenie:</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Štátna pokladnica, Bratislava</w:t>
      </w:r>
    </w:p>
    <w:p w14:paraId="0618B98A" w14:textId="77777777" w:rsidR="00243793" w:rsidRPr="00255CD4" w:rsidRDefault="00243793" w:rsidP="00243793">
      <w:pPr>
        <w:ind w:left="284"/>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Číslo účtu IBAN:             </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 xml:space="preserve">SK17 8180 0000 0070 0035 3684 </w:t>
      </w:r>
    </w:p>
    <w:p w14:paraId="7D928FDD" w14:textId="77777777" w:rsidR="00243793" w:rsidRPr="00255CD4" w:rsidRDefault="00243793" w:rsidP="00243793">
      <w:pPr>
        <w:ind w:left="284" w:hanging="284"/>
        <w:jc w:val="both"/>
        <w:rPr>
          <w:rFonts w:asciiTheme="minorHAnsi" w:hAnsiTheme="minorHAnsi" w:cstheme="minorHAnsi"/>
          <w:color w:val="000000" w:themeColor="text1"/>
        </w:rPr>
      </w:pPr>
      <w:r w:rsidRPr="00255CD4">
        <w:rPr>
          <w:rFonts w:asciiTheme="minorHAnsi" w:hAnsiTheme="minorHAnsi" w:cstheme="minorHAnsi"/>
          <w:color w:val="000000" w:themeColor="text1"/>
        </w:rPr>
        <w:tab/>
        <w:t xml:space="preserve">Zriadený: </w:t>
      </w:r>
      <w:r w:rsidRPr="00255CD4">
        <w:rPr>
          <w:rFonts w:asciiTheme="minorHAnsi" w:hAnsiTheme="minorHAnsi" w:cstheme="minorHAnsi"/>
          <w:b/>
          <w:iCs/>
          <w:color w:val="000000" w:themeColor="text1"/>
        </w:rPr>
        <w:t xml:space="preserve"> </w:t>
      </w:r>
      <w:r w:rsidRPr="00255CD4">
        <w:rPr>
          <w:rFonts w:asciiTheme="minorHAnsi" w:hAnsiTheme="minorHAnsi" w:cstheme="minorHAnsi"/>
          <w:color w:val="000000" w:themeColor="text1"/>
        </w:rPr>
        <w:t xml:space="preserve">                </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 xml:space="preserve">Zriaďovacia listina Ministerstva zdravotníctva Slovenskej </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 xml:space="preserve">republiky číslo: 14192-6/2004-OPP zo dňa 24.11.2004     </w:t>
      </w:r>
    </w:p>
    <w:p w14:paraId="7AA5FBFB" w14:textId="77777777" w:rsidR="00243793" w:rsidRPr="00255CD4" w:rsidRDefault="00243793" w:rsidP="00243793">
      <w:pPr>
        <w:ind w:left="284" w:hanging="284"/>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  </w:t>
      </w:r>
      <w:r w:rsidRPr="00255CD4">
        <w:rPr>
          <w:rFonts w:asciiTheme="minorHAnsi" w:hAnsiTheme="minorHAnsi" w:cstheme="minorHAnsi"/>
          <w:color w:val="000000" w:themeColor="text1"/>
        </w:rPr>
        <w:tab/>
        <w:t>Osoba poverená na zastupovanie:</w:t>
      </w:r>
    </w:p>
    <w:p w14:paraId="4CC0BF33" w14:textId="77777777" w:rsidR="00243793" w:rsidRPr="00255CD4" w:rsidRDefault="00243793" w:rsidP="009344CB">
      <w:pPr>
        <w:pStyle w:val="Zkladntext"/>
        <w:ind w:left="3540" w:hanging="3256"/>
        <w:rPr>
          <w:rFonts w:asciiTheme="minorHAnsi" w:hAnsiTheme="minorHAnsi" w:cstheme="minorHAnsi"/>
          <w:b w:val="0"/>
          <w:bCs/>
          <w:color w:val="000000" w:themeColor="text1"/>
          <w:szCs w:val="24"/>
        </w:rPr>
      </w:pPr>
      <w:r w:rsidRPr="00255CD4">
        <w:rPr>
          <w:rFonts w:asciiTheme="minorHAnsi" w:hAnsiTheme="minorHAnsi" w:cstheme="minorHAnsi"/>
          <w:b w:val="0"/>
          <w:color w:val="000000" w:themeColor="text1"/>
          <w:szCs w:val="24"/>
        </w:rPr>
        <w:t xml:space="preserve">a) vo veciach zmluvných:    </w:t>
      </w:r>
      <w:r w:rsidRPr="00255CD4">
        <w:rPr>
          <w:rFonts w:asciiTheme="minorHAnsi" w:hAnsiTheme="minorHAnsi" w:cstheme="minorHAnsi"/>
          <w:b w:val="0"/>
          <w:color w:val="000000" w:themeColor="text1"/>
          <w:szCs w:val="24"/>
        </w:rPr>
        <w:tab/>
      </w:r>
      <w:r w:rsidRPr="00255CD4">
        <w:rPr>
          <w:rFonts w:asciiTheme="minorHAnsi" w:hAnsiTheme="minorHAnsi" w:cstheme="minorHAnsi"/>
          <w:b w:val="0"/>
          <w:bCs/>
          <w:color w:val="000000" w:themeColor="text1"/>
          <w:szCs w:val="24"/>
        </w:rPr>
        <w:t xml:space="preserve">Ing. Juraj </w:t>
      </w:r>
      <w:proofErr w:type="spellStart"/>
      <w:r w:rsidRPr="00255CD4">
        <w:rPr>
          <w:rFonts w:asciiTheme="minorHAnsi" w:hAnsiTheme="minorHAnsi" w:cstheme="minorHAnsi"/>
          <w:b w:val="0"/>
          <w:bCs/>
          <w:color w:val="000000" w:themeColor="text1"/>
          <w:szCs w:val="24"/>
        </w:rPr>
        <w:t>Gallo</w:t>
      </w:r>
      <w:proofErr w:type="spellEnd"/>
      <w:r w:rsidRPr="00255CD4">
        <w:rPr>
          <w:rFonts w:asciiTheme="minorHAnsi" w:hAnsiTheme="minorHAnsi" w:cstheme="minorHAnsi"/>
          <w:b w:val="0"/>
          <w:bCs/>
          <w:color w:val="000000" w:themeColor="text1"/>
          <w:szCs w:val="24"/>
        </w:rPr>
        <w:t>, člen štatutárneho orgánu - ekonomický riaditeľ</w:t>
      </w:r>
    </w:p>
    <w:p w14:paraId="1973DA7A" w14:textId="77777777" w:rsidR="00243793" w:rsidRPr="00255CD4" w:rsidRDefault="00243793" w:rsidP="00243793">
      <w:pPr>
        <w:ind w:left="284"/>
        <w:jc w:val="both"/>
        <w:rPr>
          <w:rFonts w:asciiTheme="minorHAnsi" w:hAnsiTheme="minorHAnsi" w:cstheme="minorHAnsi"/>
          <w:color w:val="000000" w:themeColor="text1"/>
        </w:rPr>
      </w:pPr>
      <w:r w:rsidRPr="00255CD4">
        <w:rPr>
          <w:rFonts w:asciiTheme="minorHAnsi" w:hAnsiTheme="minorHAnsi" w:cstheme="minorHAnsi"/>
          <w:color w:val="000000" w:themeColor="text1"/>
        </w:rPr>
        <w:t>b) vo veciach technických:</w:t>
      </w:r>
      <w:r w:rsidR="000F1A1E"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w:t>
      </w:r>
      <w:r w:rsidR="00500F02" w:rsidRPr="00255CD4">
        <w:rPr>
          <w:rFonts w:asciiTheme="minorHAnsi" w:hAnsiTheme="minorHAnsi" w:cstheme="minorHAnsi"/>
          <w:color w:val="000000" w:themeColor="text1"/>
        </w:rPr>
        <w:t>, tel.: ........ email: ............................</w:t>
      </w:r>
    </w:p>
    <w:p w14:paraId="0C9130B9" w14:textId="09B7457E" w:rsidR="00243793" w:rsidRPr="00255CD4" w:rsidRDefault="00243793" w:rsidP="00243793">
      <w:pPr>
        <w:ind w:left="284" w:hanging="284"/>
        <w:jc w:val="both"/>
        <w:rPr>
          <w:rFonts w:asciiTheme="minorHAnsi" w:hAnsiTheme="minorHAnsi" w:cstheme="minorHAnsi"/>
          <w:color w:val="000000" w:themeColor="text1"/>
        </w:rPr>
      </w:pPr>
      <w:r w:rsidRPr="00255CD4">
        <w:rPr>
          <w:rFonts w:asciiTheme="minorHAnsi" w:hAnsiTheme="minorHAnsi" w:cstheme="minorHAnsi"/>
          <w:color w:val="000000" w:themeColor="text1"/>
        </w:rPr>
        <w:tab/>
      </w:r>
      <w:r w:rsidRPr="00735280">
        <w:rPr>
          <w:rFonts w:asciiTheme="minorHAnsi" w:hAnsiTheme="minorHAnsi" w:cstheme="minorHAnsi"/>
          <w:color w:val="000000" w:themeColor="text1"/>
        </w:rPr>
        <w:t>stavebný dozor</w:t>
      </w:r>
      <w:r w:rsidRPr="00255CD4">
        <w:rPr>
          <w:rFonts w:asciiTheme="minorHAnsi" w:hAnsiTheme="minorHAnsi" w:cstheme="minorHAnsi"/>
          <w:color w:val="000000" w:themeColor="text1"/>
        </w:rPr>
        <w:t xml:space="preserve"> investora: </w:t>
      </w:r>
      <w:r w:rsidRPr="00255CD4">
        <w:rPr>
          <w:rFonts w:asciiTheme="minorHAnsi" w:hAnsiTheme="minorHAnsi" w:cstheme="minorHAnsi"/>
          <w:color w:val="000000" w:themeColor="text1"/>
        </w:rPr>
        <w:tab/>
        <w:t>..........................................</w:t>
      </w:r>
      <w:r w:rsidR="00500F02" w:rsidRPr="00255CD4">
        <w:rPr>
          <w:rFonts w:asciiTheme="minorHAnsi" w:hAnsiTheme="minorHAnsi" w:cstheme="minorHAnsi"/>
          <w:color w:val="000000" w:themeColor="text1"/>
        </w:rPr>
        <w:t>, tel.: ........ email: ............................</w:t>
      </w:r>
    </w:p>
    <w:p w14:paraId="3906D7BD" w14:textId="77777777" w:rsidR="00243793" w:rsidRPr="00255CD4" w:rsidRDefault="00243793" w:rsidP="00243793">
      <w:pPr>
        <w:ind w:left="284" w:hanging="284"/>
        <w:jc w:val="both"/>
        <w:rPr>
          <w:rFonts w:asciiTheme="minorHAnsi" w:hAnsiTheme="minorHAnsi" w:cstheme="minorHAnsi"/>
          <w:color w:val="000000" w:themeColor="text1"/>
        </w:rPr>
      </w:pPr>
      <w:r w:rsidRPr="00255CD4">
        <w:rPr>
          <w:rFonts w:asciiTheme="minorHAnsi" w:hAnsiTheme="minorHAnsi" w:cstheme="minorHAnsi"/>
          <w:color w:val="000000" w:themeColor="text1"/>
        </w:rPr>
        <w:tab/>
        <w:t>autorský dozor:</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w:t>
      </w:r>
      <w:r w:rsidR="00500F02" w:rsidRPr="00255CD4">
        <w:rPr>
          <w:rFonts w:asciiTheme="minorHAnsi" w:hAnsiTheme="minorHAnsi" w:cstheme="minorHAnsi"/>
          <w:color w:val="000000" w:themeColor="text1"/>
        </w:rPr>
        <w:t>, tel.: ........ email: ............................</w:t>
      </w:r>
    </w:p>
    <w:p w14:paraId="568F3FC8" w14:textId="77777777" w:rsidR="00243793" w:rsidRPr="009B53B9" w:rsidRDefault="00243793" w:rsidP="00243793">
      <w:pPr>
        <w:ind w:left="284"/>
        <w:jc w:val="both"/>
        <w:rPr>
          <w:rFonts w:asciiTheme="minorHAnsi" w:hAnsiTheme="minorHAnsi" w:cstheme="minorHAnsi"/>
          <w:color w:val="000000" w:themeColor="text1"/>
        </w:rPr>
      </w:pPr>
      <w:r w:rsidRPr="009B53B9">
        <w:rPr>
          <w:rFonts w:asciiTheme="minorHAnsi" w:hAnsiTheme="minorHAnsi" w:cstheme="minorHAnsi"/>
          <w:color w:val="000000" w:themeColor="text1"/>
        </w:rPr>
        <w:t xml:space="preserve">(ďalej len </w:t>
      </w:r>
      <w:r w:rsidRPr="009B53B9">
        <w:rPr>
          <w:rFonts w:asciiTheme="minorHAnsi" w:hAnsiTheme="minorHAnsi" w:cstheme="minorHAnsi"/>
          <w:iCs/>
          <w:color w:val="000000" w:themeColor="text1"/>
        </w:rPr>
        <w:t>"</w:t>
      </w:r>
      <w:r w:rsidR="00500F02" w:rsidRPr="009B53B9">
        <w:rPr>
          <w:rFonts w:asciiTheme="minorHAnsi" w:hAnsiTheme="minorHAnsi" w:cstheme="minorHAnsi"/>
          <w:iCs/>
          <w:color w:val="000000" w:themeColor="text1"/>
        </w:rPr>
        <w:t>O</w:t>
      </w:r>
      <w:r w:rsidRPr="009B53B9">
        <w:rPr>
          <w:rFonts w:asciiTheme="minorHAnsi" w:hAnsiTheme="minorHAnsi" w:cstheme="minorHAnsi"/>
          <w:iCs/>
          <w:color w:val="000000" w:themeColor="text1"/>
        </w:rPr>
        <w:t>bjednávateľ"</w:t>
      </w:r>
      <w:r w:rsidRPr="009B53B9">
        <w:rPr>
          <w:rFonts w:asciiTheme="minorHAnsi" w:hAnsiTheme="minorHAnsi" w:cstheme="minorHAnsi"/>
          <w:color w:val="000000" w:themeColor="text1"/>
        </w:rPr>
        <w:t>)</w:t>
      </w:r>
    </w:p>
    <w:p w14:paraId="5495D314" w14:textId="36D658F6" w:rsidR="005249AC" w:rsidRPr="005249AC" w:rsidRDefault="000450B4" w:rsidP="009318B5">
      <w:pPr>
        <w:pStyle w:val="B-body"/>
      </w:pPr>
      <w:r w:rsidRPr="00255CD4">
        <w:t xml:space="preserve">                                                                       </w:t>
      </w:r>
      <w:r w:rsidR="009B53B9">
        <w:tab/>
      </w:r>
      <w:r w:rsidR="009B53B9">
        <w:tab/>
      </w:r>
      <w:r w:rsidR="005249AC" w:rsidRPr="005249AC">
        <w:t>a</w:t>
      </w:r>
    </w:p>
    <w:p w14:paraId="0E4895A4" w14:textId="4B16B120" w:rsidR="00AF11C3" w:rsidRPr="009B53B9" w:rsidRDefault="003777E4" w:rsidP="003777E4">
      <w:pPr>
        <w:pStyle w:val="B-body"/>
        <w:jc w:val="left"/>
      </w:pPr>
      <w:r>
        <w:t xml:space="preserve">     </w:t>
      </w:r>
      <w:r w:rsidR="00AF11C3" w:rsidRPr="009B53B9">
        <w:t>Zhotoviteľ:</w:t>
      </w:r>
      <w:r w:rsidR="00AF11C3" w:rsidRPr="009B53B9">
        <w:tab/>
        <w:t xml:space="preserve"> </w:t>
      </w:r>
      <w:r w:rsidR="00AF11C3" w:rsidRPr="009B53B9">
        <w:tab/>
      </w:r>
    </w:p>
    <w:p w14:paraId="11A15C38" w14:textId="77777777" w:rsidR="00AF11C3" w:rsidRPr="00255CD4" w:rsidRDefault="00AF11C3" w:rsidP="00243793">
      <w:pPr>
        <w:tabs>
          <w:tab w:val="left" w:pos="2716"/>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Sídlo:</w:t>
      </w:r>
      <w:r w:rsidRPr="00255CD4">
        <w:rPr>
          <w:rFonts w:asciiTheme="minorHAnsi" w:hAnsiTheme="minorHAnsi" w:cstheme="minorHAnsi"/>
          <w:caps/>
          <w:color w:val="000000" w:themeColor="text1"/>
        </w:rPr>
        <w:tab/>
      </w:r>
    </w:p>
    <w:p w14:paraId="765B8730"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IČO: </w:t>
      </w:r>
      <w:r w:rsidRPr="00255CD4">
        <w:rPr>
          <w:rFonts w:asciiTheme="minorHAnsi" w:hAnsiTheme="minorHAnsi" w:cstheme="minorHAnsi"/>
          <w:color w:val="000000" w:themeColor="text1"/>
        </w:rPr>
        <w:tab/>
      </w:r>
    </w:p>
    <w:p w14:paraId="305E3B24"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DIČ: </w:t>
      </w:r>
      <w:r w:rsidRPr="00255CD4">
        <w:rPr>
          <w:rFonts w:asciiTheme="minorHAnsi" w:hAnsiTheme="minorHAnsi" w:cstheme="minorHAnsi"/>
          <w:color w:val="000000" w:themeColor="text1"/>
        </w:rPr>
        <w:tab/>
      </w:r>
    </w:p>
    <w:p w14:paraId="2A0FB3EA"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Style w:val="ra"/>
          <w:rFonts w:asciiTheme="minorHAnsi" w:hAnsiTheme="minorHAnsi" w:cstheme="minorHAnsi"/>
          <w:color w:val="000000" w:themeColor="text1"/>
        </w:rPr>
        <w:t>IČ</w:t>
      </w:r>
      <w:r w:rsidR="00500F02" w:rsidRPr="00255CD4">
        <w:rPr>
          <w:rStyle w:val="ra"/>
          <w:rFonts w:asciiTheme="minorHAnsi" w:hAnsiTheme="minorHAnsi" w:cstheme="minorHAnsi"/>
          <w:color w:val="000000" w:themeColor="text1"/>
        </w:rPr>
        <w:t xml:space="preserve"> </w:t>
      </w:r>
      <w:r w:rsidRPr="00255CD4">
        <w:rPr>
          <w:rStyle w:val="ra"/>
          <w:rFonts w:asciiTheme="minorHAnsi" w:hAnsiTheme="minorHAnsi" w:cstheme="minorHAnsi"/>
          <w:color w:val="000000" w:themeColor="text1"/>
        </w:rPr>
        <w:t>DPH:</w:t>
      </w:r>
      <w:r w:rsidRPr="00255CD4">
        <w:rPr>
          <w:rStyle w:val="ra"/>
          <w:rFonts w:asciiTheme="minorHAnsi" w:hAnsiTheme="minorHAnsi" w:cstheme="minorHAnsi"/>
          <w:color w:val="000000" w:themeColor="text1"/>
        </w:rPr>
        <w:tab/>
      </w:r>
    </w:p>
    <w:p w14:paraId="3775D7B3" w14:textId="77777777" w:rsidR="00500F02" w:rsidRPr="00255CD4" w:rsidRDefault="00500F02"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Zastúpený:</w:t>
      </w:r>
    </w:p>
    <w:p w14:paraId="3EE0B0A4"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Bankové spojenie:</w:t>
      </w:r>
      <w:r w:rsidRPr="00255CD4">
        <w:rPr>
          <w:rFonts w:asciiTheme="minorHAnsi" w:hAnsiTheme="minorHAnsi" w:cstheme="minorHAnsi"/>
          <w:color w:val="000000" w:themeColor="text1"/>
        </w:rPr>
        <w:tab/>
      </w:r>
    </w:p>
    <w:p w14:paraId="4CE54969"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Č</w:t>
      </w:r>
      <w:r w:rsidR="00500F02" w:rsidRPr="00255CD4">
        <w:rPr>
          <w:rFonts w:asciiTheme="minorHAnsi" w:hAnsiTheme="minorHAnsi" w:cstheme="minorHAnsi"/>
          <w:color w:val="000000" w:themeColor="text1"/>
        </w:rPr>
        <w:t xml:space="preserve">íslo účtu IBAN: </w:t>
      </w:r>
      <w:r w:rsidRPr="00255CD4">
        <w:rPr>
          <w:rFonts w:asciiTheme="minorHAnsi" w:hAnsiTheme="minorHAnsi" w:cstheme="minorHAnsi"/>
          <w:color w:val="000000" w:themeColor="text1"/>
        </w:rPr>
        <w:tab/>
      </w:r>
    </w:p>
    <w:p w14:paraId="133E2613" w14:textId="77777777" w:rsidR="00500F02" w:rsidRPr="00255CD4" w:rsidRDefault="00500F02" w:rsidP="00500F02">
      <w:pPr>
        <w:tabs>
          <w:tab w:val="left" w:pos="2700"/>
        </w:tabs>
        <w:ind w:left="3539" w:hanging="3255"/>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Zapísaný: </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V Obchodnom registri Okresného súdu ......, Oddiel: .... Vložka číslo: .........................</w:t>
      </w:r>
    </w:p>
    <w:p w14:paraId="52477414" w14:textId="77777777" w:rsidR="00250921" w:rsidRPr="00255CD4" w:rsidRDefault="00250921" w:rsidP="00243793">
      <w:pPr>
        <w:tabs>
          <w:tab w:val="left" w:pos="2700"/>
        </w:tabs>
        <w:ind w:left="567" w:hanging="283"/>
        <w:jc w:val="both"/>
        <w:rPr>
          <w:rFonts w:asciiTheme="minorHAnsi" w:hAnsiTheme="minorHAnsi" w:cstheme="minorHAnsi"/>
          <w:color w:val="000000" w:themeColor="text1"/>
        </w:rPr>
      </w:pPr>
      <w:r w:rsidRPr="00255CD4">
        <w:rPr>
          <w:rStyle w:val="Zkladntext20"/>
          <w:rFonts w:asciiTheme="minorHAnsi" w:hAnsiTheme="minorHAnsi" w:cstheme="minorHAnsi"/>
          <w:color w:val="000000" w:themeColor="text1"/>
          <w:sz w:val="24"/>
          <w:szCs w:val="24"/>
        </w:rPr>
        <w:t>Stavbyvedúci:</w:t>
      </w:r>
      <w:r w:rsidRPr="00255CD4">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ab/>
        <w:t>.........................................................</w:t>
      </w:r>
    </w:p>
    <w:p w14:paraId="1A3D008E"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Tel.:</w:t>
      </w:r>
      <w:r w:rsidRPr="00255CD4">
        <w:rPr>
          <w:rFonts w:asciiTheme="minorHAnsi" w:hAnsiTheme="minorHAnsi" w:cstheme="minorHAnsi"/>
          <w:color w:val="000000" w:themeColor="text1"/>
        </w:rPr>
        <w:tab/>
      </w:r>
    </w:p>
    <w:p w14:paraId="314B0088"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Fax:</w:t>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p>
    <w:p w14:paraId="25603D0C" w14:textId="77777777" w:rsidR="00AF11C3" w:rsidRPr="00255CD4" w:rsidRDefault="00AF11C3" w:rsidP="00243793">
      <w:pPr>
        <w:tabs>
          <w:tab w:val="left" w:pos="2700"/>
        </w:tabs>
        <w:ind w:left="567" w:hanging="283"/>
        <w:jc w:val="both"/>
        <w:rPr>
          <w:rFonts w:asciiTheme="minorHAnsi" w:hAnsiTheme="minorHAnsi" w:cstheme="minorHAnsi"/>
          <w:color w:val="000000" w:themeColor="text1"/>
        </w:rPr>
      </w:pPr>
      <w:r w:rsidRPr="00255CD4">
        <w:rPr>
          <w:rFonts w:asciiTheme="minorHAnsi" w:hAnsiTheme="minorHAnsi" w:cstheme="minorHAnsi"/>
          <w:color w:val="000000" w:themeColor="text1"/>
        </w:rPr>
        <w:t>e-mail:</w:t>
      </w:r>
      <w:r w:rsidRPr="00255CD4">
        <w:rPr>
          <w:rFonts w:asciiTheme="minorHAnsi" w:hAnsiTheme="minorHAnsi" w:cstheme="minorHAnsi"/>
          <w:color w:val="000000" w:themeColor="text1"/>
        </w:rPr>
        <w:tab/>
      </w:r>
    </w:p>
    <w:p w14:paraId="7812AE74" w14:textId="59492B04" w:rsidR="00AF11C3" w:rsidRPr="009B53B9" w:rsidRDefault="009B53B9" w:rsidP="009318B5">
      <w:pPr>
        <w:pStyle w:val="B-body"/>
      </w:pPr>
      <w:r w:rsidRPr="009B53B9">
        <w:t xml:space="preserve">     </w:t>
      </w:r>
      <w:r w:rsidR="00AF11C3" w:rsidRPr="009B53B9">
        <w:t>(ďalej len „Zhotoviteľ“)</w:t>
      </w:r>
    </w:p>
    <w:p w14:paraId="7FBB81B6" w14:textId="77777777" w:rsidR="00AF11C3" w:rsidRPr="00255CD4" w:rsidRDefault="00AF11C3" w:rsidP="00AF11C3">
      <w:pPr>
        <w:tabs>
          <w:tab w:val="left" w:pos="2160"/>
        </w:tabs>
        <w:spacing w:before="120"/>
        <w:ind w:left="567" w:hanging="283"/>
        <w:jc w:val="center"/>
        <w:rPr>
          <w:rFonts w:asciiTheme="minorHAnsi" w:hAnsiTheme="minorHAnsi" w:cstheme="minorHAnsi"/>
          <w:color w:val="000000" w:themeColor="text1"/>
        </w:rPr>
      </w:pPr>
      <w:r w:rsidRPr="00255CD4">
        <w:rPr>
          <w:rFonts w:asciiTheme="minorHAnsi" w:hAnsiTheme="minorHAnsi" w:cstheme="minorHAnsi"/>
          <w:color w:val="000000" w:themeColor="text1"/>
        </w:rPr>
        <w:t xml:space="preserve">sa dohodli na uzavretí tejto </w:t>
      </w:r>
      <w:r w:rsidR="000C742B" w:rsidRPr="00255CD4">
        <w:rPr>
          <w:rFonts w:asciiTheme="minorHAnsi" w:hAnsiTheme="minorHAnsi" w:cstheme="minorHAnsi"/>
          <w:color w:val="000000" w:themeColor="text1"/>
        </w:rPr>
        <w:t>zmluvy</w:t>
      </w:r>
      <w:r w:rsidRPr="00255CD4">
        <w:rPr>
          <w:rFonts w:asciiTheme="minorHAnsi" w:hAnsiTheme="minorHAnsi" w:cstheme="minorHAnsi"/>
          <w:color w:val="000000" w:themeColor="text1"/>
        </w:rPr>
        <w:t xml:space="preserve"> za nižšie uvedených podmienok:</w:t>
      </w:r>
    </w:p>
    <w:p w14:paraId="6A3216EE" w14:textId="77777777" w:rsidR="00AF11C3" w:rsidRPr="00255CD4" w:rsidRDefault="00AF11C3" w:rsidP="00500F02">
      <w:pPr>
        <w:shd w:val="clear" w:color="auto" w:fill="FFFFFF"/>
        <w:tabs>
          <w:tab w:val="left" w:pos="284"/>
        </w:tabs>
        <w:ind w:left="284"/>
        <w:rPr>
          <w:rFonts w:asciiTheme="minorHAnsi" w:hAnsiTheme="minorHAnsi" w:cstheme="minorHAnsi"/>
          <w:b/>
          <w:bCs/>
          <w:color w:val="000000" w:themeColor="text1"/>
        </w:rPr>
      </w:pPr>
      <w:r w:rsidRPr="00255CD4">
        <w:rPr>
          <w:rFonts w:asciiTheme="minorHAnsi" w:hAnsiTheme="minorHAnsi" w:cstheme="minorHAnsi"/>
          <w:b/>
          <w:bCs/>
          <w:color w:val="000000" w:themeColor="text1"/>
        </w:rPr>
        <w:lastRenderedPageBreak/>
        <w:t>DEFINÍCIE</w:t>
      </w:r>
    </w:p>
    <w:p w14:paraId="1EA6A1D9" w14:textId="77777777" w:rsidR="00AF11C3" w:rsidRPr="00255CD4" w:rsidRDefault="00AF11C3" w:rsidP="000450B4">
      <w:pPr>
        <w:shd w:val="clear" w:color="auto" w:fill="FFFFFF"/>
        <w:ind w:left="284"/>
        <w:jc w:val="both"/>
        <w:rPr>
          <w:rFonts w:asciiTheme="minorHAnsi" w:hAnsiTheme="minorHAnsi" w:cstheme="minorHAnsi"/>
          <w:color w:val="000000" w:themeColor="text1"/>
          <w:spacing w:val="-3"/>
        </w:rPr>
      </w:pPr>
      <w:r w:rsidRPr="00255CD4">
        <w:rPr>
          <w:rFonts w:asciiTheme="minorHAnsi" w:hAnsiTheme="minorHAnsi" w:cstheme="minorHAnsi"/>
          <w:color w:val="000000" w:themeColor="text1"/>
          <w:spacing w:val="-3"/>
        </w:rPr>
        <w:t xml:space="preserve">V podmienkach tejto </w:t>
      </w:r>
      <w:r w:rsidR="00790078" w:rsidRPr="00255CD4">
        <w:rPr>
          <w:rFonts w:asciiTheme="minorHAnsi" w:hAnsiTheme="minorHAnsi" w:cstheme="minorHAnsi"/>
          <w:color w:val="000000" w:themeColor="text1"/>
          <w:spacing w:val="-3"/>
        </w:rPr>
        <w:t>z</w:t>
      </w:r>
      <w:r w:rsidR="00F168BD" w:rsidRPr="00255CD4">
        <w:rPr>
          <w:rFonts w:asciiTheme="minorHAnsi" w:hAnsiTheme="minorHAnsi" w:cstheme="minorHAnsi"/>
          <w:color w:val="000000" w:themeColor="text1"/>
        </w:rPr>
        <w:t>mluvy</w:t>
      </w:r>
      <w:r w:rsidR="000450B4" w:rsidRPr="00255CD4">
        <w:rPr>
          <w:rFonts w:asciiTheme="minorHAnsi" w:hAnsiTheme="minorHAnsi" w:cstheme="minorHAnsi"/>
          <w:color w:val="000000" w:themeColor="text1"/>
          <w:spacing w:val="-3"/>
        </w:rPr>
        <w:t xml:space="preserve"> </w:t>
      </w:r>
      <w:r w:rsidRPr="00255CD4">
        <w:rPr>
          <w:rFonts w:asciiTheme="minorHAnsi" w:hAnsiTheme="minorHAnsi" w:cstheme="minorHAnsi"/>
          <w:color w:val="000000" w:themeColor="text1"/>
          <w:spacing w:val="-2"/>
        </w:rPr>
        <w:t>a</w:t>
      </w:r>
      <w:r w:rsidR="000450B4" w:rsidRPr="00255CD4">
        <w:rPr>
          <w:rFonts w:asciiTheme="minorHAnsi" w:hAnsiTheme="minorHAnsi" w:cstheme="minorHAnsi"/>
          <w:color w:val="000000" w:themeColor="text1"/>
          <w:spacing w:val="-2"/>
        </w:rPr>
        <w:t xml:space="preserve"> v </w:t>
      </w:r>
      <w:r w:rsidRPr="00255CD4">
        <w:rPr>
          <w:rFonts w:asciiTheme="minorHAnsi" w:hAnsiTheme="minorHAnsi" w:cstheme="minorHAnsi"/>
          <w:color w:val="000000" w:themeColor="text1"/>
          <w:spacing w:val="-2"/>
        </w:rPr>
        <w:t>príloh</w:t>
      </w:r>
      <w:r w:rsidR="000450B4" w:rsidRPr="00255CD4">
        <w:rPr>
          <w:rFonts w:asciiTheme="minorHAnsi" w:hAnsiTheme="minorHAnsi" w:cstheme="minorHAnsi"/>
          <w:color w:val="000000" w:themeColor="text1"/>
          <w:spacing w:val="-2"/>
        </w:rPr>
        <w:t>ách</w:t>
      </w:r>
      <w:r w:rsidRPr="00255CD4">
        <w:rPr>
          <w:rFonts w:asciiTheme="minorHAnsi" w:hAnsiTheme="minorHAnsi" w:cstheme="minorHAnsi"/>
          <w:color w:val="000000" w:themeColor="text1"/>
          <w:spacing w:val="-2"/>
        </w:rPr>
        <w:t xml:space="preserve"> k</w:t>
      </w:r>
      <w:r w:rsidR="00500F02" w:rsidRPr="00255CD4">
        <w:rPr>
          <w:rFonts w:asciiTheme="minorHAnsi" w:hAnsiTheme="minorHAnsi" w:cstheme="minorHAnsi"/>
          <w:color w:val="000000" w:themeColor="text1"/>
          <w:spacing w:val="-2"/>
        </w:rPr>
        <w:t> </w:t>
      </w:r>
      <w:r w:rsidRPr="00255CD4">
        <w:rPr>
          <w:rFonts w:asciiTheme="minorHAnsi" w:hAnsiTheme="minorHAnsi" w:cstheme="minorHAnsi"/>
          <w:color w:val="000000" w:themeColor="text1"/>
          <w:spacing w:val="-2"/>
        </w:rPr>
        <w:t>tejto</w:t>
      </w:r>
      <w:r w:rsidR="00500F02" w:rsidRPr="00255CD4">
        <w:rPr>
          <w:rFonts w:asciiTheme="minorHAnsi" w:hAnsiTheme="minorHAnsi" w:cstheme="minorHAnsi"/>
          <w:color w:val="000000" w:themeColor="text1"/>
          <w:spacing w:val="-2"/>
        </w:rPr>
        <w:t xml:space="preserve"> </w:t>
      </w:r>
      <w:r w:rsidR="00790078" w:rsidRPr="00255CD4">
        <w:rPr>
          <w:rFonts w:asciiTheme="minorHAnsi" w:hAnsiTheme="minorHAnsi" w:cstheme="minorHAnsi"/>
          <w:color w:val="000000" w:themeColor="text1"/>
          <w:spacing w:val="-2"/>
        </w:rPr>
        <w:t>z</w:t>
      </w:r>
      <w:r w:rsidR="00F168BD" w:rsidRPr="00255CD4">
        <w:rPr>
          <w:rFonts w:asciiTheme="minorHAnsi" w:hAnsiTheme="minorHAnsi" w:cstheme="minorHAnsi"/>
          <w:color w:val="000000" w:themeColor="text1"/>
          <w:spacing w:val="-2"/>
        </w:rPr>
        <w:t xml:space="preserve">mluve </w:t>
      </w:r>
      <w:r w:rsidRPr="00255CD4">
        <w:rPr>
          <w:rFonts w:asciiTheme="minorHAnsi" w:hAnsiTheme="minorHAnsi" w:cstheme="minorHAnsi"/>
          <w:color w:val="000000" w:themeColor="text1"/>
          <w:spacing w:val="-2"/>
        </w:rPr>
        <w:t>majú pojmy a výrazy tento význam:</w:t>
      </w:r>
    </w:p>
    <w:p w14:paraId="799BBF32" w14:textId="77777777" w:rsidR="00C944ED" w:rsidRPr="00255CD4" w:rsidRDefault="00AF11C3" w:rsidP="002B7684">
      <w:pPr>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 xml:space="preserve">„Dielo“  </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znamená súbor všetkých dodávok, činností a prác, bli</w:t>
      </w:r>
      <w:r w:rsidR="00500F02" w:rsidRPr="00255CD4">
        <w:rPr>
          <w:rFonts w:asciiTheme="minorHAnsi" w:hAnsiTheme="minorHAnsi" w:cstheme="minorHAnsi"/>
          <w:color w:val="000000" w:themeColor="text1"/>
          <w:spacing w:val="-1"/>
        </w:rPr>
        <w:t>žšie určených v</w:t>
      </w:r>
      <w:r w:rsidR="000C742B" w:rsidRPr="00255CD4">
        <w:rPr>
          <w:rFonts w:asciiTheme="minorHAnsi" w:hAnsiTheme="minorHAnsi" w:cstheme="minorHAnsi"/>
          <w:color w:val="000000" w:themeColor="text1"/>
          <w:spacing w:val="-1"/>
        </w:rPr>
        <w:t xml:space="preserve"> tejto </w:t>
      </w:r>
      <w:r w:rsidR="00790078" w:rsidRPr="00255CD4">
        <w:rPr>
          <w:rFonts w:asciiTheme="minorHAnsi" w:hAnsiTheme="minorHAnsi" w:cstheme="minorHAnsi"/>
          <w:color w:val="000000" w:themeColor="text1"/>
          <w:spacing w:val="-1"/>
        </w:rPr>
        <w:t>z</w:t>
      </w:r>
      <w:r w:rsidR="000C742B" w:rsidRPr="00255CD4">
        <w:rPr>
          <w:rFonts w:asciiTheme="minorHAnsi" w:hAnsiTheme="minorHAnsi" w:cstheme="minorHAnsi"/>
          <w:color w:val="000000" w:themeColor="text1"/>
          <w:spacing w:val="-1"/>
        </w:rPr>
        <w:t>mluve</w:t>
      </w:r>
      <w:r w:rsidR="00F168BD" w:rsidRPr="00255CD4">
        <w:rPr>
          <w:rFonts w:asciiTheme="minorHAnsi" w:hAnsiTheme="minorHAnsi" w:cstheme="minorHAnsi"/>
          <w:color w:val="000000" w:themeColor="text1"/>
          <w:spacing w:val="-1"/>
        </w:rPr>
        <w:t xml:space="preserve">, </w:t>
      </w:r>
      <w:r w:rsidRPr="00255CD4">
        <w:rPr>
          <w:rFonts w:asciiTheme="minorHAnsi" w:hAnsiTheme="minorHAnsi" w:cstheme="minorHAnsi"/>
          <w:color w:val="000000" w:themeColor="text1"/>
          <w:spacing w:val="-1"/>
        </w:rPr>
        <w:t xml:space="preserve">ktoré sa týkajú predmetu zákazky </w:t>
      </w:r>
      <w:r w:rsidR="00C944ED" w:rsidRPr="00255CD4">
        <w:rPr>
          <w:rFonts w:asciiTheme="minorHAnsi" w:hAnsiTheme="minorHAnsi" w:cstheme="minorHAnsi"/>
          <w:color w:val="000000" w:themeColor="text1"/>
          <w:spacing w:val="-1"/>
        </w:rPr>
        <w:t xml:space="preserve">(stavby) </w:t>
      </w:r>
      <w:r w:rsidRPr="00255CD4">
        <w:rPr>
          <w:rFonts w:asciiTheme="minorHAnsi" w:hAnsiTheme="minorHAnsi" w:cstheme="minorHAnsi"/>
          <w:color w:val="000000" w:themeColor="text1"/>
          <w:spacing w:val="-1"/>
        </w:rPr>
        <w:t>s</w:t>
      </w:r>
      <w:r w:rsidR="00C944ED" w:rsidRPr="00255CD4">
        <w:rPr>
          <w:rFonts w:asciiTheme="minorHAnsi" w:hAnsiTheme="minorHAnsi" w:cstheme="minorHAnsi"/>
          <w:color w:val="000000" w:themeColor="text1"/>
          <w:spacing w:val="-1"/>
        </w:rPr>
        <w:t> </w:t>
      </w:r>
      <w:r w:rsidRPr="00255CD4">
        <w:rPr>
          <w:rFonts w:asciiTheme="minorHAnsi" w:hAnsiTheme="minorHAnsi" w:cstheme="minorHAnsi"/>
          <w:color w:val="000000" w:themeColor="text1"/>
          <w:spacing w:val="-1"/>
        </w:rPr>
        <w:t>názvom</w:t>
      </w:r>
      <w:r w:rsidR="00C944ED" w:rsidRPr="00255CD4">
        <w:rPr>
          <w:rFonts w:asciiTheme="minorHAnsi" w:hAnsiTheme="minorHAnsi" w:cstheme="minorHAnsi"/>
          <w:color w:val="000000" w:themeColor="text1"/>
          <w:spacing w:val="-1"/>
        </w:rPr>
        <w:t>:</w:t>
      </w:r>
    </w:p>
    <w:p w14:paraId="6702D84C" w14:textId="1E9DC181" w:rsidR="002B7684" w:rsidRPr="00255CD4" w:rsidRDefault="00AF11C3" w:rsidP="002C7B46">
      <w:pPr>
        <w:pStyle w:val="Odsekzoznamu"/>
        <w:numPr>
          <w:ilvl w:val="0"/>
          <w:numId w:val="28"/>
        </w:numPr>
        <w:spacing w:line="240" w:lineRule="auto"/>
        <w:ind w:left="3759" w:hanging="357"/>
        <w:jc w:val="both"/>
        <w:rPr>
          <w:rFonts w:asciiTheme="minorHAnsi" w:hAnsiTheme="minorHAnsi" w:cstheme="minorHAnsi"/>
          <w:color w:val="000000" w:themeColor="text1"/>
          <w:szCs w:val="24"/>
          <w:lang w:val="sk-SK"/>
        </w:rPr>
      </w:pPr>
      <w:r w:rsidRPr="00255CD4">
        <w:rPr>
          <w:rFonts w:asciiTheme="minorHAnsi" w:hAnsiTheme="minorHAnsi" w:cstheme="minorHAnsi"/>
          <w:i/>
          <w:color w:val="000000" w:themeColor="text1"/>
          <w:spacing w:val="-1"/>
          <w:szCs w:val="24"/>
          <w:u w:val="single"/>
          <w:lang w:val="sk-SK"/>
        </w:rPr>
        <w:t>„</w:t>
      </w:r>
      <w:r w:rsidR="00500F02" w:rsidRPr="00255CD4">
        <w:rPr>
          <w:rFonts w:asciiTheme="minorHAnsi" w:hAnsiTheme="minorHAnsi" w:cstheme="minorHAnsi"/>
          <w:i/>
          <w:color w:val="000000" w:themeColor="text1"/>
          <w:spacing w:val="-1"/>
          <w:szCs w:val="24"/>
          <w:u w:val="single"/>
          <w:lang w:val="sk-SK"/>
        </w:rPr>
        <w:t>Detská fakultná nemocnica s poliklinikou Banská Bystrica, Stavebné úpravy a zateplenie obvodového plášťa</w:t>
      </w:r>
      <w:r w:rsidR="00371414">
        <w:rPr>
          <w:rFonts w:asciiTheme="minorHAnsi" w:hAnsiTheme="minorHAnsi" w:cstheme="minorHAnsi"/>
          <w:i/>
          <w:color w:val="000000" w:themeColor="text1"/>
          <w:spacing w:val="-1"/>
          <w:szCs w:val="24"/>
          <w:u w:val="single"/>
          <w:lang w:val="sk-SK"/>
        </w:rPr>
        <w:t>, 2018</w:t>
      </w:r>
      <w:r w:rsidR="00500F02" w:rsidRPr="00255CD4">
        <w:rPr>
          <w:rFonts w:asciiTheme="minorHAnsi" w:hAnsiTheme="minorHAnsi" w:cstheme="minorHAnsi"/>
          <w:i/>
          <w:color w:val="000000" w:themeColor="text1"/>
          <w:spacing w:val="-1"/>
          <w:szCs w:val="24"/>
          <w:u w:val="single"/>
          <w:lang w:val="sk-SK"/>
        </w:rPr>
        <w:t>“</w:t>
      </w:r>
      <w:r w:rsidR="002B7684" w:rsidRPr="00255CD4">
        <w:rPr>
          <w:rFonts w:asciiTheme="minorHAnsi" w:hAnsiTheme="minorHAnsi" w:cstheme="minorHAnsi"/>
          <w:i/>
          <w:color w:val="000000" w:themeColor="text1"/>
          <w:spacing w:val="-1"/>
          <w:szCs w:val="24"/>
          <w:u w:val="single"/>
          <w:lang w:val="sk-SK"/>
        </w:rPr>
        <w:t xml:space="preserve"> objektu so súpisným číslom 6818, Námestie L. Svobodu 4, 974 </w:t>
      </w:r>
      <w:r w:rsidR="00C803E6" w:rsidRPr="00255CD4">
        <w:rPr>
          <w:rFonts w:asciiTheme="minorHAnsi" w:hAnsiTheme="minorHAnsi" w:cstheme="minorHAnsi"/>
          <w:i/>
          <w:color w:val="000000" w:themeColor="text1"/>
          <w:spacing w:val="-1"/>
          <w:szCs w:val="24"/>
          <w:u w:val="single"/>
          <w:lang w:val="sk-SK"/>
        </w:rPr>
        <w:t>0</w:t>
      </w:r>
      <w:r w:rsidR="002B7684" w:rsidRPr="00255CD4">
        <w:rPr>
          <w:rFonts w:asciiTheme="minorHAnsi" w:hAnsiTheme="minorHAnsi" w:cstheme="minorHAnsi"/>
          <w:i/>
          <w:color w:val="000000" w:themeColor="text1"/>
          <w:spacing w:val="-1"/>
          <w:szCs w:val="24"/>
          <w:u w:val="single"/>
          <w:lang w:val="sk-SK"/>
        </w:rPr>
        <w:t xml:space="preserve">9 Banská Bystrica, ktorý je postavený na parcele KN C č. 2590/8, </w:t>
      </w:r>
      <w:proofErr w:type="spellStart"/>
      <w:r w:rsidR="002B7684" w:rsidRPr="00255CD4">
        <w:rPr>
          <w:rFonts w:asciiTheme="minorHAnsi" w:hAnsiTheme="minorHAnsi" w:cstheme="minorHAnsi"/>
          <w:i/>
          <w:color w:val="000000" w:themeColor="text1"/>
          <w:spacing w:val="-1"/>
          <w:szCs w:val="24"/>
          <w:u w:val="single"/>
          <w:lang w:val="sk-SK"/>
        </w:rPr>
        <w:t>k.ú</w:t>
      </w:r>
      <w:proofErr w:type="spellEnd"/>
      <w:r w:rsidR="002B7684" w:rsidRPr="00255CD4">
        <w:rPr>
          <w:rFonts w:asciiTheme="minorHAnsi" w:hAnsiTheme="minorHAnsi" w:cstheme="minorHAnsi"/>
          <w:i/>
          <w:color w:val="000000" w:themeColor="text1"/>
          <w:spacing w:val="-1"/>
          <w:szCs w:val="24"/>
          <w:u w:val="single"/>
          <w:lang w:val="sk-SK"/>
        </w:rPr>
        <w:t>. Banská Bystrica</w:t>
      </w:r>
      <w:r w:rsidR="00C944ED" w:rsidRPr="00255CD4">
        <w:rPr>
          <w:rFonts w:asciiTheme="minorHAnsi" w:hAnsiTheme="minorHAnsi" w:cstheme="minorHAnsi"/>
          <w:i/>
          <w:color w:val="000000" w:themeColor="text1"/>
          <w:spacing w:val="-1"/>
          <w:szCs w:val="24"/>
          <w:u w:val="single"/>
          <w:lang w:val="sk-SK"/>
        </w:rPr>
        <w:t>; a</w:t>
      </w:r>
    </w:p>
    <w:p w14:paraId="7330D49E" w14:textId="77777777" w:rsidR="006824D5" w:rsidRPr="00255CD4" w:rsidRDefault="00C944ED" w:rsidP="002C7B46">
      <w:pPr>
        <w:pStyle w:val="Odsekzoznamu"/>
        <w:numPr>
          <w:ilvl w:val="0"/>
          <w:numId w:val="28"/>
        </w:numPr>
        <w:spacing w:line="240" w:lineRule="auto"/>
        <w:ind w:left="3759" w:hanging="357"/>
        <w:jc w:val="both"/>
        <w:rPr>
          <w:rFonts w:asciiTheme="minorHAnsi" w:hAnsiTheme="minorHAnsi" w:cstheme="minorHAnsi"/>
          <w:color w:val="000000" w:themeColor="text1"/>
          <w:szCs w:val="24"/>
          <w:lang w:val="sk-SK"/>
        </w:rPr>
      </w:pPr>
      <w:r w:rsidRPr="00255CD4">
        <w:rPr>
          <w:rFonts w:asciiTheme="minorHAnsi" w:hAnsiTheme="minorHAnsi" w:cstheme="minorHAnsi"/>
          <w:i/>
          <w:color w:val="000000" w:themeColor="text1"/>
          <w:spacing w:val="-1"/>
          <w:szCs w:val="24"/>
          <w:u w:val="single"/>
          <w:lang w:val="sk-SK"/>
        </w:rPr>
        <w:t>„</w:t>
      </w:r>
      <w:r w:rsidR="00B174A0" w:rsidRPr="00255CD4">
        <w:rPr>
          <w:rFonts w:asciiTheme="minorHAnsi" w:hAnsiTheme="minorHAnsi" w:cstheme="minorHAnsi"/>
          <w:i/>
          <w:color w:val="000000" w:themeColor="text1"/>
          <w:spacing w:val="-1"/>
          <w:szCs w:val="24"/>
          <w:u w:val="single"/>
          <w:lang w:val="sk-SK"/>
        </w:rPr>
        <w:t xml:space="preserve">II. Detská klinika SZU – jednostupňový projekt stavebných úprav, </w:t>
      </w:r>
      <w:r w:rsidRPr="00255CD4">
        <w:rPr>
          <w:rFonts w:asciiTheme="minorHAnsi" w:hAnsiTheme="minorHAnsi" w:cstheme="minorHAnsi"/>
          <w:i/>
          <w:color w:val="000000" w:themeColor="text1"/>
          <w:spacing w:val="-1"/>
          <w:szCs w:val="24"/>
          <w:u w:val="single"/>
          <w:lang w:val="sk-SK"/>
        </w:rPr>
        <w:t>Detská fakultná nemocnica s poliklinikou Banská Bystrica</w:t>
      </w:r>
      <w:r w:rsidR="00B174A0" w:rsidRPr="00255CD4">
        <w:rPr>
          <w:rFonts w:asciiTheme="minorHAnsi" w:hAnsiTheme="minorHAnsi" w:cstheme="minorHAnsi"/>
          <w:i/>
          <w:color w:val="000000" w:themeColor="text1"/>
          <w:spacing w:val="-1"/>
          <w:szCs w:val="24"/>
          <w:u w:val="single"/>
          <w:lang w:val="sk-SK"/>
        </w:rPr>
        <w:t>“ v nebytovej budove so súpisným číslom 6818, postavenej na parcele KN-C č. 2590/8 v </w:t>
      </w:r>
      <w:proofErr w:type="spellStart"/>
      <w:r w:rsidR="00B174A0" w:rsidRPr="00255CD4">
        <w:rPr>
          <w:rFonts w:asciiTheme="minorHAnsi" w:hAnsiTheme="minorHAnsi" w:cstheme="minorHAnsi"/>
          <w:i/>
          <w:color w:val="000000" w:themeColor="text1"/>
          <w:spacing w:val="-1"/>
          <w:szCs w:val="24"/>
          <w:u w:val="single"/>
          <w:lang w:val="sk-SK"/>
        </w:rPr>
        <w:t>k.ú</w:t>
      </w:r>
      <w:proofErr w:type="spellEnd"/>
      <w:r w:rsidR="00B174A0" w:rsidRPr="00255CD4">
        <w:rPr>
          <w:rFonts w:asciiTheme="minorHAnsi" w:hAnsiTheme="minorHAnsi" w:cstheme="minorHAnsi"/>
          <w:i/>
          <w:color w:val="000000" w:themeColor="text1"/>
          <w:spacing w:val="-1"/>
          <w:szCs w:val="24"/>
          <w:u w:val="single"/>
          <w:lang w:val="sk-SK"/>
        </w:rPr>
        <w:t>. Banská Bystrica.</w:t>
      </w:r>
    </w:p>
    <w:p w14:paraId="335998A7" w14:textId="77777777" w:rsidR="00AF11C3" w:rsidRPr="00255CD4" w:rsidRDefault="00AF11C3" w:rsidP="00AF11C3">
      <w:pPr>
        <w:shd w:val="clear" w:color="auto" w:fill="FFFFFF"/>
        <w:tabs>
          <w:tab w:val="left" w:pos="-12752"/>
        </w:tabs>
        <w:ind w:left="3402" w:hanging="3118"/>
        <w:jc w:val="both"/>
        <w:rPr>
          <w:rFonts w:asciiTheme="minorHAnsi" w:hAnsiTheme="minorHAnsi" w:cstheme="minorHAnsi"/>
          <w:color w:val="000000" w:themeColor="text1"/>
        </w:rPr>
      </w:pPr>
      <w:r w:rsidRPr="00255CD4">
        <w:rPr>
          <w:rFonts w:asciiTheme="minorHAnsi" w:hAnsiTheme="minorHAnsi" w:cstheme="minorHAnsi"/>
          <w:b/>
          <w:color w:val="000000" w:themeColor="text1"/>
        </w:rPr>
        <w:t xml:space="preserve"> „Obchodný zákonník“</w:t>
      </w:r>
      <w:r w:rsidRPr="00255CD4">
        <w:rPr>
          <w:rFonts w:asciiTheme="minorHAnsi" w:hAnsiTheme="minorHAnsi" w:cstheme="minorHAnsi"/>
          <w:color w:val="000000" w:themeColor="text1"/>
        </w:rPr>
        <w:tab/>
        <w:t>znamená zákon č. 513/1991 Zb. Obchodný zákonn</w:t>
      </w:r>
      <w:r w:rsidR="002B7684" w:rsidRPr="00255CD4">
        <w:rPr>
          <w:rFonts w:asciiTheme="minorHAnsi" w:hAnsiTheme="minorHAnsi" w:cstheme="minorHAnsi"/>
          <w:color w:val="000000" w:themeColor="text1"/>
        </w:rPr>
        <w:t>ík v znení neskorších predpisov</w:t>
      </w:r>
      <w:r w:rsidR="000C742B" w:rsidRPr="00255CD4">
        <w:rPr>
          <w:rFonts w:asciiTheme="minorHAnsi" w:hAnsiTheme="minorHAnsi" w:cstheme="minorHAnsi"/>
          <w:color w:val="000000" w:themeColor="text1"/>
        </w:rPr>
        <w:t>;</w:t>
      </w:r>
    </w:p>
    <w:p w14:paraId="36B0D301" w14:textId="0E520C8A" w:rsidR="00371414" w:rsidRPr="00371414" w:rsidRDefault="00AF11C3" w:rsidP="00371414">
      <w:pPr>
        <w:shd w:val="clear" w:color="auto" w:fill="FFFFFF"/>
        <w:tabs>
          <w:tab w:val="left" w:pos="-12752"/>
        </w:tabs>
        <w:ind w:left="3402" w:hanging="3118"/>
        <w:jc w:val="both"/>
        <w:rPr>
          <w:rFonts w:asciiTheme="minorHAnsi" w:hAnsiTheme="minorHAnsi" w:cstheme="minorHAnsi"/>
          <w:b/>
          <w:color w:val="000000" w:themeColor="text1"/>
        </w:rPr>
      </w:pPr>
      <w:r w:rsidRPr="00371414">
        <w:rPr>
          <w:rFonts w:asciiTheme="minorHAnsi" w:hAnsiTheme="minorHAnsi" w:cstheme="minorHAnsi"/>
          <w:b/>
          <w:color w:val="000000" w:themeColor="text1"/>
        </w:rPr>
        <w:t xml:space="preserve">„Zákon o verejnom </w:t>
      </w:r>
    </w:p>
    <w:p w14:paraId="71B3B2F0" w14:textId="57963A8B" w:rsidR="00AF11C3" w:rsidRDefault="00AF11C3" w:rsidP="00371414">
      <w:pPr>
        <w:shd w:val="clear" w:color="auto" w:fill="FFFFFF"/>
        <w:tabs>
          <w:tab w:val="left" w:pos="-12752"/>
        </w:tabs>
        <w:ind w:left="3402" w:hanging="3118"/>
        <w:jc w:val="both"/>
        <w:rPr>
          <w:rFonts w:asciiTheme="minorHAnsi" w:hAnsiTheme="minorHAnsi" w:cstheme="minorHAnsi"/>
          <w:color w:val="000000" w:themeColor="text1"/>
          <w:spacing w:val="-1"/>
        </w:rPr>
      </w:pPr>
      <w:r w:rsidRPr="00371414">
        <w:rPr>
          <w:rFonts w:asciiTheme="minorHAnsi" w:hAnsiTheme="minorHAnsi" w:cstheme="minorHAnsi"/>
          <w:b/>
          <w:color w:val="000000" w:themeColor="text1"/>
        </w:rPr>
        <w:t>obstarávaní“</w:t>
      </w:r>
      <w:r w:rsidR="00371414">
        <w:rPr>
          <w:rFonts w:asciiTheme="minorHAnsi" w:hAnsiTheme="minorHAnsi" w:cstheme="minorHAnsi"/>
          <w:b/>
          <w:color w:val="000000" w:themeColor="text1"/>
        </w:rPr>
        <w:tab/>
      </w:r>
      <w:r w:rsidRPr="00255CD4">
        <w:rPr>
          <w:rFonts w:asciiTheme="minorHAnsi" w:hAnsiTheme="minorHAnsi" w:cstheme="minorHAnsi"/>
          <w:color w:val="000000" w:themeColor="text1"/>
          <w:spacing w:val="-1"/>
        </w:rPr>
        <w:t xml:space="preserve">znamená zákon č. 343/2015 </w:t>
      </w:r>
      <w:proofErr w:type="spellStart"/>
      <w:r w:rsidRPr="00255CD4">
        <w:rPr>
          <w:rFonts w:asciiTheme="minorHAnsi" w:hAnsiTheme="minorHAnsi" w:cstheme="minorHAnsi"/>
          <w:color w:val="000000" w:themeColor="text1"/>
          <w:spacing w:val="-1"/>
        </w:rPr>
        <w:t>Z.z</w:t>
      </w:r>
      <w:proofErr w:type="spellEnd"/>
      <w:r w:rsidRPr="00255CD4">
        <w:rPr>
          <w:rFonts w:asciiTheme="minorHAnsi" w:hAnsiTheme="minorHAnsi" w:cstheme="minorHAnsi"/>
          <w:color w:val="000000" w:themeColor="text1"/>
          <w:spacing w:val="-1"/>
        </w:rPr>
        <w:t>. v znení neskorších</w:t>
      </w:r>
      <w:r w:rsidR="00391255" w:rsidRPr="00255CD4">
        <w:rPr>
          <w:rFonts w:asciiTheme="minorHAnsi" w:hAnsiTheme="minorHAnsi" w:cstheme="minorHAnsi"/>
          <w:color w:val="000000" w:themeColor="text1"/>
          <w:spacing w:val="-1"/>
        </w:rPr>
        <w:t xml:space="preserve"> </w:t>
      </w:r>
      <w:r w:rsidR="00391255" w:rsidRPr="00255CD4">
        <w:rPr>
          <w:rFonts w:asciiTheme="minorHAnsi" w:hAnsiTheme="minorHAnsi" w:cstheme="minorHAnsi"/>
          <w:b/>
          <w:color w:val="000000" w:themeColor="text1"/>
          <w:spacing w:val="-1"/>
        </w:rPr>
        <w:t xml:space="preserve"> </w:t>
      </w:r>
      <w:r w:rsidR="000C742B" w:rsidRPr="00255CD4">
        <w:rPr>
          <w:rFonts w:asciiTheme="minorHAnsi" w:hAnsiTheme="minorHAnsi" w:cstheme="minorHAnsi"/>
          <w:color w:val="000000" w:themeColor="text1"/>
          <w:spacing w:val="-1"/>
        </w:rPr>
        <w:t>p</w:t>
      </w:r>
      <w:r w:rsidRPr="00255CD4">
        <w:rPr>
          <w:rFonts w:asciiTheme="minorHAnsi" w:hAnsiTheme="minorHAnsi" w:cstheme="minorHAnsi"/>
          <w:color w:val="000000" w:themeColor="text1"/>
          <w:spacing w:val="-1"/>
        </w:rPr>
        <w:t>redpisov</w:t>
      </w:r>
      <w:r w:rsidR="000C742B" w:rsidRPr="00255CD4">
        <w:rPr>
          <w:rFonts w:asciiTheme="minorHAnsi" w:hAnsiTheme="minorHAnsi" w:cstheme="minorHAnsi"/>
          <w:color w:val="000000" w:themeColor="text1"/>
          <w:spacing w:val="-1"/>
        </w:rPr>
        <w:t>;</w:t>
      </w:r>
    </w:p>
    <w:p w14:paraId="3950CAAD" w14:textId="77777777" w:rsidR="00D44021" w:rsidRPr="00255CD4" w:rsidRDefault="00D44021" w:rsidP="00371414">
      <w:pPr>
        <w:shd w:val="clear" w:color="auto" w:fill="FFFFFF"/>
        <w:tabs>
          <w:tab w:val="left" w:pos="-12752"/>
        </w:tabs>
        <w:ind w:left="3402" w:hanging="3118"/>
        <w:jc w:val="both"/>
        <w:rPr>
          <w:rFonts w:asciiTheme="minorHAnsi" w:hAnsiTheme="minorHAnsi" w:cstheme="minorHAnsi"/>
          <w:color w:val="000000" w:themeColor="text1"/>
          <w:spacing w:val="-1"/>
        </w:rPr>
      </w:pPr>
    </w:p>
    <w:p w14:paraId="15E483DF" w14:textId="77777777" w:rsidR="00AF11C3" w:rsidRPr="00255CD4" w:rsidRDefault="00AF11C3" w:rsidP="00AF11C3">
      <w:pPr>
        <w:shd w:val="clear" w:color="auto" w:fill="FFFFFF"/>
        <w:tabs>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color w:val="000000" w:themeColor="text1"/>
          <w:spacing w:val="-1"/>
        </w:rPr>
        <w:t>„</w:t>
      </w:r>
      <w:r w:rsidRPr="00255CD4">
        <w:rPr>
          <w:rFonts w:asciiTheme="minorHAnsi" w:hAnsiTheme="minorHAnsi" w:cstheme="minorHAnsi"/>
          <w:b/>
          <w:bCs/>
          <w:color w:val="000000" w:themeColor="text1"/>
          <w:spacing w:val="-1"/>
        </w:rPr>
        <w:t>Stavebný zákon</w:t>
      </w:r>
      <w:r w:rsidRPr="00255CD4">
        <w:rPr>
          <w:rFonts w:asciiTheme="minorHAnsi" w:hAnsiTheme="minorHAnsi" w:cstheme="minorHAnsi"/>
          <w:color w:val="000000" w:themeColor="text1"/>
          <w:spacing w:val="-1"/>
        </w:rPr>
        <w:t>“</w:t>
      </w:r>
      <w:r w:rsidRPr="00255CD4">
        <w:rPr>
          <w:rFonts w:asciiTheme="minorHAnsi" w:hAnsiTheme="minorHAnsi" w:cstheme="minorHAnsi"/>
          <w:color w:val="000000" w:themeColor="text1"/>
          <w:spacing w:val="-1"/>
        </w:rPr>
        <w:tab/>
        <w:t>znamená zákon č. 50/1976 Zb. o územnom plánovaní a stavebnom poriadku v znení neskorších predpisov, vrátane súvisiacic</w:t>
      </w:r>
      <w:r w:rsidR="00500F02" w:rsidRPr="00255CD4">
        <w:rPr>
          <w:rFonts w:asciiTheme="minorHAnsi" w:hAnsiTheme="minorHAnsi" w:cstheme="minorHAnsi"/>
          <w:color w:val="000000" w:themeColor="text1"/>
          <w:spacing w:val="-1"/>
        </w:rPr>
        <w:t>h vyhlášok a právnych predpisov</w:t>
      </w:r>
      <w:r w:rsidR="000C742B" w:rsidRPr="00255CD4">
        <w:rPr>
          <w:rFonts w:asciiTheme="minorHAnsi" w:hAnsiTheme="minorHAnsi" w:cstheme="minorHAnsi"/>
          <w:color w:val="000000" w:themeColor="text1"/>
          <w:spacing w:val="-1"/>
        </w:rPr>
        <w:t>;</w:t>
      </w:r>
    </w:p>
    <w:p w14:paraId="7AA3BE07" w14:textId="77777777" w:rsidR="00656A0B" w:rsidRPr="00255CD4" w:rsidRDefault="00656A0B" w:rsidP="00AF11C3">
      <w:pPr>
        <w:shd w:val="clear" w:color="auto" w:fill="FFFFFF"/>
        <w:tabs>
          <w:tab w:val="left" w:pos="-12752"/>
        </w:tabs>
        <w:ind w:left="3402" w:right="10" w:hanging="3118"/>
        <w:jc w:val="both"/>
        <w:rPr>
          <w:rFonts w:asciiTheme="minorHAnsi" w:hAnsiTheme="minorHAnsi" w:cstheme="minorHAnsi"/>
          <w:b/>
          <w:color w:val="000000" w:themeColor="text1"/>
        </w:rPr>
      </w:pPr>
      <w:r w:rsidRPr="00255CD4">
        <w:rPr>
          <w:rFonts w:asciiTheme="minorHAnsi" w:hAnsiTheme="minorHAnsi" w:cstheme="minorHAnsi"/>
          <w:b/>
          <w:color w:val="000000" w:themeColor="text1"/>
        </w:rPr>
        <w:t xml:space="preserve">„Zákon o registri partnerov </w:t>
      </w:r>
    </w:p>
    <w:p w14:paraId="76BDFF56" w14:textId="77777777" w:rsidR="00656A0B" w:rsidRPr="00255CD4" w:rsidRDefault="00656A0B" w:rsidP="000F1A1E">
      <w:pPr>
        <w:shd w:val="clear" w:color="auto" w:fill="FFFFFF"/>
        <w:tabs>
          <w:tab w:val="left" w:pos="-12752"/>
        </w:tabs>
        <w:ind w:left="3402" w:hanging="3118"/>
        <w:jc w:val="both"/>
        <w:rPr>
          <w:rFonts w:asciiTheme="minorHAnsi" w:hAnsiTheme="minorHAnsi" w:cstheme="minorHAnsi"/>
          <w:color w:val="000000" w:themeColor="text1"/>
        </w:rPr>
      </w:pPr>
      <w:r w:rsidRPr="00255CD4">
        <w:rPr>
          <w:rFonts w:asciiTheme="minorHAnsi" w:hAnsiTheme="minorHAnsi" w:cstheme="minorHAnsi"/>
          <w:b/>
          <w:color w:val="000000" w:themeColor="text1"/>
        </w:rPr>
        <w:t>verejného sektora“</w:t>
      </w:r>
      <w:r w:rsidRPr="00255CD4">
        <w:rPr>
          <w:rFonts w:asciiTheme="minorHAnsi" w:hAnsiTheme="minorHAnsi" w:cstheme="minorHAnsi"/>
          <w:b/>
          <w:color w:val="000000" w:themeColor="text1"/>
        </w:rPr>
        <w:tab/>
      </w:r>
      <w:r w:rsidRPr="00255CD4">
        <w:rPr>
          <w:rFonts w:asciiTheme="minorHAnsi" w:hAnsiTheme="minorHAnsi" w:cstheme="minorHAnsi"/>
          <w:color w:val="000000" w:themeColor="text1"/>
        </w:rPr>
        <w:t xml:space="preserve">znamená zák. č. 315/2016 Z. z. o registri partnerov verejného sektora a o zmene a doplnení niektorých zákonov </w:t>
      </w:r>
      <w:r w:rsidRPr="00255CD4">
        <w:rPr>
          <w:rFonts w:asciiTheme="minorHAnsi" w:hAnsiTheme="minorHAnsi" w:cstheme="minorHAnsi"/>
          <w:color w:val="000000" w:themeColor="text1"/>
          <w:spacing w:val="-1"/>
        </w:rPr>
        <w:t>v znení neskorších predpisov;</w:t>
      </w:r>
    </w:p>
    <w:p w14:paraId="71F97C8D" w14:textId="6B7C2311" w:rsidR="00AF11C3" w:rsidRDefault="00AF11C3" w:rsidP="00AF11C3">
      <w:pPr>
        <w:shd w:val="clear" w:color="auto" w:fill="FFFFFF"/>
        <w:tabs>
          <w:tab w:val="left" w:pos="-12752"/>
        </w:tabs>
        <w:ind w:left="3402" w:right="10" w:hanging="3118"/>
        <w:jc w:val="both"/>
        <w:rPr>
          <w:rFonts w:asciiTheme="minorHAnsi" w:hAnsiTheme="minorHAnsi" w:cstheme="minorHAnsi"/>
          <w:color w:val="000000" w:themeColor="text1"/>
        </w:rPr>
      </w:pPr>
      <w:r w:rsidRPr="00255CD4">
        <w:rPr>
          <w:rFonts w:asciiTheme="minorHAnsi" w:hAnsiTheme="minorHAnsi" w:cstheme="minorHAnsi"/>
          <w:b/>
          <w:color w:val="000000" w:themeColor="text1"/>
        </w:rPr>
        <w:t>„</w:t>
      </w:r>
      <w:r w:rsidR="00F168BD" w:rsidRPr="00255CD4">
        <w:rPr>
          <w:rFonts w:asciiTheme="minorHAnsi" w:hAnsiTheme="minorHAnsi" w:cstheme="minorHAnsi"/>
          <w:b/>
          <w:color w:val="000000" w:themeColor="text1"/>
        </w:rPr>
        <w:t>Zmluva o dielo</w:t>
      </w:r>
      <w:r w:rsidRPr="00255CD4">
        <w:rPr>
          <w:rFonts w:asciiTheme="minorHAnsi" w:hAnsiTheme="minorHAnsi" w:cstheme="minorHAnsi"/>
          <w:b/>
          <w:color w:val="000000" w:themeColor="text1"/>
        </w:rPr>
        <w:t>“</w:t>
      </w:r>
      <w:r w:rsidRPr="00255CD4">
        <w:rPr>
          <w:rFonts w:asciiTheme="minorHAnsi" w:hAnsiTheme="minorHAnsi" w:cstheme="minorHAnsi"/>
          <w:color w:val="000000" w:themeColor="text1"/>
        </w:rPr>
        <w:tab/>
        <w:t xml:space="preserve">znamená túto </w:t>
      </w:r>
      <w:r w:rsidR="00790078" w:rsidRPr="00255CD4">
        <w:rPr>
          <w:rFonts w:asciiTheme="minorHAnsi" w:hAnsiTheme="minorHAnsi" w:cstheme="minorHAnsi"/>
          <w:color w:val="000000" w:themeColor="text1"/>
        </w:rPr>
        <w:t>z</w:t>
      </w:r>
      <w:r w:rsidR="00F168BD" w:rsidRPr="00255CD4">
        <w:rPr>
          <w:rFonts w:asciiTheme="minorHAnsi" w:hAnsiTheme="minorHAnsi" w:cstheme="minorHAnsi"/>
          <w:color w:val="000000" w:themeColor="text1"/>
        </w:rPr>
        <w:t>mluvu</w:t>
      </w:r>
      <w:r w:rsidRPr="00255CD4">
        <w:rPr>
          <w:rFonts w:asciiTheme="minorHAnsi" w:hAnsiTheme="minorHAnsi" w:cstheme="minorHAnsi"/>
          <w:color w:val="000000" w:themeColor="text1"/>
        </w:rPr>
        <w:t xml:space="preserve"> vrátane všetkých jej príloh, ktoré </w:t>
      </w:r>
      <w:r w:rsidR="00500F02" w:rsidRPr="00255CD4">
        <w:rPr>
          <w:rFonts w:asciiTheme="minorHAnsi" w:hAnsiTheme="minorHAnsi" w:cstheme="minorHAnsi"/>
          <w:color w:val="000000" w:themeColor="text1"/>
        </w:rPr>
        <w:t>tvoria jej neoddeliteľnú súčasť</w:t>
      </w:r>
      <w:r w:rsidR="000C742B" w:rsidRPr="00255CD4">
        <w:rPr>
          <w:rFonts w:asciiTheme="minorHAnsi" w:hAnsiTheme="minorHAnsi" w:cstheme="minorHAnsi"/>
          <w:color w:val="000000" w:themeColor="text1"/>
        </w:rPr>
        <w:t>;</w:t>
      </w:r>
    </w:p>
    <w:p w14:paraId="145A2350" w14:textId="77777777" w:rsidR="00D44021" w:rsidRPr="00255CD4" w:rsidRDefault="00D44021" w:rsidP="00AF11C3">
      <w:pPr>
        <w:shd w:val="clear" w:color="auto" w:fill="FFFFFF"/>
        <w:tabs>
          <w:tab w:val="left" w:pos="-12752"/>
        </w:tabs>
        <w:ind w:left="3402" w:right="10" w:hanging="3118"/>
        <w:jc w:val="both"/>
        <w:rPr>
          <w:rFonts w:asciiTheme="minorHAnsi" w:hAnsiTheme="minorHAnsi" w:cstheme="minorHAnsi"/>
          <w:color w:val="000000" w:themeColor="text1"/>
        </w:rPr>
      </w:pPr>
    </w:p>
    <w:p w14:paraId="0B2C263C" w14:textId="61096956" w:rsidR="00AF11C3" w:rsidRDefault="00AF11C3" w:rsidP="00AF11C3">
      <w:pPr>
        <w:shd w:val="clear" w:color="auto" w:fill="FFFFFF"/>
        <w:tabs>
          <w:tab w:val="left" w:pos="-16126"/>
          <w:tab w:val="left" w:pos="-12752"/>
        </w:tabs>
        <w:ind w:left="3402" w:right="10" w:hanging="3118"/>
        <w:jc w:val="both"/>
        <w:rPr>
          <w:rFonts w:asciiTheme="minorHAnsi" w:hAnsiTheme="minorHAnsi" w:cstheme="minorHAnsi"/>
          <w:color w:val="000000" w:themeColor="text1"/>
        </w:rPr>
      </w:pPr>
      <w:r w:rsidRPr="00255CD4">
        <w:rPr>
          <w:rFonts w:asciiTheme="minorHAnsi" w:hAnsiTheme="minorHAnsi" w:cstheme="minorHAnsi"/>
          <w:b/>
          <w:color w:val="000000" w:themeColor="text1"/>
        </w:rPr>
        <w:t>„Zmluvné strany</w:t>
      </w:r>
      <w:r w:rsidRPr="00255CD4">
        <w:rPr>
          <w:rFonts w:asciiTheme="minorHAnsi" w:hAnsiTheme="minorHAnsi" w:cstheme="minorHAnsi"/>
          <w:color w:val="000000" w:themeColor="text1"/>
        </w:rPr>
        <w:t xml:space="preserve">“ </w:t>
      </w:r>
      <w:r w:rsidRPr="00255CD4">
        <w:rPr>
          <w:rFonts w:asciiTheme="minorHAnsi" w:hAnsiTheme="minorHAnsi" w:cstheme="minorHAnsi"/>
          <w:color w:val="000000" w:themeColor="text1"/>
        </w:rPr>
        <w:tab/>
        <w:t>znamenajú spoločne Objednávateľ a</w:t>
      </w:r>
      <w:r w:rsidR="000C742B" w:rsidRPr="00255CD4">
        <w:rPr>
          <w:rFonts w:asciiTheme="minorHAnsi" w:hAnsiTheme="minorHAnsi" w:cstheme="minorHAnsi"/>
          <w:color w:val="000000" w:themeColor="text1"/>
        </w:rPr>
        <w:t> </w:t>
      </w:r>
      <w:r w:rsidRPr="00255CD4">
        <w:rPr>
          <w:rFonts w:asciiTheme="minorHAnsi" w:hAnsiTheme="minorHAnsi" w:cstheme="minorHAnsi"/>
          <w:color w:val="000000" w:themeColor="text1"/>
        </w:rPr>
        <w:t>Zhotoviteľ</w:t>
      </w:r>
      <w:r w:rsidR="000C742B" w:rsidRPr="00255CD4">
        <w:rPr>
          <w:rFonts w:asciiTheme="minorHAnsi" w:hAnsiTheme="minorHAnsi" w:cstheme="minorHAnsi"/>
          <w:color w:val="000000" w:themeColor="text1"/>
        </w:rPr>
        <w:t>;</w:t>
      </w:r>
    </w:p>
    <w:p w14:paraId="411AE7B3" w14:textId="77777777" w:rsidR="00D44021" w:rsidRPr="00255CD4" w:rsidRDefault="00D44021" w:rsidP="00AF11C3">
      <w:pPr>
        <w:shd w:val="clear" w:color="auto" w:fill="FFFFFF"/>
        <w:tabs>
          <w:tab w:val="left" w:pos="-16126"/>
          <w:tab w:val="left" w:pos="-12752"/>
        </w:tabs>
        <w:ind w:left="3402" w:right="10" w:hanging="3118"/>
        <w:jc w:val="both"/>
        <w:rPr>
          <w:rFonts w:asciiTheme="minorHAnsi" w:hAnsiTheme="minorHAnsi" w:cstheme="minorHAnsi"/>
          <w:color w:val="000000" w:themeColor="text1"/>
        </w:rPr>
      </w:pPr>
    </w:p>
    <w:p w14:paraId="37C38CC3" w14:textId="4FA066D8" w:rsidR="000F1A1E" w:rsidRPr="00255CD4" w:rsidRDefault="00AF11C3" w:rsidP="000F1A1E">
      <w:pPr>
        <w:shd w:val="clear" w:color="auto" w:fill="FFFFFF"/>
        <w:tabs>
          <w:tab w:val="left" w:pos="-16126"/>
          <w:tab w:val="left" w:pos="-12752"/>
        </w:tabs>
        <w:ind w:left="3402" w:right="10" w:hanging="3118"/>
        <w:jc w:val="both"/>
        <w:rPr>
          <w:rStyle w:val="Zkladntext20"/>
          <w:rFonts w:asciiTheme="minorHAnsi" w:eastAsia="Calibri" w:hAnsiTheme="minorHAnsi" w:cstheme="minorHAnsi"/>
          <w:color w:val="000000" w:themeColor="text1"/>
          <w:sz w:val="24"/>
          <w:szCs w:val="24"/>
        </w:rPr>
      </w:pPr>
      <w:r w:rsidRPr="00255CD4">
        <w:rPr>
          <w:rFonts w:asciiTheme="minorHAnsi" w:hAnsiTheme="minorHAnsi" w:cstheme="minorHAnsi"/>
          <w:b/>
          <w:color w:val="000000" w:themeColor="text1"/>
        </w:rPr>
        <w:t>„Projektová dokumentácia“</w:t>
      </w:r>
      <w:r w:rsidR="000F1A1E" w:rsidRPr="00255CD4">
        <w:rPr>
          <w:rFonts w:asciiTheme="minorHAnsi" w:hAnsiTheme="minorHAnsi" w:cstheme="minorHAnsi"/>
          <w:color w:val="000000" w:themeColor="text1"/>
        </w:rPr>
        <w:tab/>
        <w:t xml:space="preserve">je </w:t>
      </w:r>
      <w:r w:rsidR="000F1A1E" w:rsidRPr="00255CD4">
        <w:rPr>
          <w:rStyle w:val="Zkladntext20"/>
          <w:rFonts w:asciiTheme="minorHAnsi" w:eastAsia="Calibri" w:hAnsiTheme="minorHAnsi" w:cstheme="minorHAnsi"/>
          <w:i/>
          <w:color w:val="000000" w:themeColor="text1"/>
          <w:sz w:val="24"/>
          <w:szCs w:val="24"/>
          <w:u w:val="single"/>
        </w:rPr>
        <w:t>projektová dokumentácia pre stavebné povolenie</w:t>
      </w:r>
      <w:r w:rsidR="000F1A1E" w:rsidRPr="00255CD4">
        <w:rPr>
          <w:rStyle w:val="Zkladntext20"/>
          <w:rFonts w:asciiTheme="minorHAnsi" w:eastAsia="Calibri" w:hAnsiTheme="minorHAnsi" w:cstheme="minorHAnsi"/>
          <w:color w:val="000000" w:themeColor="text1"/>
          <w:sz w:val="24"/>
          <w:szCs w:val="24"/>
        </w:rPr>
        <w:t xml:space="preserve">, ktorú vypracoval  v mesiaci február roku 2017 Ing. Eugen Kmeť, autorizovaný stavebný inžinier, Ev. č. 3225*A*1, pozemné stavby a kolektív a </w:t>
      </w:r>
      <w:r w:rsidR="000F1A1E" w:rsidRPr="00255CD4">
        <w:rPr>
          <w:rStyle w:val="Zkladntext20"/>
          <w:rFonts w:asciiTheme="minorHAnsi" w:eastAsia="Calibri" w:hAnsiTheme="minorHAnsi" w:cstheme="minorHAnsi"/>
          <w:i/>
          <w:color w:val="000000" w:themeColor="text1"/>
          <w:sz w:val="24"/>
          <w:szCs w:val="24"/>
          <w:u w:val="single"/>
        </w:rPr>
        <w:t>Projektová dokumentácia,</w:t>
      </w:r>
      <w:r w:rsidR="000F1A1E" w:rsidRPr="00255CD4">
        <w:rPr>
          <w:rStyle w:val="Zkladntext20"/>
          <w:rFonts w:asciiTheme="minorHAnsi" w:eastAsia="Calibri" w:hAnsiTheme="minorHAnsi" w:cstheme="minorHAnsi"/>
          <w:color w:val="000000" w:themeColor="text1"/>
          <w:sz w:val="24"/>
          <w:szCs w:val="24"/>
        </w:rPr>
        <w:t xml:space="preserve"> ktorú vypracovala v mesiaci august roku 2016 Ing. arch. Katarína </w:t>
      </w:r>
      <w:proofErr w:type="spellStart"/>
      <w:r w:rsidR="000F1A1E" w:rsidRPr="00255CD4">
        <w:rPr>
          <w:rStyle w:val="Zkladntext20"/>
          <w:rFonts w:asciiTheme="minorHAnsi" w:eastAsia="Calibri" w:hAnsiTheme="minorHAnsi" w:cstheme="minorHAnsi"/>
          <w:color w:val="000000" w:themeColor="text1"/>
          <w:sz w:val="24"/>
          <w:szCs w:val="24"/>
        </w:rPr>
        <w:t>Šurková</w:t>
      </w:r>
      <w:proofErr w:type="spellEnd"/>
      <w:r w:rsidR="000F1A1E" w:rsidRPr="00255CD4">
        <w:rPr>
          <w:rStyle w:val="Zkladntext20"/>
          <w:rFonts w:asciiTheme="minorHAnsi" w:eastAsia="Calibri" w:hAnsiTheme="minorHAnsi" w:cstheme="minorHAnsi"/>
          <w:color w:val="000000" w:themeColor="text1"/>
          <w:sz w:val="24"/>
          <w:szCs w:val="24"/>
        </w:rPr>
        <w:t xml:space="preserve"> </w:t>
      </w:r>
      <w:proofErr w:type="spellStart"/>
      <w:r w:rsidR="000F1A1E" w:rsidRPr="00255CD4">
        <w:rPr>
          <w:rStyle w:val="Zkladntext20"/>
          <w:rFonts w:asciiTheme="minorHAnsi" w:eastAsia="Calibri" w:hAnsiTheme="minorHAnsi" w:cstheme="minorHAnsi"/>
          <w:color w:val="000000" w:themeColor="text1"/>
          <w:sz w:val="24"/>
          <w:szCs w:val="24"/>
        </w:rPr>
        <w:t>Gémešová</w:t>
      </w:r>
      <w:proofErr w:type="spellEnd"/>
      <w:r w:rsidR="000F1A1E" w:rsidRPr="00255CD4">
        <w:rPr>
          <w:rStyle w:val="Zkladntext20"/>
          <w:rFonts w:asciiTheme="minorHAnsi" w:eastAsia="Calibri" w:hAnsiTheme="minorHAnsi" w:cstheme="minorHAnsi"/>
          <w:color w:val="000000" w:themeColor="text1"/>
          <w:sz w:val="24"/>
          <w:szCs w:val="24"/>
        </w:rPr>
        <w:t>, autorizovaný architekt, Ev. č. 2255AA a kolektív;</w:t>
      </w:r>
    </w:p>
    <w:p w14:paraId="63FBDAD2" w14:textId="77777777" w:rsidR="006824D5" w:rsidRPr="00255CD4" w:rsidRDefault="006824D5" w:rsidP="006824D5">
      <w:pPr>
        <w:shd w:val="clear" w:color="auto" w:fill="FFFFFF"/>
        <w:tabs>
          <w:tab w:val="left" w:pos="-16126"/>
          <w:tab w:val="left" w:pos="-12752"/>
        </w:tabs>
        <w:ind w:left="3402" w:right="10" w:hanging="3118"/>
        <w:jc w:val="both"/>
        <w:rPr>
          <w:rStyle w:val="Zkladntext20"/>
          <w:rFonts w:asciiTheme="minorHAnsi" w:hAnsiTheme="minorHAnsi" w:cstheme="minorHAnsi"/>
          <w:b/>
          <w:color w:val="000000" w:themeColor="text1"/>
          <w:sz w:val="24"/>
          <w:szCs w:val="24"/>
        </w:rPr>
      </w:pPr>
      <w:r w:rsidRPr="00255CD4">
        <w:rPr>
          <w:rStyle w:val="Zkladntext20"/>
          <w:rFonts w:asciiTheme="minorHAnsi" w:hAnsiTheme="minorHAnsi" w:cstheme="minorHAnsi"/>
          <w:b/>
          <w:color w:val="000000" w:themeColor="text1"/>
          <w:sz w:val="24"/>
          <w:szCs w:val="24"/>
        </w:rPr>
        <w:t xml:space="preserve">„Tendrová projektová </w:t>
      </w:r>
    </w:p>
    <w:p w14:paraId="50069D27" w14:textId="4037A79A" w:rsidR="006824D5" w:rsidRDefault="006824D5" w:rsidP="006824D5">
      <w:pPr>
        <w:shd w:val="clear" w:color="auto" w:fill="FFFFFF"/>
        <w:tabs>
          <w:tab w:val="left" w:pos="-16126"/>
          <w:tab w:val="left" w:pos="-12752"/>
        </w:tabs>
        <w:ind w:left="3402" w:right="10" w:hanging="3118"/>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b/>
          <w:color w:val="000000" w:themeColor="text1"/>
          <w:sz w:val="24"/>
          <w:szCs w:val="24"/>
        </w:rPr>
        <w:t>dokumentácia“</w:t>
      </w:r>
      <w:r w:rsidRPr="00255CD4">
        <w:rPr>
          <w:rStyle w:val="Zkladntext20"/>
          <w:rFonts w:asciiTheme="minorHAnsi" w:hAnsiTheme="minorHAnsi" w:cstheme="minorHAnsi"/>
          <w:color w:val="000000" w:themeColor="text1"/>
          <w:sz w:val="24"/>
          <w:szCs w:val="24"/>
        </w:rPr>
        <w:tab/>
        <w:t>je projektová dokumentácia ktorú vypracoval v mesiaci júl roku 2018 Ing. Eugen Kmeť, autorizovaný stavebný inžinier, Ev. č. 3225*A*1, pozemné stavby a kolektív;</w:t>
      </w:r>
    </w:p>
    <w:p w14:paraId="3225962A" w14:textId="77777777" w:rsidR="00D44021" w:rsidRPr="00255CD4" w:rsidRDefault="00D44021" w:rsidP="006824D5">
      <w:pPr>
        <w:shd w:val="clear" w:color="auto" w:fill="FFFFFF"/>
        <w:tabs>
          <w:tab w:val="left" w:pos="-16126"/>
          <w:tab w:val="left" w:pos="-12752"/>
        </w:tabs>
        <w:ind w:left="3402" w:right="10" w:hanging="3118"/>
        <w:jc w:val="both"/>
        <w:rPr>
          <w:rFonts w:asciiTheme="minorHAnsi" w:hAnsiTheme="minorHAnsi" w:cstheme="minorHAnsi"/>
          <w:b/>
          <w:color w:val="000000" w:themeColor="text1"/>
        </w:rPr>
      </w:pPr>
    </w:p>
    <w:p w14:paraId="28C7CC78" w14:textId="77777777" w:rsidR="006824D5" w:rsidRPr="00255CD4"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„Dielenská dokumentácia“</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 xml:space="preserve">je dokumentácia, ktorá je ďalším </w:t>
      </w:r>
      <w:proofErr w:type="spellStart"/>
      <w:r w:rsidRPr="00255CD4">
        <w:rPr>
          <w:rFonts w:asciiTheme="minorHAnsi" w:hAnsiTheme="minorHAnsi" w:cstheme="minorHAnsi"/>
          <w:color w:val="000000" w:themeColor="text1"/>
          <w:spacing w:val="-1"/>
        </w:rPr>
        <w:t>spodrobnením</w:t>
      </w:r>
      <w:proofErr w:type="spellEnd"/>
      <w:r w:rsidRPr="00255CD4">
        <w:rPr>
          <w:rFonts w:asciiTheme="minorHAnsi" w:hAnsiTheme="minorHAnsi" w:cstheme="minorHAnsi"/>
          <w:color w:val="000000" w:themeColor="text1"/>
          <w:spacing w:val="-1"/>
        </w:rPr>
        <w:t xml:space="preserve"> projektovej dokumentácie a tendrovej projektovej dokumentácie tak, aby jednotlivé konštrukčné prvky a celky bolo možné jednoznačne zadať do výroby, a ktorá je vyhotovená Zhotoviteľom podľa tejto Zmluvy;</w:t>
      </w:r>
    </w:p>
    <w:p w14:paraId="13FBCF45" w14:textId="77777777" w:rsidR="006824D5" w:rsidRPr="00255CD4" w:rsidRDefault="006824D5" w:rsidP="006824D5">
      <w:pPr>
        <w:shd w:val="clear" w:color="auto" w:fill="FFFFFF"/>
        <w:tabs>
          <w:tab w:val="left" w:pos="-16126"/>
          <w:tab w:val="left" w:pos="-12752"/>
        </w:tabs>
        <w:ind w:left="3402" w:right="10" w:hanging="3118"/>
        <w:jc w:val="both"/>
        <w:rPr>
          <w:rFonts w:asciiTheme="minorHAnsi" w:hAnsiTheme="minorHAnsi" w:cstheme="minorHAnsi"/>
          <w:b/>
          <w:color w:val="000000" w:themeColor="text1"/>
        </w:rPr>
      </w:pPr>
      <w:r w:rsidRPr="00255CD4">
        <w:rPr>
          <w:rFonts w:asciiTheme="minorHAnsi" w:hAnsiTheme="minorHAnsi" w:cstheme="minorHAnsi"/>
          <w:b/>
          <w:color w:val="000000" w:themeColor="text1"/>
        </w:rPr>
        <w:lastRenderedPageBreak/>
        <w:t xml:space="preserve">„Projekt skutočného </w:t>
      </w:r>
    </w:p>
    <w:p w14:paraId="3E4B3BF8" w14:textId="77777777" w:rsidR="006824D5" w:rsidRPr="00255CD4" w:rsidRDefault="006824D5" w:rsidP="006824D5">
      <w:pPr>
        <w:shd w:val="clear" w:color="auto" w:fill="FFFFFF"/>
        <w:tabs>
          <w:tab w:val="left" w:pos="-16126"/>
          <w:tab w:val="left" w:pos="-12752"/>
        </w:tabs>
        <w:ind w:left="3402" w:right="10" w:hanging="3118"/>
        <w:jc w:val="both"/>
        <w:rPr>
          <w:rFonts w:asciiTheme="minorHAnsi" w:hAnsiTheme="minorHAnsi" w:cstheme="minorHAnsi"/>
          <w:color w:val="000000" w:themeColor="text1"/>
        </w:rPr>
      </w:pPr>
      <w:r w:rsidRPr="00255CD4">
        <w:rPr>
          <w:rFonts w:asciiTheme="minorHAnsi" w:hAnsiTheme="minorHAnsi" w:cstheme="minorHAnsi"/>
          <w:b/>
          <w:color w:val="000000" w:themeColor="text1"/>
        </w:rPr>
        <w:t>vyhotovenia“</w:t>
      </w:r>
      <w:r w:rsidRPr="00255CD4">
        <w:rPr>
          <w:rFonts w:asciiTheme="minorHAnsi" w:hAnsiTheme="minorHAnsi" w:cstheme="minorHAnsi"/>
          <w:b/>
          <w:color w:val="000000" w:themeColor="text1"/>
        </w:rPr>
        <w:tab/>
      </w:r>
      <w:r w:rsidRPr="00255CD4">
        <w:rPr>
          <w:rFonts w:asciiTheme="minorHAnsi" w:hAnsiTheme="minorHAnsi" w:cstheme="minorHAnsi"/>
          <w:color w:val="000000" w:themeColor="text1"/>
        </w:rPr>
        <w:t>je projektová dokumentácia, ktorá presne a jednoznačne zobrazuje finálnu realizáciu všetkých stavebných konštrukcií, technologických zariadení a ostatných komponentov na dokončenom Diele, a ktorá je vyhotovená Zhotoviteľom podľa tejto Zmluvy;</w:t>
      </w:r>
    </w:p>
    <w:p w14:paraId="674871E2" w14:textId="77777777" w:rsidR="006824D5" w:rsidRPr="00255CD4" w:rsidRDefault="006824D5" w:rsidP="006824D5">
      <w:pPr>
        <w:shd w:val="clear" w:color="auto" w:fill="FFFFFF"/>
        <w:tabs>
          <w:tab w:val="left" w:pos="-16126"/>
          <w:tab w:val="left" w:pos="-12752"/>
        </w:tabs>
        <w:ind w:left="3402" w:right="10" w:hanging="3118"/>
        <w:jc w:val="both"/>
        <w:rPr>
          <w:rFonts w:asciiTheme="minorHAnsi" w:hAnsiTheme="minorHAnsi" w:cstheme="minorHAnsi"/>
          <w:b/>
          <w:color w:val="000000" w:themeColor="text1"/>
        </w:rPr>
      </w:pPr>
      <w:r w:rsidRPr="00255CD4">
        <w:rPr>
          <w:rFonts w:asciiTheme="minorHAnsi" w:hAnsiTheme="minorHAnsi" w:cstheme="minorHAnsi"/>
          <w:b/>
          <w:color w:val="000000" w:themeColor="text1"/>
        </w:rPr>
        <w:t>„POV“</w:t>
      </w:r>
      <w:r w:rsidRPr="00255CD4">
        <w:rPr>
          <w:rFonts w:asciiTheme="minorHAnsi" w:hAnsiTheme="minorHAnsi" w:cstheme="minorHAnsi"/>
          <w:b/>
          <w:color w:val="000000" w:themeColor="text1"/>
        </w:rPr>
        <w:tab/>
      </w:r>
      <w:r w:rsidRPr="00255CD4">
        <w:rPr>
          <w:rFonts w:asciiTheme="minorHAnsi" w:hAnsiTheme="minorHAnsi" w:cstheme="minorHAnsi"/>
          <w:color w:val="000000" w:themeColor="text1"/>
        </w:rPr>
        <w:t>je Projekt organizácie výstavby;</w:t>
      </w:r>
    </w:p>
    <w:p w14:paraId="6145CE4E" w14:textId="77777777" w:rsidR="006824D5" w:rsidRPr="00255CD4" w:rsidRDefault="006824D5"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r w:rsidRPr="00255CD4">
        <w:rPr>
          <w:rFonts w:asciiTheme="minorHAnsi" w:hAnsiTheme="minorHAnsi" w:cstheme="minorHAnsi"/>
          <w:b/>
          <w:bCs/>
          <w:color w:val="000000" w:themeColor="text1"/>
          <w:spacing w:val="-1"/>
        </w:rPr>
        <w:t xml:space="preserve">„Požiadavka na čiastkové </w:t>
      </w:r>
    </w:p>
    <w:p w14:paraId="4E08730E" w14:textId="77777777" w:rsidR="006824D5" w:rsidRPr="00255CD4"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prevzatie“</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právo Objednávateľa na prevzatie ktorejkoľvek ucelenej časti Diela pred ukončením celého Diela;</w:t>
      </w:r>
    </w:p>
    <w:p w14:paraId="3532CF6E" w14:textId="77777777" w:rsidR="006824D5" w:rsidRPr="00255CD4" w:rsidRDefault="006824D5"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r w:rsidRPr="00255CD4">
        <w:rPr>
          <w:rFonts w:asciiTheme="minorHAnsi" w:hAnsiTheme="minorHAnsi" w:cstheme="minorHAnsi"/>
          <w:b/>
          <w:bCs/>
          <w:color w:val="000000" w:themeColor="text1"/>
          <w:spacing w:val="-1"/>
        </w:rPr>
        <w:t xml:space="preserve">„Čiastkové preberacie </w:t>
      </w:r>
    </w:p>
    <w:p w14:paraId="794C85A6" w14:textId="77777777" w:rsidR="006824D5" w:rsidRPr="00255CD4" w:rsidRDefault="006824D5"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r w:rsidRPr="00255CD4">
        <w:rPr>
          <w:rFonts w:asciiTheme="minorHAnsi" w:hAnsiTheme="minorHAnsi" w:cstheme="minorHAnsi"/>
          <w:b/>
          <w:bCs/>
          <w:color w:val="000000" w:themeColor="text1"/>
          <w:spacing w:val="-1"/>
        </w:rPr>
        <w:t>konanie“</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preberacie konanie uskutočnené po uplatnení Požiadavky na čiastkové prevzatie Objednávateľom;</w:t>
      </w:r>
    </w:p>
    <w:p w14:paraId="07B03794" w14:textId="77777777" w:rsidR="006824D5" w:rsidRPr="00255CD4" w:rsidRDefault="006824D5"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r w:rsidRPr="00255CD4">
        <w:rPr>
          <w:rFonts w:asciiTheme="minorHAnsi" w:hAnsiTheme="minorHAnsi" w:cstheme="minorHAnsi"/>
          <w:b/>
          <w:bCs/>
          <w:color w:val="000000" w:themeColor="text1"/>
          <w:spacing w:val="-1"/>
        </w:rPr>
        <w:t>„Čiastkový preberací</w:t>
      </w:r>
    </w:p>
    <w:p w14:paraId="0E50EF6D" w14:textId="66FE8D37"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 xml:space="preserve">protokol“ </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preberací protokol podpísaný Stranami po ukončení Čiastkového preberacieho konania;</w:t>
      </w:r>
    </w:p>
    <w:p w14:paraId="4E7C6D84"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p>
    <w:p w14:paraId="51FDE716" w14:textId="1682486F"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 xml:space="preserve"> „Preberacie konanie“</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predbežné preberacie konanie Diela ako celku, resp. jeho časti, ktoré sa uskutoční po zhotovení a dokončení Diela, alebo jeho časti, ak neexistujú žiadne vady a nedorobky Diela, resp. jeho časti, ktoré by bránili riadnemu užívaniu Diela, alebo jeho časti;</w:t>
      </w:r>
    </w:p>
    <w:p w14:paraId="1F2177E2"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p>
    <w:p w14:paraId="14972391" w14:textId="6200DD5C"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„Preberacie skúšky“</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sú skúšky, ktorých vykonanie je potrebné vzhľadom na túto Zmluvu, Stavebné povolenie a/alebo Príslušné právne predpisy a ktoré sa uskutočňujú počas zhotovovania Diela a/alebo jeho časti a pred jeho odovzdaním v Preberacom konaní alebo Čiastkovom preberacom konaní;</w:t>
      </w:r>
    </w:p>
    <w:p w14:paraId="5638FE78"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p>
    <w:p w14:paraId="053C2CB9" w14:textId="63871895"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„Preberací protokol“</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predbežný preberací protokol podpísaný Stranami po ukončení Preberacieho konania. Predbežný protokol bude použitý pre účely kolaudačného konania; nezbavuje však Zhotoviteľa jeho povinnosti riadne ukončiť Dielo.</w:t>
      </w:r>
    </w:p>
    <w:p w14:paraId="50C707E9"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p>
    <w:p w14:paraId="708C6DC6" w14:textId="7E87522D"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„Finálne preberacie konanie“</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preberacie konanie uskutočnené po úplnom zhotovení a ukončení Diela a odstránení všetkých vád a nedorobkov Diela uvedených v Preberacom protokole a/alebo Čiastkových preberacích protokoloch;</w:t>
      </w:r>
    </w:p>
    <w:p w14:paraId="28689511"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p>
    <w:p w14:paraId="565C4A73" w14:textId="4F2B6572"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„Finálny preberací protokol“</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preberací protokol podpísaný Stranami po ukončení Finálneho preberacieho konania;</w:t>
      </w:r>
    </w:p>
    <w:p w14:paraId="4EDFB010"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p>
    <w:p w14:paraId="2DA111FE" w14:textId="767233FF"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„Predčasné užívanie stavby“</w:t>
      </w:r>
      <w:r w:rsidRPr="00255CD4">
        <w:rPr>
          <w:rFonts w:asciiTheme="minorHAnsi" w:hAnsiTheme="minorHAnsi" w:cstheme="minorHAnsi"/>
          <w:b/>
          <w:bCs/>
          <w:color w:val="000000" w:themeColor="text1"/>
          <w:spacing w:val="-1"/>
        </w:rPr>
        <w:tab/>
      </w:r>
      <w:r w:rsidRPr="00255CD4">
        <w:rPr>
          <w:rFonts w:asciiTheme="minorHAnsi" w:hAnsiTheme="minorHAnsi" w:cstheme="minorHAnsi"/>
          <w:bCs/>
          <w:color w:val="000000" w:themeColor="text1"/>
          <w:spacing w:val="-1"/>
        </w:rPr>
        <w:t xml:space="preserve">je stav diela, alebo jeho časti, kde na základe žiadosti o predčasné užívanie stavby, stavebný úrad vydá rozhodnutie, na základe </w:t>
      </w:r>
      <w:r w:rsidRPr="00255CD4">
        <w:rPr>
          <w:rFonts w:asciiTheme="minorHAnsi" w:hAnsiTheme="minorHAnsi" w:cstheme="minorHAnsi"/>
          <w:color w:val="000000" w:themeColor="text1"/>
          <w:spacing w:val="-1"/>
        </w:rPr>
        <w:t>ktorého príslušný stavebný úrad povolí dočasne, predbežne alebo trvale užívať Dielo na určený účel;</w:t>
      </w:r>
    </w:p>
    <w:p w14:paraId="1641A3D7"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Cs/>
          <w:color w:val="000000" w:themeColor="text1"/>
          <w:spacing w:val="-1"/>
        </w:rPr>
      </w:pPr>
    </w:p>
    <w:p w14:paraId="173C0C8D" w14:textId="6F373FA7" w:rsidR="006824D5" w:rsidRDefault="006824D5" w:rsidP="006824D5">
      <w:pPr>
        <w:shd w:val="clear" w:color="auto" w:fill="FFFFFF"/>
        <w:tabs>
          <w:tab w:val="left" w:pos="-16112"/>
          <w:tab w:val="left" w:pos="-12752"/>
        </w:tabs>
        <w:ind w:left="3402" w:hanging="3118"/>
        <w:jc w:val="both"/>
        <w:rPr>
          <w:rFonts w:asciiTheme="minorHAnsi" w:hAnsiTheme="minorHAnsi" w:cstheme="minorHAnsi"/>
          <w:color w:val="000000" w:themeColor="text1"/>
          <w:spacing w:val="-1"/>
        </w:rPr>
      </w:pPr>
      <w:r w:rsidRPr="00255CD4" w:rsidDel="00B159AF">
        <w:rPr>
          <w:rFonts w:asciiTheme="minorHAnsi" w:hAnsiTheme="minorHAnsi" w:cstheme="minorHAnsi"/>
          <w:b/>
          <w:bCs/>
          <w:color w:val="000000" w:themeColor="text1"/>
          <w:spacing w:val="-1"/>
        </w:rPr>
        <w:lastRenderedPageBreak/>
        <w:t xml:space="preserve"> </w:t>
      </w:r>
      <w:r w:rsidRPr="00255CD4">
        <w:rPr>
          <w:rFonts w:asciiTheme="minorHAnsi" w:hAnsiTheme="minorHAnsi" w:cstheme="minorHAnsi"/>
          <w:b/>
          <w:bCs/>
          <w:color w:val="000000" w:themeColor="text1"/>
          <w:spacing w:val="-1"/>
        </w:rPr>
        <w:t>„Kolaudačné rozhodnutie“</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rozhodnutie vydané v zmysle § 82 a </w:t>
      </w:r>
      <w:proofErr w:type="spellStart"/>
      <w:r w:rsidRPr="00255CD4">
        <w:rPr>
          <w:rFonts w:asciiTheme="minorHAnsi" w:hAnsiTheme="minorHAnsi" w:cstheme="minorHAnsi"/>
          <w:color w:val="000000" w:themeColor="text1"/>
          <w:spacing w:val="-1"/>
        </w:rPr>
        <w:t>nasl</w:t>
      </w:r>
      <w:proofErr w:type="spellEnd"/>
      <w:r w:rsidRPr="00255CD4">
        <w:rPr>
          <w:rFonts w:asciiTheme="minorHAnsi" w:hAnsiTheme="minorHAnsi" w:cstheme="minorHAnsi"/>
          <w:color w:val="000000" w:themeColor="text1"/>
          <w:spacing w:val="-1"/>
        </w:rPr>
        <w:t>. stavebného zákona príslušným stavebným úradom, na základe ktorého príslušný stavebný úrad povolí dočasne, predbežne alebo trvale užívať Dielo na určený účel;</w:t>
      </w:r>
    </w:p>
    <w:p w14:paraId="3591CDA0" w14:textId="77777777" w:rsidR="00D44021" w:rsidRPr="00255CD4" w:rsidRDefault="00D44021" w:rsidP="006824D5">
      <w:pPr>
        <w:shd w:val="clear" w:color="auto" w:fill="FFFFFF"/>
        <w:tabs>
          <w:tab w:val="left" w:pos="-16112"/>
          <w:tab w:val="left" w:pos="-12752"/>
        </w:tabs>
        <w:ind w:left="3402" w:hanging="3118"/>
        <w:jc w:val="both"/>
        <w:rPr>
          <w:rFonts w:asciiTheme="minorHAnsi" w:hAnsiTheme="minorHAnsi" w:cstheme="minorHAnsi"/>
          <w:b/>
          <w:bCs/>
          <w:color w:val="000000" w:themeColor="text1"/>
          <w:spacing w:val="-1"/>
        </w:rPr>
      </w:pPr>
    </w:p>
    <w:p w14:paraId="75BA3770" w14:textId="358A3297" w:rsidR="006824D5" w:rsidRDefault="006824D5" w:rsidP="006824D5">
      <w:pPr>
        <w:shd w:val="clear" w:color="auto" w:fill="FFFFFF"/>
        <w:tabs>
          <w:tab w:val="left" w:pos="-16126"/>
          <w:tab w:val="left" w:pos="-12752"/>
        </w:tabs>
        <w:ind w:left="3402" w:hanging="3118"/>
        <w:jc w:val="both"/>
        <w:rPr>
          <w:rFonts w:asciiTheme="minorHAnsi" w:hAnsiTheme="minorHAnsi" w:cstheme="minorHAnsi"/>
          <w:color w:val="000000" w:themeColor="text1"/>
          <w:spacing w:val="-1"/>
        </w:rPr>
      </w:pPr>
      <w:r w:rsidRPr="00255CD4">
        <w:rPr>
          <w:rFonts w:asciiTheme="minorHAnsi" w:hAnsiTheme="minorHAnsi" w:cstheme="minorHAnsi"/>
          <w:b/>
          <w:bCs/>
          <w:color w:val="000000" w:themeColor="text1"/>
          <w:spacing w:val="-1"/>
        </w:rPr>
        <w:t>„Stavenisko“</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je priestor, ktorý je počas zhotovovania Diela určený na vykonávanie  stavebných  prác  na Diele, na uskladňovanie Stavebných výrobkov a dopravných a iných zariadení potrebných na uskutočňovanie Diela a na umiestnenie Zariadenia staveniska, umiestnený na Stavebnom pozemku a prípadných ďalších nevyhnutných pozemkoch Objednávateľa, resp. na pozemkoch určených Objednávateľom;</w:t>
      </w:r>
    </w:p>
    <w:p w14:paraId="11C39EEE" w14:textId="77777777" w:rsidR="00D44021" w:rsidRPr="00255CD4" w:rsidRDefault="00D44021" w:rsidP="006824D5">
      <w:pPr>
        <w:shd w:val="clear" w:color="auto" w:fill="FFFFFF"/>
        <w:tabs>
          <w:tab w:val="left" w:pos="-16126"/>
          <w:tab w:val="left" w:pos="-12752"/>
        </w:tabs>
        <w:ind w:left="3402" w:hanging="3118"/>
        <w:jc w:val="both"/>
        <w:rPr>
          <w:rFonts w:asciiTheme="minorHAnsi" w:hAnsiTheme="minorHAnsi" w:cstheme="minorHAnsi"/>
          <w:color w:val="000000" w:themeColor="text1"/>
          <w:spacing w:val="-1"/>
        </w:rPr>
      </w:pPr>
    </w:p>
    <w:p w14:paraId="03EDC910" w14:textId="77777777" w:rsidR="006824D5" w:rsidRPr="00255CD4" w:rsidRDefault="006824D5" w:rsidP="006824D5">
      <w:pPr>
        <w:shd w:val="clear" w:color="auto" w:fill="FFFFFF"/>
        <w:tabs>
          <w:tab w:val="left" w:pos="-16126"/>
          <w:tab w:val="left" w:pos="-12752"/>
        </w:tabs>
        <w:ind w:left="3402" w:hanging="3118"/>
        <w:jc w:val="both"/>
        <w:rPr>
          <w:rFonts w:asciiTheme="minorHAnsi" w:hAnsiTheme="minorHAnsi" w:cstheme="minorHAnsi"/>
          <w:b/>
          <w:bCs/>
          <w:color w:val="000000" w:themeColor="text1"/>
          <w:spacing w:val="-1"/>
        </w:rPr>
      </w:pPr>
      <w:r w:rsidRPr="00255CD4">
        <w:rPr>
          <w:rFonts w:asciiTheme="minorHAnsi" w:hAnsiTheme="minorHAnsi" w:cstheme="minorHAnsi"/>
          <w:b/>
          <w:bCs/>
          <w:color w:val="000000" w:themeColor="text1"/>
          <w:spacing w:val="-1"/>
        </w:rPr>
        <w:t>„Zariadenie staveniska“</w:t>
      </w:r>
      <w:r w:rsidRPr="00255CD4">
        <w:rPr>
          <w:rFonts w:asciiTheme="minorHAnsi" w:hAnsiTheme="minorHAnsi" w:cstheme="minorHAnsi"/>
          <w:b/>
          <w:bCs/>
          <w:color w:val="000000" w:themeColor="text1"/>
          <w:spacing w:val="-1"/>
        </w:rPr>
        <w:tab/>
      </w:r>
      <w:r w:rsidRPr="00255CD4">
        <w:rPr>
          <w:rFonts w:asciiTheme="minorHAnsi" w:hAnsiTheme="minorHAnsi" w:cstheme="minorHAnsi"/>
          <w:color w:val="000000" w:themeColor="text1"/>
          <w:spacing w:val="-1"/>
        </w:rPr>
        <w:t>sú priestory staveniska a zariadenia dočasného charakteru, ktoré počas uskutočňovania Diela a/alebo odstraňovania vád Diela slúžia pre potreby Zhotoviteľa nevyhnutné s realizáciou Diela;</w:t>
      </w:r>
    </w:p>
    <w:p w14:paraId="54472A93" w14:textId="77777777" w:rsidR="006824D5" w:rsidRPr="00255CD4" w:rsidRDefault="006824D5" w:rsidP="006824D5">
      <w:pPr>
        <w:shd w:val="clear" w:color="auto" w:fill="FFFFFF"/>
        <w:tabs>
          <w:tab w:val="left" w:pos="-16126"/>
          <w:tab w:val="left" w:pos="-12752"/>
        </w:tabs>
        <w:ind w:left="3402" w:right="10" w:hanging="3118"/>
        <w:jc w:val="both"/>
        <w:rPr>
          <w:rFonts w:asciiTheme="minorHAnsi" w:hAnsiTheme="minorHAnsi" w:cstheme="minorHAnsi"/>
          <w:b/>
          <w:color w:val="000000" w:themeColor="text1"/>
        </w:rPr>
      </w:pPr>
      <w:r w:rsidRPr="00255CD4">
        <w:rPr>
          <w:rFonts w:asciiTheme="minorHAnsi" w:hAnsiTheme="minorHAnsi" w:cstheme="minorHAnsi"/>
          <w:b/>
          <w:color w:val="000000" w:themeColor="text1"/>
        </w:rPr>
        <w:t xml:space="preserve">„Zmluva o poskytnutí </w:t>
      </w:r>
    </w:p>
    <w:p w14:paraId="49393958" w14:textId="77777777" w:rsidR="006824D5" w:rsidRPr="00255CD4" w:rsidRDefault="006824D5" w:rsidP="006824D5">
      <w:pPr>
        <w:shd w:val="clear" w:color="auto" w:fill="FFFFFF"/>
        <w:tabs>
          <w:tab w:val="left" w:pos="-16126"/>
          <w:tab w:val="left" w:pos="-12752"/>
        </w:tabs>
        <w:ind w:left="3402" w:right="10" w:hanging="3118"/>
        <w:jc w:val="both"/>
        <w:rPr>
          <w:rFonts w:asciiTheme="minorHAnsi" w:hAnsiTheme="minorHAnsi" w:cstheme="minorHAnsi"/>
          <w:b/>
          <w:color w:val="000000" w:themeColor="text1"/>
        </w:rPr>
      </w:pPr>
      <w:r w:rsidRPr="00255CD4">
        <w:rPr>
          <w:rFonts w:asciiTheme="minorHAnsi" w:hAnsiTheme="minorHAnsi" w:cstheme="minorHAnsi"/>
          <w:b/>
          <w:color w:val="000000" w:themeColor="text1"/>
        </w:rPr>
        <w:t>nenávratného finančného</w:t>
      </w:r>
    </w:p>
    <w:p w14:paraId="3359CD0C" w14:textId="77777777" w:rsidR="006824D5" w:rsidRPr="00255CD4" w:rsidRDefault="006824D5" w:rsidP="006824D5">
      <w:pPr>
        <w:shd w:val="clear" w:color="auto" w:fill="FFFFFF"/>
        <w:tabs>
          <w:tab w:val="left" w:pos="-16126"/>
          <w:tab w:val="left" w:pos="-12752"/>
        </w:tabs>
        <w:ind w:left="3402" w:right="10" w:hanging="3118"/>
        <w:jc w:val="both"/>
        <w:rPr>
          <w:rFonts w:asciiTheme="minorHAnsi" w:hAnsiTheme="minorHAnsi" w:cstheme="minorHAnsi"/>
          <w:color w:val="000000" w:themeColor="text1"/>
        </w:rPr>
      </w:pPr>
      <w:r w:rsidRPr="00255CD4">
        <w:rPr>
          <w:rFonts w:asciiTheme="minorHAnsi" w:hAnsiTheme="minorHAnsi" w:cstheme="minorHAnsi"/>
          <w:b/>
          <w:color w:val="000000" w:themeColor="text1"/>
        </w:rPr>
        <w:t>príspevku“</w:t>
      </w:r>
      <w:r w:rsidRPr="00255CD4">
        <w:rPr>
          <w:rFonts w:asciiTheme="minorHAnsi" w:hAnsiTheme="minorHAnsi" w:cstheme="minorHAnsi"/>
          <w:b/>
          <w:color w:val="000000" w:themeColor="text1"/>
        </w:rPr>
        <w:tab/>
      </w:r>
      <w:r w:rsidRPr="00255CD4">
        <w:rPr>
          <w:rFonts w:asciiTheme="minorHAnsi" w:hAnsiTheme="minorHAnsi" w:cstheme="minorHAnsi"/>
          <w:color w:val="000000" w:themeColor="text1"/>
        </w:rPr>
        <w:t>písomne uzavretá zmluva medzi Objednávateľom a ........., ktorej predmetom je poskytnutie nenávratného finančného príspevku z Integrovaného regionálneho operačného programu ........ na financovanie</w:t>
      </w:r>
      <w:r w:rsidRPr="00255CD4">
        <w:rPr>
          <w:rFonts w:asciiTheme="minorHAnsi" w:hAnsiTheme="minorHAnsi" w:cstheme="minorHAnsi"/>
          <w:b/>
          <w:color w:val="000000" w:themeColor="text1"/>
        </w:rPr>
        <w:t xml:space="preserve"> </w:t>
      </w:r>
      <w:r w:rsidRPr="00255CD4">
        <w:rPr>
          <w:rFonts w:asciiTheme="minorHAnsi" w:hAnsiTheme="minorHAnsi" w:cstheme="minorHAnsi"/>
          <w:color w:val="000000" w:themeColor="text1"/>
        </w:rPr>
        <w:t>diela.</w:t>
      </w:r>
    </w:p>
    <w:p w14:paraId="171C044D" w14:textId="77777777" w:rsidR="003F2787" w:rsidRPr="00255CD4" w:rsidRDefault="003F2787" w:rsidP="003F2787">
      <w:pPr>
        <w:pStyle w:val="A-clanok"/>
        <w:numPr>
          <w:ilvl w:val="0"/>
          <w:numId w:val="0"/>
        </w:numPr>
        <w:spacing w:before="0" w:after="0"/>
        <w:ind w:left="284"/>
        <w:rPr>
          <w:rFonts w:asciiTheme="minorHAnsi" w:hAnsiTheme="minorHAnsi" w:cstheme="minorHAnsi"/>
          <w:color w:val="000000" w:themeColor="text1"/>
          <w:szCs w:val="24"/>
        </w:rPr>
      </w:pPr>
    </w:p>
    <w:p w14:paraId="28DDC7A1" w14:textId="77777777" w:rsidR="00AF11C3" w:rsidRPr="00255CD4" w:rsidRDefault="0059628D" w:rsidP="003F2787">
      <w:pPr>
        <w:pStyle w:val="A-clanok"/>
        <w:numPr>
          <w:ilvl w:val="0"/>
          <w:numId w:val="0"/>
        </w:numPr>
        <w:spacing w:before="0" w:after="0"/>
        <w:ind w:left="284"/>
        <w:rPr>
          <w:rFonts w:asciiTheme="minorHAnsi" w:hAnsiTheme="minorHAnsi" w:cstheme="minorHAnsi"/>
          <w:color w:val="000000" w:themeColor="text1"/>
          <w:szCs w:val="24"/>
        </w:rPr>
      </w:pPr>
      <w:r w:rsidRPr="00255CD4">
        <w:rPr>
          <w:rFonts w:asciiTheme="minorHAnsi" w:hAnsiTheme="minorHAnsi" w:cstheme="minorHAnsi"/>
          <w:color w:val="000000" w:themeColor="text1"/>
          <w:szCs w:val="24"/>
        </w:rPr>
        <w:t>P</w:t>
      </w:r>
      <w:r w:rsidR="00AF11C3" w:rsidRPr="00255CD4">
        <w:rPr>
          <w:rFonts w:asciiTheme="minorHAnsi" w:hAnsiTheme="minorHAnsi" w:cstheme="minorHAnsi"/>
          <w:color w:val="000000" w:themeColor="text1"/>
          <w:szCs w:val="24"/>
        </w:rPr>
        <w:t>reambula</w:t>
      </w:r>
    </w:p>
    <w:p w14:paraId="5F40342B" w14:textId="1A3CD9C2" w:rsidR="00682EC6" w:rsidRPr="00255CD4" w:rsidRDefault="001D29CE" w:rsidP="003F2787">
      <w:pPr>
        <w:pStyle w:val="Textkomentra"/>
        <w:numPr>
          <w:ilvl w:val="0"/>
          <w:numId w:val="6"/>
        </w:numPr>
        <w:spacing w:after="0" w:line="240" w:lineRule="auto"/>
        <w:ind w:left="568" w:hanging="284"/>
        <w:jc w:val="both"/>
        <w:rPr>
          <w:rFonts w:asciiTheme="minorHAnsi" w:hAnsiTheme="minorHAnsi" w:cstheme="minorHAnsi"/>
          <w:i/>
          <w:color w:val="000000" w:themeColor="text1"/>
          <w:sz w:val="24"/>
          <w:szCs w:val="24"/>
          <w:u w:val="single"/>
        </w:rPr>
      </w:pPr>
      <w:r w:rsidRPr="00255CD4">
        <w:rPr>
          <w:rFonts w:asciiTheme="minorHAnsi" w:hAnsiTheme="minorHAnsi" w:cstheme="minorHAnsi"/>
          <w:color w:val="000000" w:themeColor="text1"/>
          <w:sz w:val="24"/>
          <w:szCs w:val="24"/>
        </w:rPr>
        <w:t>Zmluvné strany uzatváraj</w:t>
      </w:r>
      <w:r w:rsidR="003777E4">
        <w:rPr>
          <w:rFonts w:asciiTheme="minorHAnsi" w:hAnsiTheme="minorHAnsi" w:cstheme="minorHAnsi"/>
          <w:color w:val="000000" w:themeColor="text1"/>
          <w:sz w:val="24"/>
          <w:szCs w:val="24"/>
        </w:rPr>
        <w:t>ú, v súlade s výsledkom postupu</w:t>
      </w:r>
      <w:r w:rsidRPr="00255CD4">
        <w:rPr>
          <w:rFonts w:asciiTheme="minorHAnsi" w:hAnsiTheme="minorHAnsi" w:cstheme="minorHAnsi"/>
          <w:color w:val="000000" w:themeColor="text1"/>
          <w:sz w:val="24"/>
          <w:szCs w:val="24"/>
        </w:rPr>
        <w:t xml:space="preserve"> zadávania </w:t>
      </w:r>
      <w:r w:rsidR="003777E4">
        <w:rPr>
          <w:rFonts w:asciiTheme="minorHAnsi" w:hAnsiTheme="minorHAnsi" w:cstheme="minorHAnsi"/>
          <w:color w:val="000000" w:themeColor="text1"/>
          <w:sz w:val="24"/>
          <w:szCs w:val="24"/>
        </w:rPr>
        <w:t>podlimitnej zákazky p</w:t>
      </w:r>
      <w:r w:rsidRPr="00255CD4">
        <w:rPr>
          <w:rFonts w:asciiTheme="minorHAnsi" w:hAnsiTheme="minorHAnsi" w:cstheme="minorHAnsi"/>
          <w:color w:val="000000" w:themeColor="text1"/>
          <w:sz w:val="24"/>
          <w:szCs w:val="24"/>
        </w:rPr>
        <w:t xml:space="preserve">odľa § </w:t>
      </w:r>
      <w:r w:rsidR="003777E4">
        <w:rPr>
          <w:rFonts w:asciiTheme="minorHAnsi" w:hAnsiTheme="minorHAnsi" w:cstheme="minorHAnsi"/>
          <w:color w:val="000000" w:themeColor="text1"/>
          <w:sz w:val="24"/>
          <w:szCs w:val="24"/>
        </w:rPr>
        <w:t>113</w:t>
      </w:r>
      <w:r w:rsidRPr="00255CD4">
        <w:rPr>
          <w:rFonts w:asciiTheme="minorHAnsi" w:hAnsiTheme="minorHAnsi" w:cstheme="minorHAnsi"/>
          <w:color w:val="000000" w:themeColor="text1"/>
          <w:sz w:val="24"/>
          <w:szCs w:val="24"/>
        </w:rPr>
        <w:t xml:space="preserve"> a </w:t>
      </w:r>
      <w:proofErr w:type="spellStart"/>
      <w:r w:rsidRPr="00255CD4">
        <w:rPr>
          <w:rFonts w:asciiTheme="minorHAnsi" w:hAnsiTheme="minorHAnsi" w:cstheme="minorHAnsi"/>
          <w:color w:val="000000" w:themeColor="text1"/>
          <w:sz w:val="24"/>
          <w:szCs w:val="24"/>
        </w:rPr>
        <w:t>nasl</w:t>
      </w:r>
      <w:proofErr w:type="spellEnd"/>
      <w:r w:rsidRPr="00255CD4">
        <w:rPr>
          <w:rFonts w:asciiTheme="minorHAnsi" w:hAnsiTheme="minorHAnsi" w:cstheme="minorHAnsi"/>
          <w:color w:val="000000" w:themeColor="text1"/>
          <w:sz w:val="24"/>
          <w:szCs w:val="24"/>
        </w:rPr>
        <w:t xml:space="preserve">. zák. 343/2015 </w:t>
      </w:r>
      <w:proofErr w:type="spellStart"/>
      <w:r w:rsidRPr="00255CD4">
        <w:rPr>
          <w:rFonts w:asciiTheme="minorHAnsi" w:hAnsiTheme="minorHAnsi" w:cstheme="minorHAnsi"/>
          <w:color w:val="000000" w:themeColor="text1"/>
          <w:sz w:val="24"/>
          <w:szCs w:val="24"/>
        </w:rPr>
        <w:t>Z.z</w:t>
      </w:r>
      <w:proofErr w:type="spellEnd"/>
      <w:r w:rsidRPr="00255CD4">
        <w:rPr>
          <w:rFonts w:asciiTheme="minorHAnsi" w:hAnsiTheme="minorHAnsi" w:cstheme="minorHAnsi"/>
          <w:color w:val="000000" w:themeColor="text1"/>
          <w:sz w:val="24"/>
          <w:szCs w:val="24"/>
        </w:rPr>
        <w:t>. o verejnom obstarávaní v znení neskorších predpisov, na predmet zákazky s názvom „</w:t>
      </w:r>
      <w:r w:rsidRPr="00255CD4">
        <w:rPr>
          <w:rFonts w:asciiTheme="minorHAnsi" w:hAnsiTheme="minorHAnsi" w:cstheme="minorHAnsi"/>
          <w:i/>
          <w:color w:val="000000" w:themeColor="text1"/>
          <w:sz w:val="24"/>
          <w:szCs w:val="24"/>
          <w:u w:val="single"/>
        </w:rPr>
        <w:t xml:space="preserve">Modernizácia Detskej fakultnej nemocnice s poliklinikou Banská Bystrica“ </w:t>
      </w:r>
      <w:r w:rsidR="00DA7D3D" w:rsidRPr="00255CD4">
        <w:rPr>
          <w:rFonts w:asciiTheme="minorHAnsi" w:hAnsiTheme="minorHAnsi" w:cstheme="minorHAnsi"/>
          <w:color w:val="000000" w:themeColor="text1"/>
          <w:sz w:val="24"/>
          <w:szCs w:val="24"/>
        </w:rPr>
        <w:t>túto zmluvu</w:t>
      </w:r>
      <w:r w:rsidRPr="00255CD4">
        <w:rPr>
          <w:rFonts w:asciiTheme="minorHAnsi" w:hAnsiTheme="minorHAnsi" w:cstheme="minorHAnsi"/>
          <w:color w:val="000000" w:themeColor="text1"/>
          <w:sz w:val="24"/>
          <w:szCs w:val="24"/>
        </w:rPr>
        <w:t>.</w:t>
      </w:r>
      <w:r w:rsidR="00DA7D3D" w:rsidRPr="00255CD4">
        <w:rPr>
          <w:rFonts w:asciiTheme="minorHAnsi" w:hAnsiTheme="minorHAnsi" w:cstheme="minorHAnsi"/>
          <w:color w:val="000000" w:themeColor="text1"/>
          <w:sz w:val="24"/>
          <w:szCs w:val="24"/>
        </w:rPr>
        <w:t xml:space="preserve"> N</w:t>
      </w:r>
      <w:r w:rsidR="00DA7D3D" w:rsidRPr="00255CD4">
        <w:rPr>
          <w:rFonts w:asciiTheme="minorHAnsi" w:hAnsiTheme="minorHAnsi" w:cstheme="minorHAnsi"/>
          <w:color w:val="000000" w:themeColor="text1"/>
          <w:spacing w:val="-1"/>
          <w:sz w:val="24"/>
          <w:szCs w:val="24"/>
        </w:rPr>
        <w:t xml:space="preserve">ehnuteľnosť, ktorá je predmetom stavebných úprav, a ktorá je popísaná v predchádzajúcej vete, </w:t>
      </w:r>
      <w:r w:rsidR="00C803E6" w:rsidRPr="00255CD4">
        <w:rPr>
          <w:rFonts w:asciiTheme="minorHAnsi" w:hAnsiTheme="minorHAnsi" w:cstheme="minorHAnsi"/>
          <w:color w:val="000000" w:themeColor="text1"/>
          <w:spacing w:val="-1"/>
          <w:sz w:val="24"/>
          <w:szCs w:val="24"/>
        </w:rPr>
        <w:t xml:space="preserve">je </w:t>
      </w:r>
      <w:r w:rsidR="00682EC6" w:rsidRPr="00255CD4">
        <w:rPr>
          <w:rFonts w:asciiTheme="minorHAnsi" w:hAnsiTheme="minorHAnsi" w:cstheme="minorHAnsi"/>
          <w:color w:val="000000" w:themeColor="text1"/>
          <w:sz w:val="24"/>
          <w:szCs w:val="24"/>
        </w:rPr>
        <w:t xml:space="preserve">vedená Okresným úradom Banská Bystrica, katastrálny odbor, okres: Banská Bystrica, obec: Banská Bystrica, kat. územie: Banská Bystrica, evidovaná na LV č. 7162 ako </w:t>
      </w:r>
      <w:r w:rsidR="00682EC6" w:rsidRPr="00255CD4">
        <w:rPr>
          <w:rFonts w:asciiTheme="minorHAnsi" w:hAnsiTheme="minorHAnsi" w:cstheme="minorHAnsi"/>
          <w:i/>
          <w:color w:val="000000" w:themeColor="text1"/>
          <w:sz w:val="24"/>
          <w:szCs w:val="24"/>
          <w:u w:val="single"/>
        </w:rPr>
        <w:t xml:space="preserve">BUDOVA NEMOCNICE </w:t>
      </w:r>
      <w:proofErr w:type="spellStart"/>
      <w:r w:rsidR="00682EC6" w:rsidRPr="00255CD4">
        <w:rPr>
          <w:rFonts w:asciiTheme="minorHAnsi" w:hAnsiTheme="minorHAnsi" w:cstheme="minorHAnsi"/>
          <w:i/>
          <w:color w:val="000000" w:themeColor="text1"/>
          <w:sz w:val="24"/>
          <w:szCs w:val="24"/>
          <w:u w:val="single"/>
        </w:rPr>
        <w:t>súp</w:t>
      </w:r>
      <w:proofErr w:type="spellEnd"/>
      <w:r w:rsidR="00682EC6" w:rsidRPr="00255CD4">
        <w:rPr>
          <w:rFonts w:asciiTheme="minorHAnsi" w:hAnsiTheme="minorHAnsi" w:cstheme="minorHAnsi"/>
          <w:i/>
          <w:color w:val="000000" w:themeColor="text1"/>
          <w:sz w:val="24"/>
          <w:szCs w:val="24"/>
          <w:u w:val="single"/>
        </w:rPr>
        <w:t>. č. 6818</w:t>
      </w:r>
      <w:r w:rsidR="00682EC6" w:rsidRPr="00255CD4">
        <w:rPr>
          <w:rFonts w:asciiTheme="minorHAnsi" w:hAnsiTheme="minorHAnsi" w:cstheme="minorHAnsi"/>
          <w:color w:val="000000" w:themeColor="text1"/>
          <w:sz w:val="24"/>
          <w:szCs w:val="24"/>
        </w:rPr>
        <w:t>, postavená na parcele registra „C“ číslo 2590/8, zastavané ploc</w:t>
      </w:r>
      <w:r w:rsidR="00DA7D3D" w:rsidRPr="00255CD4">
        <w:rPr>
          <w:rFonts w:asciiTheme="minorHAnsi" w:hAnsiTheme="minorHAnsi" w:cstheme="minorHAnsi"/>
          <w:color w:val="000000" w:themeColor="text1"/>
          <w:sz w:val="24"/>
          <w:szCs w:val="24"/>
        </w:rPr>
        <w:t>hy a nádvoria o výmere 2.089 m2.</w:t>
      </w:r>
      <w:r w:rsidR="00682EC6" w:rsidRPr="00255CD4">
        <w:rPr>
          <w:rFonts w:asciiTheme="minorHAnsi" w:hAnsiTheme="minorHAnsi" w:cstheme="minorHAnsi"/>
          <w:color w:val="000000" w:themeColor="text1"/>
          <w:sz w:val="24"/>
          <w:szCs w:val="24"/>
        </w:rPr>
        <w:t xml:space="preserve"> </w:t>
      </w:r>
    </w:p>
    <w:p w14:paraId="3D1E36CE" w14:textId="1A916910" w:rsidR="0046546E" w:rsidRPr="00885D22" w:rsidRDefault="00AF11C3" w:rsidP="003F2787">
      <w:pPr>
        <w:pStyle w:val="Textkomentra"/>
        <w:numPr>
          <w:ilvl w:val="0"/>
          <w:numId w:val="6"/>
        </w:numPr>
        <w:spacing w:after="0" w:line="240" w:lineRule="auto"/>
        <w:ind w:left="568" w:hanging="284"/>
        <w:jc w:val="both"/>
        <w:rPr>
          <w:rFonts w:asciiTheme="minorHAnsi" w:hAnsiTheme="minorHAnsi" w:cstheme="minorHAnsi"/>
          <w:i/>
          <w:color w:val="000000" w:themeColor="text1"/>
          <w:sz w:val="24"/>
          <w:szCs w:val="24"/>
          <w:u w:val="single"/>
        </w:rPr>
      </w:pPr>
      <w:r w:rsidRPr="00255CD4">
        <w:rPr>
          <w:rFonts w:asciiTheme="minorHAnsi" w:hAnsiTheme="minorHAnsi" w:cstheme="minorHAnsi"/>
          <w:color w:val="000000" w:themeColor="text1"/>
          <w:sz w:val="24"/>
          <w:szCs w:val="24"/>
        </w:rPr>
        <w:t>Zhotoviteľ</w:t>
      </w:r>
      <w:r w:rsidR="00682EC6" w:rsidRPr="00255CD4">
        <w:rPr>
          <w:rFonts w:asciiTheme="minorHAnsi" w:hAnsiTheme="minorHAnsi" w:cstheme="minorHAnsi"/>
          <w:color w:val="000000" w:themeColor="text1"/>
          <w:sz w:val="24"/>
          <w:szCs w:val="24"/>
        </w:rPr>
        <w:t xml:space="preserve"> berie na vedomie, že </w:t>
      </w:r>
      <w:r w:rsidR="001D29CE" w:rsidRPr="00255CD4">
        <w:rPr>
          <w:rFonts w:asciiTheme="minorHAnsi" w:hAnsiTheme="minorHAnsi" w:cstheme="minorHAnsi"/>
          <w:color w:val="000000" w:themeColor="text1"/>
          <w:sz w:val="24"/>
          <w:szCs w:val="24"/>
        </w:rPr>
        <w:t>predmet zákazky s názvom „</w:t>
      </w:r>
      <w:r w:rsidR="001D29CE" w:rsidRPr="00255CD4">
        <w:rPr>
          <w:rFonts w:asciiTheme="minorHAnsi" w:hAnsiTheme="minorHAnsi" w:cstheme="minorHAnsi"/>
          <w:i/>
          <w:color w:val="000000" w:themeColor="text1"/>
          <w:sz w:val="24"/>
          <w:szCs w:val="24"/>
          <w:u w:val="single"/>
        </w:rPr>
        <w:t xml:space="preserve">Modernizácia Detskej fakultnej nemocnice s poliklinikou Banská Bystrica“ </w:t>
      </w:r>
      <w:r w:rsidRPr="00255CD4">
        <w:rPr>
          <w:rFonts w:asciiTheme="minorHAnsi" w:hAnsiTheme="minorHAnsi" w:cstheme="minorHAnsi"/>
          <w:color w:val="000000" w:themeColor="text1"/>
          <w:sz w:val="24"/>
          <w:szCs w:val="24"/>
        </w:rPr>
        <w:t xml:space="preserve">je </w:t>
      </w:r>
      <w:r w:rsidR="00682EC6" w:rsidRPr="00255CD4">
        <w:rPr>
          <w:rFonts w:asciiTheme="minorHAnsi" w:hAnsiTheme="minorHAnsi" w:cstheme="minorHAnsi"/>
          <w:color w:val="000000" w:themeColor="text1"/>
          <w:sz w:val="24"/>
          <w:szCs w:val="24"/>
        </w:rPr>
        <w:t>v plnom rozsahu</w:t>
      </w:r>
      <w:r w:rsidR="002744A5" w:rsidRPr="00255CD4">
        <w:rPr>
          <w:rFonts w:asciiTheme="minorHAnsi" w:hAnsiTheme="minorHAnsi" w:cstheme="minorHAnsi"/>
          <w:color w:val="000000" w:themeColor="text1"/>
          <w:sz w:val="24"/>
          <w:szCs w:val="24"/>
        </w:rPr>
        <w:t>,</w:t>
      </w:r>
      <w:r w:rsidR="00682EC6" w:rsidRPr="00255CD4">
        <w:rPr>
          <w:rFonts w:asciiTheme="minorHAnsi" w:hAnsiTheme="minorHAnsi" w:cstheme="minorHAnsi"/>
          <w:color w:val="000000" w:themeColor="text1"/>
          <w:sz w:val="24"/>
          <w:szCs w:val="24"/>
        </w:rPr>
        <w:t xml:space="preserve"> </w:t>
      </w:r>
      <w:r w:rsidRPr="00255CD4">
        <w:rPr>
          <w:rFonts w:asciiTheme="minorHAnsi" w:hAnsiTheme="minorHAnsi" w:cstheme="minorHAnsi"/>
          <w:color w:val="000000" w:themeColor="text1"/>
          <w:sz w:val="24"/>
          <w:szCs w:val="24"/>
        </w:rPr>
        <w:t>financovan</w:t>
      </w:r>
      <w:r w:rsidR="00682EC6" w:rsidRPr="00255CD4">
        <w:rPr>
          <w:rFonts w:asciiTheme="minorHAnsi" w:hAnsiTheme="minorHAnsi" w:cstheme="minorHAnsi"/>
          <w:color w:val="000000" w:themeColor="text1"/>
          <w:sz w:val="24"/>
          <w:szCs w:val="24"/>
        </w:rPr>
        <w:t>é</w:t>
      </w:r>
      <w:r w:rsidRPr="00255CD4">
        <w:rPr>
          <w:rFonts w:asciiTheme="minorHAnsi" w:hAnsiTheme="minorHAnsi" w:cstheme="minorHAnsi"/>
          <w:color w:val="000000" w:themeColor="text1"/>
          <w:sz w:val="24"/>
          <w:szCs w:val="24"/>
        </w:rPr>
        <w:t xml:space="preserve"> z </w:t>
      </w:r>
      <w:r w:rsidR="003168D8" w:rsidRPr="00255CD4">
        <w:rPr>
          <w:rFonts w:asciiTheme="minorHAnsi" w:hAnsiTheme="minorHAnsi" w:cstheme="minorHAnsi"/>
          <w:color w:val="000000" w:themeColor="text1"/>
          <w:sz w:val="24"/>
          <w:szCs w:val="24"/>
        </w:rPr>
        <w:t xml:space="preserve">Integrovaného regionálneho operačného programu a z kapitálových výdavkov </w:t>
      </w:r>
      <w:r w:rsidR="003777E4">
        <w:rPr>
          <w:rFonts w:asciiTheme="minorHAnsi" w:hAnsiTheme="minorHAnsi" w:cstheme="minorHAnsi"/>
          <w:color w:val="000000" w:themeColor="text1"/>
          <w:sz w:val="24"/>
          <w:szCs w:val="24"/>
        </w:rPr>
        <w:t>objednávateľa.</w:t>
      </w:r>
    </w:p>
    <w:p w14:paraId="35A1EDFF" w14:textId="77777777" w:rsidR="00885D22" w:rsidRPr="00885D22" w:rsidRDefault="00885D22" w:rsidP="00885D22">
      <w:pPr>
        <w:pStyle w:val="Textkomentra"/>
        <w:spacing w:after="0" w:line="240" w:lineRule="auto"/>
        <w:ind w:left="568"/>
        <w:jc w:val="both"/>
        <w:rPr>
          <w:rFonts w:asciiTheme="minorHAnsi" w:hAnsiTheme="minorHAnsi" w:cstheme="minorHAnsi"/>
          <w:i/>
          <w:color w:val="000000" w:themeColor="text1"/>
          <w:sz w:val="24"/>
          <w:szCs w:val="24"/>
          <w:u w:val="single"/>
        </w:rPr>
      </w:pPr>
    </w:p>
    <w:p w14:paraId="099077D0" w14:textId="65A5477A" w:rsidR="00AF11C3" w:rsidRPr="00255CD4" w:rsidRDefault="009318B5" w:rsidP="009318B5">
      <w:pPr>
        <w:pStyle w:val="B-body"/>
      </w:pPr>
      <w:r>
        <w:t xml:space="preserve">2. </w:t>
      </w:r>
      <w:r w:rsidR="00AF11C3" w:rsidRPr="00255CD4">
        <w:t xml:space="preserve">Predmet </w:t>
      </w:r>
      <w:r w:rsidR="003E3ADE" w:rsidRPr="00255CD4">
        <w:t xml:space="preserve">zmluvy </w:t>
      </w:r>
      <w:r w:rsidR="00AF11C3" w:rsidRPr="00255CD4">
        <w:t>a miesto plnenia</w:t>
      </w:r>
    </w:p>
    <w:p w14:paraId="06510CC8" w14:textId="77777777" w:rsidR="000223FA" w:rsidRPr="00255CD4" w:rsidRDefault="003E3ADE" w:rsidP="00A06B14">
      <w:pPr>
        <w:pStyle w:val="Zkladntext210"/>
        <w:numPr>
          <w:ilvl w:val="1"/>
          <w:numId w:val="8"/>
        </w:numPr>
        <w:shd w:val="clear" w:color="auto" w:fill="auto"/>
        <w:tabs>
          <w:tab w:val="left" w:pos="851"/>
        </w:tabs>
        <w:spacing w:line="240" w:lineRule="auto"/>
        <w:ind w:left="851" w:hanging="567"/>
        <w:jc w:val="both"/>
        <w:rPr>
          <w:rStyle w:val="Zkladntext20"/>
          <w:rFonts w:asciiTheme="minorHAnsi" w:hAnsiTheme="minorHAnsi" w:cstheme="minorHAnsi"/>
          <w:i/>
          <w:color w:val="000000" w:themeColor="text1"/>
          <w:sz w:val="24"/>
          <w:szCs w:val="24"/>
          <w:u w:val="single"/>
        </w:rPr>
      </w:pPr>
      <w:r w:rsidRPr="00255CD4">
        <w:rPr>
          <w:rStyle w:val="Zkladntext20"/>
          <w:rFonts w:asciiTheme="minorHAnsi" w:hAnsiTheme="minorHAnsi" w:cstheme="minorHAnsi"/>
          <w:color w:val="000000" w:themeColor="text1"/>
          <w:sz w:val="24"/>
          <w:szCs w:val="24"/>
        </w:rPr>
        <w:t>Z</w:t>
      </w:r>
      <w:r w:rsidR="00EC35DA" w:rsidRPr="00255CD4">
        <w:rPr>
          <w:rStyle w:val="Zkladntext20"/>
          <w:rFonts w:asciiTheme="minorHAnsi" w:hAnsiTheme="minorHAnsi" w:cstheme="minorHAnsi"/>
          <w:color w:val="000000" w:themeColor="text1"/>
          <w:sz w:val="24"/>
          <w:szCs w:val="24"/>
        </w:rPr>
        <w:t>hotoviteľ sa zaväzuje</w:t>
      </w:r>
      <w:r w:rsidR="00406966" w:rsidRPr="00255CD4">
        <w:rPr>
          <w:rStyle w:val="Zkladntext20"/>
          <w:rFonts w:asciiTheme="minorHAnsi" w:hAnsiTheme="minorHAnsi" w:cstheme="minorHAnsi"/>
          <w:color w:val="000000" w:themeColor="text1"/>
          <w:sz w:val="24"/>
          <w:szCs w:val="24"/>
        </w:rPr>
        <w:t>, že za podmienok do</w:t>
      </w:r>
      <w:r w:rsidR="00B91679" w:rsidRPr="00255CD4">
        <w:rPr>
          <w:rStyle w:val="Zkladntext20"/>
          <w:rFonts w:asciiTheme="minorHAnsi" w:hAnsiTheme="minorHAnsi" w:cstheme="minorHAnsi"/>
          <w:color w:val="000000" w:themeColor="text1"/>
          <w:sz w:val="24"/>
          <w:szCs w:val="24"/>
        </w:rPr>
        <w:t>hodnutých</w:t>
      </w:r>
      <w:r w:rsidR="00406966" w:rsidRPr="00255CD4">
        <w:rPr>
          <w:rStyle w:val="Zkladntext20"/>
          <w:rFonts w:asciiTheme="minorHAnsi" w:hAnsiTheme="minorHAnsi" w:cstheme="minorHAnsi"/>
          <w:color w:val="000000" w:themeColor="text1"/>
          <w:sz w:val="24"/>
          <w:szCs w:val="24"/>
        </w:rPr>
        <w:t xml:space="preserve"> v tejto zmluve</w:t>
      </w:r>
      <w:r w:rsidR="00750E09" w:rsidRPr="00255CD4">
        <w:rPr>
          <w:rStyle w:val="Zkladntext20"/>
          <w:rFonts w:asciiTheme="minorHAnsi" w:hAnsiTheme="minorHAnsi" w:cstheme="minorHAnsi"/>
          <w:color w:val="000000" w:themeColor="text1"/>
          <w:sz w:val="24"/>
          <w:szCs w:val="24"/>
        </w:rPr>
        <w:t>,</w:t>
      </w:r>
      <w:r w:rsidR="00406966" w:rsidRPr="00255CD4">
        <w:rPr>
          <w:rStyle w:val="Zkladntext20"/>
          <w:rFonts w:asciiTheme="minorHAnsi" w:hAnsiTheme="minorHAnsi" w:cstheme="minorHAnsi"/>
          <w:color w:val="000000" w:themeColor="text1"/>
          <w:sz w:val="24"/>
          <w:szCs w:val="24"/>
        </w:rPr>
        <w:t xml:space="preserve"> </w:t>
      </w:r>
      <w:r w:rsidR="000223FA" w:rsidRPr="00255CD4">
        <w:rPr>
          <w:rStyle w:val="Zkladntext20"/>
          <w:rFonts w:asciiTheme="minorHAnsi" w:hAnsiTheme="minorHAnsi" w:cstheme="minorHAnsi"/>
          <w:color w:val="000000" w:themeColor="text1"/>
          <w:sz w:val="24"/>
          <w:szCs w:val="24"/>
        </w:rPr>
        <w:t xml:space="preserve">vykoná </w:t>
      </w:r>
      <w:r w:rsidR="00406966" w:rsidRPr="00255CD4">
        <w:rPr>
          <w:rStyle w:val="Zkladntext20"/>
          <w:rFonts w:asciiTheme="minorHAnsi" w:hAnsiTheme="minorHAnsi" w:cstheme="minorHAnsi"/>
          <w:color w:val="000000" w:themeColor="text1"/>
          <w:sz w:val="24"/>
          <w:szCs w:val="24"/>
        </w:rPr>
        <w:t>pre Objednávateľa dielo</w:t>
      </w:r>
      <w:r w:rsidR="00EC35DA" w:rsidRPr="00255CD4">
        <w:rPr>
          <w:rStyle w:val="Zkladntext20"/>
          <w:rFonts w:asciiTheme="minorHAnsi" w:hAnsiTheme="minorHAnsi" w:cstheme="minorHAnsi"/>
          <w:color w:val="000000" w:themeColor="text1"/>
          <w:sz w:val="24"/>
          <w:szCs w:val="24"/>
        </w:rPr>
        <w:t xml:space="preserve">, </w:t>
      </w:r>
      <w:r w:rsidR="000223FA" w:rsidRPr="00255CD4">
        <w:rPr>
          <w:rStyle w:val="Zkladntext20"/>
          <w:rFonts w:asciiTheme="minorHAnsi" w:hAnsiTheme="minorHAnsi" w:cstheme="minorHAnsi"/>
          <w:color w:val="000000" w:themeColor="text1"/>
          <w:sz w:val="24"/>
          <w:szCs w:val="24"/>
        </w:rPr>
        <w:t xml:space="preserve">ktoré je bližšie špecifikované v bode </w:t>
      </w:r>
      <w:r w:rsidR="00B91679" w:rsidRPr="00255CD4">
        <w:rPr>
          <w:rStyle w:val="Zkladntext20"/>
          <w:rFonts w:asciiTheme="minorHAnsi" w:hAnsiTheme="minorHAnsi" w:cstheme="minorHAnsi"/>
          <w:color w:val="000000" w:themeColor="text1"/>
          <w:sz w:val="24"/>
          <w:szCs w:val="24"/>
        </w:rPr>
        <w:t>2.2</w:t>
      </w:r>
      <w:r w:rsidR="000223FA" w:rsidRPr="00255CD4">
        <w:rPr>
          <w:rStyle w:val="Zkladntext20"/>
          <w:rFonts w:asciiTheme="minorHAnsi" w:hAnsiTheme="minorHAnsi" w:cstheme="minorHAnsi"/>
          <w:color w:val="000000" w:themeColor="text1"/>
          <w:sz w:val="24"/>
          <w:szCs w:val="24"/>
        </w:rPr>
        <w:t xml:space="preserve"> </w:t>
      </w:r>
      <w:r w:rsidR="00432387" w:rsidRPr="00255CD4">
        <w:rPr>
          <w:rStyle w:val="Zkladntext20"/>
          <w:rFonts w:asciiTheme="minorHAnsi" w:hAnsiTheme="minorHAnsi" w:cstheme="minorHAnsi"/>
          <w:color w:val="000000" w:themeColor="text1"/>
          <w:sz w:val="24"/>
          <w:szCs w:val="24"/>
        </w:rPr>
        <w:t xml:space="preserve">a 2.3 </w:t>
      </w:r>
      <w:r w:rsidR="000223FA" w:rsidRPr="00255CD4">
        <w:rPr>
          <w:rStyle w:val="Zkladntext20"/>
          <w:rFonts w:asciiTheme="minorHAnsi" w:hAnsiTheme="minorHAnsi" w:cstheme="minorHAnsi"/>
          <w:color w:val="000000" w:themeColor="text1"/>
          <w:sz w:val="24"/>
          <w:szCs w:val="24"/>
        </w:rPr>
        <w:t>tohto článku a</w:t>
      </w:r>
      <w:r w:rsidR="00B91679" w:rsidRPr="00255CD4">
        <w:rPr>
          <w:rStyle w:val="Zkladntext20"/>
          <w:rFonts w:asciiTheme="minorHAnsi" w:hAnsiTheme="minorHAnsi" w:cstheme="minorHAnsi"/>
          <w:color w:val="000000" w:themeColor="text1"/>
          <w:sz w:val="24"/>
          <w:szCs w:val="24"/>
        </w:rPr>
        <w:t> Objednávateľ sa zaväzuje poskytnúť Zhotoviteľovi súčinnosť v súlade s touto Zmluvou a zaplatiť Zhotoviteľovi cenu za dielo podľa tejto zmluvy.</w:t>
      </w:r>
    </w:p>
    <w:p w14:paraId="6E63FA31" w14:textId="77777777" w:rsidR="00B91679" w:rsidRPr="00255CD4" w:rsidRDefault="00B91679" w:rsidP="00A06B14">
      <w:pPr>
        <w:pStyle w:val="Zkladntext210"/>
        <w:numPr>
          <w:ilvl w:val="1"/>
          <w:numId w:val="8"/>
        </w:numPr>
        <w:shd w:val="clear" w:color="auto" w:fill="auto"/>
        <w:tabs>
          <w:tab w:val="left" w:pos="851"/>
        </w:tabs>
        <w:spacing w:line="240" w:lineRule="auto"/>
        <w:ind w:left="851" w:hanging="567"/>
        <w:jc w:val="both"/>
        <w:rPr>
          <w:rStyle w:val="Zkladntext20"/>
          <w:rFonts w:asciiTheme="minorHAnsi" w:hAnsiTheme="minorHAnsi" w:cstheme="minorHAnsi"/>
          <w:i/>
          <w:color w:val="000000" w:themeColor="text1"/>
          <w:sz w:val="24"/>
          <w:szCs w:val="24"/>
        </w:rPr>
      </w:pPr>
      <w:r w:rsidRPr="00255CD4">
        <w:rPr>
          <w:rStyle w:val="Zkladntext20"/>
          <w:rFonts w:asciiTheme="minorHAnsi" w:hAnsiTheme="minorHAnsi" w:cstheme="minorHAnsi"/>
          <w:i/>
          <w:color w:val="000000" w:themeColor="text1"/>
          <w:sz w:val="24"/>
          <w:szCs w:val="24"/>
          <w:u w:val="single"/>
        </w:rPr>
        <w:t>Dielom</w:t>
      </w:r>
      <w:r w:rsidRPr="00255CD4">
        <w:rPr>
          <w:rStyle w:val="Zkladntext20"/>
          <w:rFonts w:asciiTheme="minorHAnsi" w:hAnsiTheme="minorHAnsi" w:cstheme="minorHAnsi"/>
          <w:color w:val="000000" w:themeColor="text1"/>
          <w:sz w:val="24"/>
          <w:szCs w:val="24"/>
        </w:rPr>
        <w:t>, ktorého stavebníkom je Objednávateľ,  sa podľa tejto zmluvy rozumie</w:t>
      </w:r>
      <w:r w:rsidR="00750E09" w:rsidRPr="00255CD4">
        <w:rPr>
          <w:rStyle w:val="Zkladntext20"/>
          <w:rFonts w:asciiTheme="minorHAnsi" w:hAnsiTheme="minorHAnsi" w:cstheme="minorHAnsi"/>
          <w:color w:val="000000" w:themeColor="text1"/>
          <w:sz w:val="24"/>
          <w:szCs w:val="24"/>
        </w:rPr>
        <w:t xml:space="preserve"> vykonanie diela</w:t>
      </w:r>
      <w:r w:rsidRPr="00255CD4">
        <w:rPr>
          <w:rStyle w:val="Zkladntext20"/>
          <w:rFonts w:asciiTheme="minorHAnsi" w:hAnsiTheme="minorHAnsi" w:cstheme="minorHAnsi"/>
          <w:color w:val="000000" w:themeColor="text1"/>
          <w:sz w:val="24"/>
          <w:szCs w:val="24"/>
        </w:rPr>
        <w:t>:</w:t>
      </w:r>
    </w:p>
    <w:p w14:paraId="0C822A15" w14:textId="77777777" w:rsidR="003F2787" w:rsidRPr="00255CD4" w:rsidRDefault="003F2787" w:rsidP="003F2787">
      <w:pPr>
        <w:pStyle w:val="Zkladntext210"/>
        <w:shd w:val="clear" w:color="auto" w:fill="auto"/>
        <w:tabs>
          <w:tab w:val="left" w:pos="1276"/>
        </w:tabs>
        <w:spacing w:line="240" w:lineRule="auto"/>
        <w:ind w:left="1418" w:hanging="567"/>
        <w:jc w:val="both"/>
        <w:rPr>
          <w:rStyle w:val="Zkladntext20"/>
          <w:rFonts w:asciiTheme="minorHAnsi" w:hAnsiTheme="minorHAnsi" w:cstheme="minorHAnsi"/>
          <w:i/>
          <w:color w:val="000000" w:themeColor="text1"/>
          <w:sz w:val="24"/>
          <w:szCs w:val="24"/>
          <w:u w:val="single"/>
        </w:rPr>
      </w:pPr>
      <w:r w:rsidRPr="00255CD4">
        <w:rPr>
          <w:rFonts w:asciiTheme="minorHAnsi" w:hAnsiTheme="minorHAnsi" w:cstheme="minorHAnsi"/>
          <w:color w:val="000000" w:themeColor="text1"/>
          <w:spacing w:val="-1"/>
          <w:sz w:val="24"/>
          <w:szCs w:val="24"/>
        </w:rPr>
        <w:t>2.2.1.„</w:t>
      </w:r>
      <w:r w:rsidRPr="00255CD4">
        <w:rPr>
          <w:rFonts w:asciiTheme="minorHAnsi" w:hAnsiTheme="minorHAnsi" w:cstheme="minorHAnsi"/>
          <w:i/>
          <w:color w:val="000000" w:themeColor="text1"/>
          <w:spacing w:val="-1"/>
          <w:sz w:val="24"/>
          <w:szCs w:val="24"/>
          <w:u w:val="single"/>
        </w:rPr>
        <w:t>Detská fakultná nemocnica s poliklinikou Banská Bystrica, Stavebné úpravy a zateplenie obvodového plášťa“</w:t>
      </w:r>
      <w:r w:rsidRPr="00255CD4">
        <w:rPr>
          <w:rFonts w:asciiTheme="minorHAnsi" w:hAnsiTheme="minorHAnsi" w:cstheme="minorHAnsi"/>
          <w:color w:val="000000" w:themeColor="text1"/>
          <w:spacing w:val="-1"/>
          <w:sz w:val="24"/>
          <w:szCs w:val="24"/>
        </w:rPr>
        <w:t xml:space="preserve"> objektu so súpisným číslom 6818, Námestie L. Svobodu 4, 974 09 Banská Bystrica, ktorý je postavený na parcele KN C č. 2590/8, </w:t>
      </w:r>
      <w:proofErr w:type="spellStart"/>
      <w:r w:rsidRPr="00255CD4">
        <w:rPr>
          <w:rFonts w:asciiTheme="minorHAnsi" w:hAnsiTheme="minorHAnsi" w:cstheme="minorHAnsi"/>
          <w:color w:val="000000" w:themeColor="text1"/>
          <w:spacing w:val="-1"/>
          <w:sz w:val="24"/>
          <w:szCs w:val="24"/>
        </w:rPr>
        <w:t>k.ú</w:t>
      </w:r>
      <w:proofErr w:type="spellEnd"/>
      <w:r w:rsidRPr="00255CD4">
        <w:rPr>
          <w:rFonts w:asciiTheme="minorHAnsi" w:hAnsiTheme="minorHAnsi" w:cstheme="minorHAnsi"/>
          <w:color w:val="000000" w:themeColor="text1"/>
          <w:spacing w:val="-1"/>
          <w:sz w:val="24"/>
          <w:szCs w:val="24"/>
        </w:rPr>
        <w:t>. Banská Bystrica</w:t>
      </w:r>
      <w:r w:rsidRPr="00255CD4">
        <w:rPr>
          <w:rStyle w:val="Zkladntext20"/>
          <w:rFonts w:asciiTheme="minorHAnsi" w:hAnsiTheme="minorHAnsi" w:cstheme="minorHAnsi"/>
          <w:color w:val="000000" w:themeColor="text1"/>
          <w:sz w:val="24"/>
          <w:szCs w:val="24"/>
        </w:rPr>
        <w:t xml:space="preserve">, a ktorý sa nachádza na ulici: </w:t>
      </w:r>
      <w:r w:rsidRPr="00255CD4">
        <w:rPr>
          <w:rFonts w:asciiTheme="minorHAnsi" w:hAnsiTheme="minorHAnsi" w:cstheme="minorHAnsi"/>
          <w:color w:val="000000" w:themeColor="text1"/>
          <w:sz w:val="24"/>
          <w:szCs w:val="24"/>
        </w:rPr>
        <w:t xml:space="preserve">Nám. L. Svobodu 4, 974 09 Banská </w:t>
      </w:r>
      <w:r w:rsidRPr="00255CD4">
        <w:rPr>
          <w:rFonts w:asciiTheme="minorHAnsi" w:hAnsiTheme="minorHAnsi" w:cstheme="minorHAnsi"/>
          <w:color w:val="000000" w:themeColor="text1"/>
          <w:sz w:val="24"/>
          <w:szCs w:val="24"/>
        </w:rPr>
        <w:lastRenderedPageBreak/>
        <w:t>Bystrica</w:t>
      </w:r>
      <w:r w:rsidRPr="00255CD4">
        <w:rPr>
          <w:rStyle w:val="Zkladntext20"/>
          <w:rFonts w:asciiTheme="minorHAnsi" w:hAnsiTheme="minorHAnsi" w:cstheme="minorHAnsi"/>
          <w:color w:val="000000" w:themeColor="text1"/>
          <w:sz w:val="24"/>
          <w:szCs w:val="24"/>
        </w:rPr>
        <w:t>, ktoré dielo bude realizované na nehnuteľnostiach, v rozsahu, dispozičnom členení, a v súlade s:</w:t>
      </w:r>
    </w:p>
    <w:p w14:paraId="789519E7" w14:textId="77777777" w:rsidR="003F2787" w:rsidRPr="00255CD4" w:rsidRDefault="003F2787" w:rsidP="002C7B46">
      <w:pPr>
        <w:pStyle w:val="Zkladntext210"/>
        <w:numPr>
          <w:ilvl w:val="0"/>
          <w:numId w:val="5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Rozhodnutím Mesta Banská Bystrica číslo: OVZ-SU 56976/8627/2017/HOM, Ev. č.: 64/2017 zo dňa 06.04.2017 o povolení stavby (stavebné povolenie), ktoré nadobudlo právoplatnosť dna 10.04.2017;</w:t>
      </w:r>
    </w:p>
    <w:p w14:paraId="0B0FAE8E" w14:textId="77777777" w:rsidR="003F2787" w:rsidRPr="00255CD4" w:rsidRDefault="003F2787" w:rsidP="002C7B46">
      <w:pPr>
        <w:pStyle w:val="Zkladntext210"/>
        <w:numPr>
          <w:ilvl w:val="0"/>
          <w:numId w:val="5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projektovou dokumentáciou pre stavebné povolenie, ktorú vypracoval  v mesiaci február roku 2017 Ing. Eugen Kmeť, autorizovaný stavebný inžinier, Ev. č. 3225*A*1, pozemné stavby a kolektív;</w:t>
      </w:r>
    </w:p>
    <w:p w14:paraId="73A825F8" w14:textId="77777777" w:rsidR="003F2787" w:rsidRPr="00255CD4" w:rsidRDefault="003F2787" w:rsidP="002C7B46">
      <w:pPr>
        <w:pStyle w:val="Zkladntext210"/>
        <w:numPr>
          <w:ilvl w:val="0"/>
          <w:numId w:val="5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tendrovou projektovou dokumentáciou, ktorú vypracoval v mesiaci júl roku 2018 Ing. Eugen Kmeť, autorizovaný stavebný inžinier, Ev. č. 3225*A*1, pozemné stavby a kolektív;</w:t>
      </w:r>
    </w:p>
    <w:p w14:paraId="14C597A1" w14:textId="77777777" w:rsidR="003F2787" w:rsidRPr="00255CD4" w:rsidRDefault="003F2787" w:rsidP="002C7B46">
      <w:pPr>
        <w:pStyle w:val="Zkladntext210"/>
        <w:numPr>
          <w:ilvl w:val="0"/>
          <w:numId w:val="52"/>
        </w:numPr>
        <w:shd w:val="clear" w:color="auto" w:fill="auto"/>
        <w:tabs>
          <w:tab w:val="left" w:pos="851"/>
        </w:tabs>
        <w:spacing w:line="240" w:lineRule="auto"/>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Výkazom výmer Zhotoviteľa (viď </w:t>
      </w:r>
      <w:r w:rsidRPr="00255CD4">
        <w:rPr>
          <w:rFonts w:asciiTheme="minorHAnsi" w:hAnsiTheme="minorHAnsi" w:cstheme="minorHAnsi"/>
          <w:color w:val="000000" w:themeColor="text1"/>
          <w:sz w:val="24"/>
          <w:szCs w:val="24"/>
        </w:rPr>
        <w:t>Príloha č. 1 tejto zmluvy);</w:t>
      </w:r>
    </w:p>
    <w:p w14:paraId="7B56AAC4" w14:textId="77777777" w:rsidR="003F2787" w:rsidRPr="00255CD4" w:rsidRDefault="003F2787" w:rsidP="002C7B46">
      <w:pPr>
        <w:pStyle w:val="Zkladntext210"/>
        <w:numPr>
          <w:ilvl w:val="0"/>
          <w:numId w:val="5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súťažnými podmienkami a podkladmi Objednávateľa;</w:t>
      </w:r>
    </w:p>
    <w:p w14:paraId="69F21E14" w14:textId="77777777" w:rsidR="003F2787" w:rsidRPr="00255CD4" w:rsidRDefault="003F2787" w:rsidP="003F2787">
      <w:pPr>
        <w:pStyle w:val="Zkladntext210"/>
        <w:shd w:val="clear" w:color="auto" w:fill="auto"/>
        <w:tabs>
          <w:tab w:val="left" w:pos="1418"/>
        </w:tabs>
        <w:spacing w:line="240" w:lineRule="auto"/>
        <w:ind w:left="1418" w:hanging="567"/>
        <w:jc w:val="both"/>
        <w:rPr>
          <w:rFonts w:asciiTheme="minorHAnsi" w:hAnsiTheme="minorHAnsi" w:cstheme="minorHAnsi"/>
          <w:color w:val="000000" w:themeColor="text1"/>
          <w:spacing w:val="-1"/>
          <w:sz w:val="24"/>
          <w:szCs w:val="24"/>
        </w:rPr>
      </w:pPr>
      <w:r w:rsidRPr="00255CD4">
        <w:rPr>
          <w:rFonts w:asciiTheme="minorHAnsi" w:hAnsiTheme="minorHAnsi" w:cstheme="minorHAnsi"/>
          <w:color w:val="000000" w:themeColor="text1"/>
          <w:spacing w:val="-1"/>
          <w:sz w:val="24"/>
          <w:szCs w:val="24"/>
        </w:rPr>
        <w:t>2.2.2</w:t>
      </w:r>
      <w:r w:rsidRPr="00255CD4">
        <w:rPr>
          <w:rFonts w:asciiTheme="minorHAnsi" w:hAnsiTheme="minorHAnsi" w:cstheme="minorHAnsi"/>
          <w:color w:val="000000" w:themeColor="text1"/>
          <w:spacing w:val="-1"/>
          <w:sz w:val="24"/>
          <w:szCs w:val="24"/>
        </w:rPr>
        <w:tab/>
      </w:r>
      <w:r w:rsidRPr="00255CD4">
        <w:rPr>
          <w:rFonts w:asciiTheme="minorHAnsi" w:hAnsiTheme="minorHAnsi" w:cstheme="minorHAnsi"/>
          <w:i/>
          <w:color w:val="000000" w:themeColor="text1"/>
          <w:spacing w:val="-1"/>
          <w:sz w:val="24"/>
          <w:szCs w:val="24"/>
          <w:u w:val="single"/>
        </w:rPr>
        <w:t>„II. Detská klinika SZU – jednostupňový projekt stavebných úprav, Detská fakultná nemocnica s poliklinikou Banská Bystrica</w:t>
      </w:r>
      <w:r w:rsidRPr="00255CD4">
        <w:rPr>
          <w:rFonts w:asciiTheme="minorHAnsi" w:hAnsiTheme="minorHAnsi" w:cstheme="minorHAnsi"/>
          <w:color w:val="000000" w:themeColor="text1"/>
          <w:spacing w:val="-1"/>
          <w:sz w:val="24"/>
          <w:szCs w:val="24"/>
        </w:rPr>
        <w:t>“ v nebytovej budove so súpisným číslom 6818, postavenej na parcele KN-C č. 2590/8 v </w:t>
      </w:r>
      <w:proofErr w:type="spellStart"/>
      <w:r w:rsidRPr="00255CD4">
        <w:rPr>
          <w:rFonts w:asciiTheme="minorHAnsi" w:hAnsiTheme="minorHAnsi" w:cstheme="minorHAnsi"/>
          <w:color w:val="000000" w:themeColor="text1"/>
          <w:spacing w:val="-1"/>
          <w:sz w:val="24"/>
          <w:szCs w:val="24"/>
        </w:rPr>
        <w:t>k.ú</w:t>
      </w:r>
      <w:proofErr w:type="spellEnd"/>
      <w:r w:rsidRPr="00255CD4">
        <w:rPr>
          <w:rFonts w:asciiTheme="minorHAnsi" w:hAnsiTheme="minorHAnsi" w:cstheme="minorHAnsi"/>
          <w:color w:val="000000" w:themeColor="text1"/>
          <w:spacing w:val="-1"/>
          <w:sz w:val="24"/>
          <w:szCs w:val="24"/>
        </w:rPr>
        <w:t xml:space="preserve">. Banská Bystrica, </w:t>
      </w:r>
      <w:r w:rsidRPr="00255CD4">
        <w:rPr>
          <w:rStyle w:val="Zkladntext20"/>
          <w:rFonts w:asciiTheme="minorHAnsi" w:hAnsiTheme="minorHAnsi" w:cstheme="minorHAnsi"/>
          <w:color w:val="000000" w:themeColor="text1"/>
          <w:sz w:val="24"/>
          <w:szCs w:val="24"/>
        </w:rPr>
        <w:t xml:space="preserve">ktoré dielo bude realizované na 3. NP v budove </w:t>
      </w:r>
      <w:r w:rsidRPr="00255CD4">
        <w:rPr>
          <w:rFonts w:asciiTheme="minorHAnsi" w:hAnsiTheme="minorHAnsi" w:cstheme="minorHAnsi"/>
          <w:color w:val="000000" w:themeColor="text1"/>
          <w:spacing w:val="-1"/>
          <w:sz w:val="24"/>
          <w:szCs w:val="24"/>
        </w:rPr>
        <w:t>Detskej fakultnej nemocnice s poliklinikou Banská Bystrica</w:t>
      </w:r>
      <w:r w:rsidRPr="00255CD4">
        <w:rPr>
          <w:rStyle w:val="Zkladntext20"/>
          <w:rFonts w:asciiTheme="minorHAnsi" w:hAnsiTheme="minorHAnsi" w:cstheme="minorHAnsi"/>
          <w:color w:val="000000" w:themeColor="text1"/>
          <w:sz w:val="24"/>
          <w:szCs w:val="24"/>
        </w:rPr>
        <w:t>, v rozsahu, dispozičnom členení a v súlade s:</w:t>
      </w:r>
    </w:p>
    <w:p w14:paraId="0878D2D1" w14:textId="77777777" w:rsidR="003F2787" w:rsidRPr="00255CD4" w:rsidRDefault="003F2787" w:rsidP="002C7B46">
      <w:pPr>
        <w:pStyle w:val="Zkladntext210"/>
        <w:numPr>
          <w:ilvl w:val="0"/>
          <w:numId w:val="5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Oznámením k ohláseniu stavebných úprav a udržiavacích prác Mesta Banská Bystrica číslo: OVZ-SU 137213/23073/2017/HOM, Ev. č.: 395/2017 zo dňa 18.08.2017;</w:t>
      </w:r>
    </w:p>
    <w:p w14:paraId="1E3C3E78" w14:textId="77777777" w:rsidR="003F2787" w:rsidRPr="00255CD4" w:rsidRDefault="003F2787" w:rsidP="002C7B46">
      <w:pPr>
        <w:pStyle w:val="Zkladntext210"/>
        <w:numPr>
          <w:ilvl w:val="0"/>
          <w:numId w:val="53"/>
        </w:numPr>
        <w:shd w:val="clear" w:color="auto" w:fill="auto"/>
        <w:tabs>
          <w:tab w:val="left" w:pos="1560"/>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projektovou dokumentáciou, ktorú vypracovala v mesiaci august roku 2016 Ing. arch. Katarína </w:t>
      </w:r>
      <w:proofErr w:type="spellStart"/>
      <w:r w:rsidRPr="00255CD4">
        <w:rPr>
          <w:rStyle w:val="Zkladntext20"/>
          <w:rFonts w:asciiTheme="minorHAnsi" w:hAnsiTheme="minorHAnsi" w:cstheme="minorHAnsi"/>
          <w:color w:val="000000" w:themeColor="text1"/>
          <w:sz w:val="24"/>
          <w:szCs w:val="24"/>
        </w:rPr>
        <w:t>Šurková</w:t>
      </w:r>
      <w:proofErr w:type="spellEnd"/>
      <w:r w:rsidRPr="00255CD4">
        <w:rPr>
          <w:rStyle w:val="Zkladntext20"/>
          <w:rFonts w:asciiTheme="minorHAnsi" w:hAnsiTheme="minorHAnsi" w:cstheme="minorHAnsi"/>
          <w:color w:val="000000" w:themeColor="text1"/>
          <w:sz w:val="24"/>
          <w:szCs w:val="24"/>
        </w:rPr>
        <w:t xml:space="preserve"> </w:t>
      </w:r>
      <w:proofErr w:type="spellStart"/>
      <w:r w:rsidRPr="00255CD4">
        <w:rPr>
          <w:rStyle w:val="Zkladntext20"/>
          <w:rFonts w:asciiTheme="minorHAnsi" w:hAnsiTheme="minorHAnsi" w:cstheme="minorHAnsi"/>
          <w:color w:val="000000" w:themeColor="text1"/>
          <w:sz w:val="24"/>
          <w:szCs w:val="24"/>
        </w:rPr>
        <w:t>Gémešová</w:t>
      </w:r>
      <w:proofErr w:type="spellEnd"/>
      <w:r w:rsidRPr="00255CD4">
        <w:rPr>
          <w:rStyle w:val="Zkladntext20"/>
          <w:rFonts w:asciiTheme="minorHAnsi" w:hAnsiTheme="minorHAnsi" w:cstheme="minorHAnsi"/>
          <w:color w:val="000000" w:themeColor="text1"/>
          <w:sz w:val="24"/>
          <w:szCs w:val="24"/>
        </w:rPr>
        <w:t>, autorizovaný architekt, Ev. č. 2255AA a kolektív;</w:t>
      </w:r>
    </w:p>
    <w:p w14:paraId="08355152" w14:textId="77777777" w:rsidR="003F2787" w:rsidRPr="00255CD4" w:rsidRDefault="003F2787" w:rsidP="002C7B46">
      <w:pPr>
        <w:pStyle w:val="Zkladntext210"/>
        <w:numPr>
          <w:ilvl w:val="0"/>
          <w:numId w:val="5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Výkazom výmer Zhotoviteľa (viď </w:t>
      </w:r>
      <w:r w:rsidRPr="00255CD4">
        <w:rPr>
          <w:rFonts w:asciiTheme="minorHAnsi" w:hAnsiTheme="minorHAnsi" w:cstheme="minorHAnsi"/>
          <w:color w:val="000000" w:themeColor="text1"/>
          <w:sz w:val="24"/>
          <w:szCs w:val="24"/>
        </w:rPr>
        <w:t>Príloha č. 1 tejto zmluvy);</w:t>
      </w:r>
    </w:p>
    <w:p w14:paraId="007D7476" w14:textId="77777777" w:rsidR="003F2787" w:rsidRPr="00255CD4" w:rsidRDefault="003F2787" w:rsidP="002C7B46">
      <w:pPr>
        <w:pStyle w:val="Zkladntext210"/>
        <w:numPr>
          <w:ilvl w:val="0"/>
          <w:numId w:val="5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súťažnými podmienkami a podkladmi Objednávateľa.</w:t>
      </w:r>
    </w:p>
    <w:p w14:paraId="67E972C9" w14:textId="77777777" w:rsidR="003F2787" w:rsidRPr="00255CD4" w:rsidRDefault="003F2787" w:rsidP="003F2787">
      <w:pPr>
        <w:pStyle w:val="Zkladntext210"/>
        <w:shd w:val="clear" w:color="auto" w:fill="auto"/>
        <w:tabs>
          <w:tab w:val="left" w:pos="993"/>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2.3 </w:t>
      </w:r>
      <w:r w:rsidRPr="00255CD4">
        <w:rPr>
          <w:rStyle w:val="Zkladntext20"/>
          <w:rFonts w:asciiTheme="minorHAnsi" w:hAnsiTheme="minorHAnsi" w:cstheme="minorHAnsi"/>
          <w:color w:val="000000" w:themeColor="text1"/>
          <w:sz w:val="24"/>
          <w:szCs w:val="24"/>
        </w:rPr>
        <w:tab/>
        <w:t>Zhotoviteľ sa zaväzuje zhotoviť pre Objednávateľa dielo, a to:</w:t>
      </w:r>
    </w:p>
    <w:p w14:paraId="01E57166" w14:textId="77777777" w:rsidR="003F2787" w:rsidRPr="00255CD4" w:rsidRDefault="003F2787" w:rsidP="003F2787">
      <w:pPr>
        <w:pStyle w:val="Zkladntext210"/>
        <w:shd w:val="clear" w:color="auto" w:fill="auto"/>
        <w:tabs>
          <w:tab w:val="left" w:pos="851"/>
        </w:tabs>
        <w:spacing w:line="240" w:lineRule="auto"/>
        <w:ind w:left="851" w:firstLine="0"/>
        <w:jc w:val="both"/>
        <w:rPr>
          <w:rStyle w:val="Zkladntext20"/>
          <w:rFonts w:asciiTheme="minorHAnsi" w:hAnsiTheme="minorHAnsi" w:cstheme="minorHAnsi"/>
          <w:i/>
          <w:color w:val="000000" w:themeColor="text1"/>
          <w:sz w:val="24"/>
          <w:szCs w:val="24"/>
          <w:u w:val="single"/>
        </w:rPr>
      </w:pPr>
      <w:r w:rsidRPr="00255CD4">
        <w:rPr>
          <w:rStyle w:val="Zkladntext20"/>
          <w:rFonts w:asciiTheme="minorHAnsi" w:hAnsiTheme="minorHAnsi" w:cstheme="minorHAnsi"/>
          <w:i/>
          <w:color w:val="000000" w:themeColor="text1"/>
          <w:sz w:val="24"/>
          <w:szCs w:val="24"/>
          <w:u w:val="single"/>
        </w:rPr>
        <w:t>A.  na jednotlivých podlažiach objektu v takomto rozsahu:</w:t>
      </w:r>
    </w:p>
    <w:p w14:paraId="5A3C15F8" w14:textId="77777777" w:rsidR="003F2787" w:rsidRPr="00255CD4" w:rsidRDefault="003F2787" w:rsidP="002C7B46">
      <w:pPr>
        <w:pStyle w:val="Zkladntext210"/>
        <w:numPr>
          <w:ilvl w:val="0"/>
          <w:numId w:val="32"/>
        </w:numPr>
        <w:shd w:val="clear" w:color="auto" w:fill="auto"/>
        <w:tabs>
          <w:tab w:val="left" w:pos="851"/>
        </w:tabs>
        <w:spacing w:line="240" w:lineRule="auto"/>
        <w:ind w:left="1134" w:hanging="283"/>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Podlažie – 2. PP:</w:t>
      </w:r>
    </w:p>
    <w:p w14:paraId="4E23A29D" w14:textId="77777777" w:rsidR="003F2787" w:rsidRPr="00255CD4" w:rsidRDefault="003F2787" w:rsidP="002C7B46">
      <w:pPr>
        <w:pStyle w:val="Zkladntext210"/>
        <w:numPr>
          <w:ilvl w:val="0"/>
          <w:numId w:val="21"/>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Prestavba priestorov práčovne;</w:t>
      </w:r>
    </w:p>
    <w:p w14:paraId="48223182" w14:textId="77777777" w:rsidR="003F2787" w:rsidRPr="00255CD4" w:rsidRDefault="003F2787" w:rsidP="002C7B46">
      <w:pPr>
        <w:pStyle w:val="Zkladntext210"/>
        <w:numPr>
          <w:ilvl w:val="0"/>
          <w:numId w:val="21"/>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Zväčšenie strojovne vzduchotechniky;</w:t>
      </w:r>
    </w:p>
    <w:p w14:paraId="62D22536" w14:textId="77777777" w:rsidR="003F2787" w:rsidRPr="00255CD4" w:rsidRDefault="003F2787" w:rsidP="002C7B46">
      <w:pPr>
        <w:pStyle w:val="Zkladntext210"/>
        <w:numPr>
          <w:ilvl w:val="0"/>
          <w:numId w:val="21"/>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Dostavba výťahu;</w:t>
      </w:r>
    </w:p>
    <w:p w14:paraId="32EA726B" w14:textId="77777777" w:rsidR="003F2787" w:rsidRPr="00255CD4" w:rsidRDefault="003F2787" w:rsidP="002C7B46">
      <w:pPr>
        <w:pStyle w:val="Zkladntext210"/>
        <w:numPr>
          <w:ilvl w:val="0"/>
          <w:numId w:val="32"/>
        </w:numPr>
        <w:shd w:val="clear" w:color="auto" w:fill="auto"/>
        <w:tabs>
          <w:tab w:val="left" w:pos="851"/>
        </w:tabs>
        <w:spacing w:line="240" w:lineRule="auto"/>
        <w:ind w:left="1134" w:hanging="283"/>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Podlažie – 1. PP:</w:t>
      </w:r>
    </w:p>
    <w:p w14:paraId="673438A1" w14:textId="77777777" w:rsidR="003F2787" w:rsidRPr="00255CD4" w:rsidRDefault="003F2787" w:rsidP="002C7B46">
      <w:pPr>
        <w:pStyle w:val="Zkladntext210"/>
        <w:numPr>
          <w:ilvl w:val="0"/>
          <w:numId w:val="21"/>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Realizácia strojovne vzduchotechniky </w:t>
      </w:r>
    </w:p>
    <w:p w14:paraId="596D5672" w14:textId="77777777" w:rsidR="003F2787" w:rsidRPr="00255CD4" w:rsidRDefault="003F2787" w:rsidP="002C7B46">
      <w:pPr>
        <w:pStyle w:val="Zkladntext210"/>
        <w:numPr>
          <w:ilvl w:val="0"/>
          <w:numId w:val="21"/>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Dostavba výťahu;</w:t>
      </w:r>
    </w:p>
    <w:p w14:paraId="529A4B13" w14:textId="77777777" w:rsidR="003F2787" w:rsidRPr="00255CD4" w:rsidRDefault="003F2787" w:rsidP="002C7B46">
      <w:pPr>
        <w:pStyle w:val="Zkladntext210"/>
        <w:numPr>
          <w:ilvl w:val="0"/>
          <w:numId w:val="3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Podlažie - 0. NP:</w:t>
      </w:r>
    </w:p>
    <w:p w14:paraId="043EF4D1" w14:textId="77777777" w:rsidR="003F2787" w:rsidRPr="00255CD4" w:rsidRDefault="003F2787" w:rsidP="002C7B46">
      <w:pPr>
        <w:pStyle w:val="Zkladntext210"/>
        <w:numPr>
          <w:ilvl w:val="0"/>
          <w:numId w:val="22"/>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Rozšírenie priestorov laboratórií;</w:t>
      </w:r>
    </w:p>
    <w:p w14:paraId="7E42B264" w14:textId="77777777" w:rsidR="003F2787" w:rsidRPr="00255CD4" w:rsidRDefault="003F2787" w:rsidP="002C7B46">
      <w:pPr>
        <w:pStyle w:val="Zkladntext210"/>
        <w:numPr>
          <w:ilvl w:val="0"/>
          <w:numId w:val="22"/>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Prestavba ambulancií hematológie a onkológie;</w:t>
      </w:r>
    </w:p>
    <w:p w14:paraId="5FC29692" w14:textId="77777777" w:rsidR="003F2787" w:rsidRPr="00255CD4" w:rsidRDefault="003F2787" w:rsidP="002C7B46">
      <w:pPr>
        <w:pStyle w:val="Zkladntext210"/>
        <w:numPr>
          <w:ilvl w:val="0"/>
          <w:numId w:val="22"/>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Doplnenie prevádzky prípravy liekov nemocničnej lekárne;</w:t>
      </w:r>
    </w:p>
    <w:p w14:paraId="47173CC6" w14:textId="77777777" w:rsidR="003F2787" w:rsidRPr="00255CD4" w:rsidRDefault="003F2787" w:rsidP="002C7B46">
      <w:pPr>
        <w:pStyle w:val="Zkladntext210"/>
        <w:numPr>
          <w:ilvl w:val="0"/>
          <w:numId w:val="22"/>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Doplnenie hygienického zázemia pracoviska RTG;</w:t>
      </w:r>
    </w:p>
    <w:p w14:paraId="61835AAF" w14:textId="77777777" w:rsidR="003F2787" w:rsidRPr="00255CD4" w:rsidRDefault="003F2787" w:rsidP="002C7B46">
      <w:pPr>
        <w:pStyle w:val="Zkladntext210"/>
        <w:numPr>
          <w:ilvl w:val="0"/>
          <w:numId w:val="22"/>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Realizácia urgentného príjmu typu II pre deti a dorast;</w:t>
      </w:r>
    </w:p>
    <w:p w14:paraId="073AD4DA" w14:textId="77777777" w:rsidR="003F2787" w:rsidRPr="00255CD4" w:rsidRDefault="003F2787" w:rsidP="002C7B46">
      <w:pPr>
        <w:pStyle w:val="Zkladntext210"/>
        <w:numPr>
          <w:ilvl w:val="0"/>
          <w:numId w:val="22"/>
        </w:numPr>
        <w:shd w:val="clear" w:color="auto" w:fill="auto"/>
        <w:tabs>
          <w:tab w:val="left" w:pos="851"/>
        </w:tabs>
        <w:spacing w:line="240" w:lineRule="auto"/>
        <w:ind w:left="1560" w:hanging="426"/>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Dostavba výťahu</w:t>
      </w:r>
    </w:p>
    <w:p w14:paraId="77046A89" w14:textId="77777777" w:rsidR="003F2787" w:rsidRPr="00255CD4" w:rsidRDefault="003F2787" w:rsidP="002C7B46">
      <w:pPr>
        <w:pStyle w:val="Zkladntext210"/>
        <w:numPr>
          <w:ilvl w:val="0"/>
          <w:numId w:val="3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Podlažie  - 1. NP:</w:t>
      </w:r>
    </w:p>
    <w:p w14:paraId="7F780493"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Realizácia strojovne vzduchotechniky</w:t>
      </w:r>
      <w:r w:rsidRPr="00255CD4">
        <w:rPr>
          <w:rStyle w:val="Zkladntext20"/>
          <w:rFonts w:asciiTheme="minorHAnsi" w:hAnsiTheme="minorHAnsi" w:cstheme="minorHAnsi"/>
          <w:color w:val="000000" w:themeColor="text1"/>
          <w:sz w:val="24"/>
          <w:szCs w:val="24"/>
          <w:lang w:val="en-US"/>
        </w:rPr>
        <w:t>;</w:t>
      </w:r>
    </w:p>
    <w:p w14:paraId="3A547084"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Realizácia kancelárie;</w:t>
      </w:r>
    </w:p>
    <w:p w14:paraId="546D4E32"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Rozšírenie prevádzky nemocničnej lekárne v priestoroch skladu liekov;</w:t>
      </w:r>
    </w:p>
    <w:p w14:paraId="005DB0A1"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Dostavba výťahu;</w:t>
      </w:r>
    </w:p>
    <w:p w14:paraId="254DC983" w14:textId="77777777" w:rsidR="003F2787" w:rsidRPr="00255CD4" w:rsidRDefault="003F2787" w:rsidP="002C7B46">
      <w:pPr>
        <w:pStyle w:val="Zkladntext210"/>
        <w:numPr>
          <w:ilvl w:val="0"/>
          <w:numId w:val="3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lastRenderedPageBreak/>
        <w:t>Podlažie - 2. NP:</w:t>
      </w:r>
    </w:p>
    <w:p w14:paraId="343862D6" w14:textId="77777777" w:rsidR="003F2787" w:rsidRPr="00255CD4" w:rsidRDefault="003F2787" w:rsidP="003F2787">
      <w:pPr>
        <w:pStyle w:val="Zkladntext210"/>
        <w:shd w:val="clear" w:color="auto" w:fill="auto"/>
        <w:tabs>
          <w:tab w:val="left" w:pos="851"/>
        </w:tabs>
        <w:spacing w:line="240" w:lineRule="auto"/>
        <w:ind w:left="1571" w:firstLine="0"/>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Modernizácia lôžkovej časti chirurgického oddelenia;</w:t>
      </w:r>
    </w:p>
    <w:p w14:paraId="72346F1A"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Vytvorenie pracovne lekárov na oddelení hematológie a onkológie;</w:t>
      </w:r>
    </w:p>
    <w:p w14:paraId="60971D99"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Dostavba výťahu;</w:t>
      </w:r>
    </w:p>
    <w:p w14:paraId="205758D1" w14:textId="77777777" w:rsidR="003F2787" w:rsidRPr="00255CD4" w:rsidRDefault="003F2787" w:rsidP="002C7B46">
      <w:pPr>
        <w:pStyle w:val="Zkladntext210"/>
        <w:numPr>
          <w:ilvl w:val="0"/>
          <w:numId w:val="3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Podlažie - 3. NP:</w:t>
      </w:r>
    </w:p>
    <w:p w14:paraId="51F7026C" w14:textId="77777777" w:rsidR="003F2787" w:rsidRPr="00255CD4" w:rsidRDefault="003F2787" w:rsidP="002C7B46">
      <w:pPr>
        <w:pStyle w:val="Zkladntext210"/>
        <w:numPr>
          <w:ilvl w:val="0"/>
          <w:numId w:val="24"/>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Doplnenie prepojovacej chodby medzi lôžkovou častou pediatrie a prevádzkou </w:t>
      </w:r>
      <w:proofErr w:type="spellStart"/>
      <w:r w:rsidRPr="00255CD4">
        <w:rPr>
          <w:rStyle w:val="Zkladntext20"/>
          <w:rFonts w:asciiTheme="minorHAnsi" w:hAnsiTheme="minorHAnsi" w:cstheme="minorHAnsi"/>
          <w:color w:val="000000" w:themeColor="text1"/>
          <w:sz w:val="24"/>
          <w:szCs w:val="24"/>
        </w:rPr>
        <w:t>zákrokovej</w:t>
      </w:r>
      <w:proofErr w:type="spellEnd"/>
      <w:r w:rsidRPr="00255CD4">
        <w:rPr>
          <w:rStyle w:val="Zkladntext20"/>
          <w:rFonts w:asciiTheme="minorHAnsi" w:hAnsiTheme="minorHAnsi" w:cstheme="minorHAnsi"/>
          <w:color w:val="000000" w:themeColor="text1"/>
          <w:sz w:val="24"/>
          <w:szCs w:val="24"/>
        </w:rPr>
        <w:t xml:space="preserve"> miestnosti;</w:t>
      </w:r>
    </w:p>
    <w:p w14:paraId="0C24C16E" w14:textId="77777777" w:rsidR="003F2787" w:rsidRPr="00255CD4" w:rsidRDefault="003F2787" w:rsidP="002C7B46">
      <w:pPr>
        <w:pStyle w:val="Zkladntext210"/>
        <w:numPr>
          <w:ilvl w:val="0"/>
          <w:numId w:val="23"/>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Dostavba výťahu; </w:t>
      </w:r>
    </w:p>
    <w:p w14:paraId="791D446B" w14:textId="77777777" w:rsidR="003F2787" w:rsidRPr="00255CD4" w:rsidRDefault="003F2787" w:rsidP="002C7B46">
      <w:pPr>
        <w:pStyle w:val="Zkladntext210"/>
        <w:numPr>
          <w:ilvl w:val="0"/>
          <w:numId w:val="3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Podlažie </w:t>
      </w:r>
      <w:r w:rsidR="000C1894" w:rsidRPr="00255CD4">
        <w:rPr>
          <w:rStyle w:val="Zkladntext20"/>
          <w:rFonts w:asciiTheme="minorHAnsi" w:hAnsiTheme="minorHAnsi" w:cstheme="minorHAnsi"/>
          <w:color w:val="000000" w:themeColor="text1"/>
          <w:sz w:val="24"/>
          <w:szCs w:val="24"/>
        </w:rPr>
        <w:t xml:space="preserve">- </w:t>
      </w:r>
      <w:r w:rsidRPr="00255CD4">
        <w:rPr>
          <w:rStyle w:val="Zkladntext20"/>
          <w:rFonts w:asciiTheme="minorHAnsi" w:hAnsiTheme="minorHAnsi" w:cstheme="minorHAnsi"/>
          <w:color w:val="000000" w:themeColor="text1"/>
          <w:sz w:val="24"/>
          <w:szCs w:val="24"/>
        </w:rPr>
        <w:t>4. NP:</w:t>
      </w:r>
    </w:p>
    <w:p w14:paraId="72D6A432" w14:textId="77777777" w:rsidR="003F2787" w:rsidRPr="00255CD4" w:rsidRDefault="003F2787" w:rsidP="002C7B46">
      <w:pPr>
        <w:pStyle w:val="Zkladntext210"/>
        <w:numPr>
          <w:ilvl w:val="0"/>
          <w:numId w:val="2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Doplnenie kostnej sály na časti pôvodnej </w:t>
      </w:r>
      <w:proofErr w:type="spellStart"/>
      <w:r w:rsidRPr="00255CD4">
        <w:rPr>
          <w:rStyle w:val="Zkladntext20"/>
          <w:rFonts w:asciiTheme="minorHAnsi" w:hAnsiTheme="minorHAnsi" w:cstheme="minorHAnsi"/>
          <w:color w:val="000000" w:themeColor="text1"/>
          <w:sz w:val="24"/>
          <w:szCs w:val="24"/>
        </w:rPr>
        <w:t>dospávacej</w:t>
      </w:r>
      <w:proofErr w:type="spellEnd"/>
      <w:r w:rsidRPr="00255CD4">
        <w:rPr>
          <w:rStyle w:val="Zkladntext20"/>
          <w:rFonts w:asciiTheme="minorHAnsi" w:hAnsiTheme="minorHAnsi" w:cstheme="minorHAnsi"/>
          <w:color w:val="000000" w:themeColor="text1"/>
          <w:sz w:val="24"/>
          <w:szCs w:val="24"/>
        </w:rPr>
        <w:t xml:space="preserve"> miestnosti;</w:t>
      </w:r>
    </w:p>
    <w:p w14:paraId="2F65FE96" w14:textId="77777777" w:rsidR="003F2787" w:rsidRPr="00255CD4" w:rsidRDefault="003F2787" w:rsidP="002C7B46">
      <w:pPr>
        <w:pStyle w:val="Zkladntext210"/>
        <w:numPr>
          <w:ilvl w:val="0"/>
          <w:numId w:val="2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Doplnenie prepojovacej chodby;</w:t>
      </w:r>
    </w:p>
    <w:p w14:paraId="76E49409" w14:textId="77777777" w:rsidR="003F2787" w:rsidRPr="00255CD4" w:rsidRDefault="003F2787" w:rsidP="002C7B46">
      <w:pPr>
        <w:pStyle w:val="Zkladntext210"/>
        <w:numPr>
          <w:ilvl w:val="0"/>
          <w:numId w:val="2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Dostavba výťahu.</w:t>
      </w:r>
    </w:p>
    <w:p w14:paraId="3A100B6A" w14:textId="77777777" w:rsidR="003F2787" w:rsidRPr="00255CD4" w:rsidRDefault="003F2787" w:rsidP="002C7B46">
      <w:pPr>
        <w:pStyle w:val="Zkladntext210"/>
        <w:numPr>
          <w:ilvl w:val="0"/>
          <w:numId w:val="32"/>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Stavebné úpravy na obvodovom plášti:</w:t>
      </w:r>
    </w:p>
    <w:p w14:paraId="1492BBF3" w14:textId="77777777" w:rsidR="003F2787" w:rsidRPr="00255CD4" w:rsidRDefault="003F2787" w:rsidP="002C7B46">
      <w:pPr>
        <w:pStyle w:val="Zkladntext210"/>
        <w:numPr>
          <w:ilvl w:val="0"/>
          <w:numId w:val="2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Kompletné zateplenie nadzemnej časti obvodového plášťa</w:t>
      </w:r>
      <w:r w:rsidRPr="00255CD4">
        <w:rPr>
          <w:rStyle w:val="Zkladntext20"/>
          <w:rFonts w:asciiTheme="minorHAnsi" w:hAnsiTheme="minorHAnsi" w:cstheme="minorHAnsi"/>
          <w:color w:val="000000" w:themeColor="text1"/>
          <w:sz w:val="24"/>
          <w:szCs w:val="24"/>
          <w:lang w:val="en-US"/>
        </w:rPr>
        <w:t>;</w:t>
      </w:r>
    </w:p>
    <w:p w14:paraId="5C4115F8" w14:textId="77777777" w:rsidR="003F2787" w:rsidRPr="00255CD4" w:rsidRDefault="003F2787" w:rsidP="002C7B46">
      <w:pPr>
        <w:pStyle w:val="Zkladntext210"/>
        <w:numPr>
          <w:ilvl w:val="0"/>
          <w:numId w:val="2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Oprava hydroizolácie stavby vrátane doplnenia tepelnej izolácie.</w:t>
      </w:r>
    </w:p>
    <w:p w14:paraId="47F4A9E1" w14:textId="7EBA3C53" w:rsidR="003F2787" w:rsidRPr="00255CD4" w:rsidRDefault="003F2787" w:rsidP="003F2787">
      <w:pPr>
        <w:pStyle w:val="Zkladntext210"/>
        <w:shd w:val="clear" w:color="auto" w:fill="auto"/>
        <w:tabs>
          <w:tab w:val="left" w:pos="851"/>
        </w:tabs>
        <w:spacing w:line="240" w:lineRule="auto"/>
        <w:ind w:left="851" w:hanging="142"/>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i/>
          <w:color w:val="000000" w:themeColor="text1"/>
          <w:sz w:val="24"/>
          <w:szCs w:val="24"/>
          <w:u w:val="single"/>
        </w:rPr>
        <w:t>B. podľa jednotlivých prác v takom rozsahu</w:t>
      </w:r>
      <w:r w:rsidRPr="00255CD4">
        <w:rPr>
          <w:rStyle w:val="Zkladntext20"/>
          <w:rFonts w:asciiTheme="minorHAnsi" w:hAnsiTheme="minorHAnsi" w:cstheme="minorHAnsi"/>
          <w:color w:val="000000" w:themeColor="text1"/>
          <w:sz w:val="24"/>
          <w:szCs w:val="24"/>
        </w:rPr>
        <w:t>,</w:t>
      </w:r>
      <w:r w:rsidRPr="00255CD4">
        <w:rPr>
          <w:rStyle w:val="Zkladntext20"/>
          <w:rFonts w:asciiTheme="minorHAnsi" w:hAnsiTheme="minorHAnsi" w:cstheme="minorHAnsi"/>
          <w:b/>
          <w:color w:val="000000" w:themeColor="text1"/>
          <w:sz w:val="24"/>
          <w:szCs w:val="24"/>
        </w:rPr>
        <w:t xml:space="preserve"> </w:t>
      </w:r>
      <w:r w:rsidRPr="00255CD4">
        <w:rPr>
          <w:rStyle w:val="Zkladntext20"/>
          <w:rFonts w:asciiTheme="minorHAnsi" w:hAnsiTheme="minorHAnsi" w:cstheme="minorHAnsi"/>
          <w:color w:val="000000" w:themeColor="text1"/>
          <w:sz w:val="24"/>
          <w:szCs w:val="24"/>
        </w:rPr>
        <w:t xml:space="preserve">ako je bližšie špecifikované v </w:t>
      </w:r>
      <w:r w:rsidRPr="00255CD4">
        <w:rPr>
          <w:rStyle w:val="Zkladntext20"/>
          <w:rFonts w:asciiTheme="minorHAnsi" w:hAnsiTheme="minorHAnsi" w:cstheme="minorHAnsi"/>
          <w:i/>
          <w:color w:val="000000" w:themeColor="text1"/>
          <w:sz w:val="24"/>
          <w:szCs w:val="24"/>
          <w:u w:val="single"/>
        </w:rPr>
        <w:t>Rozhodnutí Mesta Banská Bystrica číslo: OVZ-SU 56976/8627/2017/HOM, Ev. č.: 64/2017 zo dňa 06.04.2017 o povolení stavby (stavebnom povolení)</w:t>
      </w:r>
      <w:r w:rsidR="00D44021">
        <w:rPr>
          <w:rStyle w:val="Zkladntext20"/>
          <w:rFonts w:asciiTheme="minorHAnsi" w:hAnsiTheme="minorHAnsi" w:cstheme="minorHAnsi"/>
          <w:i/>
          <w:color w:val="000000" w:themeColor="text1"/>
          <w:sz w:val="24"/>
          <w:szCs w:val="24"/>
          <w:u w:val="single"/>
        </w:rPr>
        <w:t xml:space="preserve">, Rozhodnutí Mesta Banská Bystrica číslo OVZ SU 141944/22488/2018/HOM </w:t>
      </w:r>
      <w:r w:rsidR="00D44021">
        <w:rPr>
          <w:rStyle w:val="Zkladntext20"/>
          <w:rFonts w:asciiTheme="minorHAnsi" w:hAnsiTheme="minorHAnsi" w:cstheme="minorHAnsi"/>
          <w:i/>
          <w:noProof/>
          <w:color w:val="000000" w:themeColor="text1"/>
          <w:sz w:val="24"/>
          <w:szCs w:val="24"/>
          <w:u w:val="single"/>
        </w:rPr>
        <w:t xml:space="preserve">Ev. č. 165/2018 zo dňa 24.8.2018 o zmene stavby pred jej dokončením </w:t>
      </w:r>
      <w:r w:rsidRPr="00255CD4">
        <w:rPr>
          <w:rStyle w:val="Zkladntext20"/>
          <w:rFonts w:asciiTheme="minorHAnsi" w:hAnsiTheme="minorHAnsi" w:cstheme="minorHAnsi"/>
          <w:color w:val="000000" w:themeColor="text1"/>
          <w:sz w:val="24"/>
          <w:szCs w:val="24"/>
        </w:rPr>
        <w:t xml:space="preserve">a v </w:t>
      </w:r>
      <w:r w:rsidRPr="00255CD4">
        <w:rPr>
          <w:rStyle w:val="Zkladntext20"/>
          <w:rFonts w:asciiTheme="minorHAnsi" w:hAnsiTheme="minorHAnsi" w:cstheme="minorHAnsi"/>
          <w:i/>
          <w:color w:val="000000" w:themeColor="text1"/>
          <w:sz w:val="24"/>
          <w:szCs w:val="24"/>
          <w:u w:val="single"/>
        </w:rPr>
        <w:t>Oznámení k ohláseniu stavebných úprav a udržiavacích prác Mesta Banská Bystrica číslo: OVZ-SU 137213/23073/2017/HOM, Ev. č.: 395/2017 zo dňa 18.08.2017.</w:t>
      </w:r>
    </w:p>
    <w:p w14:paraId="1025EDF7" w14:textId="77777777" w:rsidR="000C1894" w:rsidRPr="00255CD4" w:rsidRDefault="000C1894" w:rsidP="002C7B46">
      <w:pPr>
        <w:pStyle w:val="Zkladntext210"/>
        <w:numPr>
          <w:ilvl w:val="1"/>
          <w:numId w:val="33"/>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i/>
          <w:color w:val="000000" w:themeColor="text1"/>
          <w:sz w:val="24"/>
          <w:szCs w:val="24"/>
          <w:u w:val="single"/>
        </w:rPr>
        <w:t>Zhotovením diela</w:t>
      </w:r>
      <w:r w:rsidRPr="00255CD4">
        <w:rPr>
          <w:rStyle w:val="Zkladntext20"/>
          <w:rFonts w:asciiTheme="minorHAnsi" w:hAnsiTheme="minorHAnsi" w:cstheme="minorHAnsi"/>
          <w:color w:val="000000" w:themeColor="text1"/>
          <w:sz w:val="24"/>
          <w:szCs w:val="24"/>
        </w:rPr>
        <w:t xml:space="preserve"> sa rozumie </w:t>
      </w:r>
      <w:r w:rsidRPr="00255CD4">
        <w:rPr>
          <w:rStyle w:val="Zkladntext20"/>
          <w:rFonts w:asciiTheme="minorHAnsi" w:hAnsiTheme="minorHAnsi" w:cstheme="minorHAnsi"/>
          <w:i/>
          <w:color w:val="000000" w:themeColor="text1"/>
          <w:sz w:val="24"/>
          <w:szCs w:val="24"/>
          <w:u w:val="single"/>
        </w:rPr>
        <w:t>úplné a riadne vykonanie všetkých stavebných prác bez vád a nedorobkov</w:t>
      </w:r>
      <w:r w:rsidRPr="00255CD4">
        <w:rPr>
          <w:rStyle w:val="Zkladntext20"/>
          <w:rFonts w:asciiTheme="minorHAnsi" w:hAnsiTheme="minorHAnsi" w:cstheme="minorHAnsi"/>
          <w:color w:val="000000" w:themeColor="text1"/>
          <w:sz w:val="24"/>
          <w:szCs w:val="24"/>
        </w:rPr>
        <w:t xml:space="preserve"> vrátane dodávok potrebných materiálov a zariadení nevyhnutných pre riadne dokončenie diela, resp. jeho časti tak, aby bolo dielo, resp. jeho časť, funkčné a prevádzkyschopné, ako aj </w:t>
      </w:r>
      <w:r w:rsidRPr="00255CD4">
        <w:rPr>
          <w:rStyle w:val="Zkladntext20"/>
          <w:rFonts w:asciiTheme="minorHAnsi" w:hAnsiTheme="minorHAnsi" w:cstheme="minorHAnsi"/>
          <w:i/>
          <w:color w:val="000000" w:themeColor="text1"/>
          <w:sz w:val="24"/>
          <w:szCs w:val="24"/>
          <w:u w:val="single"/>
        </w:rPr>
        <w:t>vykonanie všetkých súvisiacich činností,</w:t>
      </w:r>
      <w:r w:rsidRPr="00255CD4">
        <w:rPr>
          <w:rStyle w:val="Zkladntext20"/>
          <w:rFonts w:asciiTheme="minorHAnsi" w:hAnsiTheme="minorHAnsi" w:cstheme="minorHAnsi"/>
          <w:color w:val="000000" w:themeColor="text1"/>
          <w:sz w:val="24"/>
          <w:szCs w:val="24"/>
        </w:rPr>
        <w:t xml:space="preserve"> a to aj v prípade, ak nie sú osobitne dohodnuté, avšak prináležia ku komplexnému zhotoveniu diela, a to:   </w:t>
      </w:r>
    </w:p>
    <w:p w14:paraId="1A26CC50"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zabezpečenie a vykonanie všetkých opatrení organizačného a stavebného charakteru k riadnemu vykonaniu diela;</w:t>
      </w:r>
    </w:p>
    <w:p w14:paraId="5D78D9A6"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zabezpečenie všetkých prác a dodávok súvisiacich s bezpečnostnými opatreniami na ochranu ľudí a majetku;</w:t>
      </w:r>
    </w:p>
    <w:p w14:paraId="0042A52D"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zabezpečenie bezpečnosti práce a ochrany životného prostredia;</w:t>
      </w:r>
    </w:p>
    <w:p w14:paraId="17C76A18"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zabezpečenie všetkých skúšok, atestov a revízií podľa právnych predpisov a technických noriem vzťahujúcich sa k dielu platných v čase zhotovenia a odovzdania diela, ktorými bude preukázané dosiahnutie predpísanej kvality a predpísaných technických parametrov diela, vrátane zostavenia protokolov;</w:t>
      </w:r>
    </w:p>
    <w:p w14:paraId="583DDDC8"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zabezpečenie atestov a dokladov o požadovaných vlastnostiach výrobkov ku kolaudácii , resp. k získaniu povolenia o Predčasnom užívaní stavby (aj podľa zákona č. 133/2013 Z. z. o stavebných výrobkoch a o zmene a doplnení niektorých zákonov v znení neskorších predpisov a revízii všetkých elektrických zariadení s prípadným odstránením uvedených vád);</w:t>
      </w:r>
    </w:p>
    <w:p w14:paraId="5872194D"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odvoz a uloženie vybúraných hmôt a stavebnej </w:t>
      </w:r>
      <w:proofErr w:type="spellStart"/>
      <w:r w:rsidRPr="00255CD4">
        <w:rPr>
          <w:rFonts w:asciiTheme="minorHAnsi" w:hAnsiTheme="minorHAnsi" w:cstheme="minorHAnsi"/>
          <w:color w:val="000000" w:themeColor="text1"/>
          <w:szCs w:val="24"/>
          <w:lang w:val="sk-SK"/>
        </w:rPr>
        <w:t>sute</w:t>
      </w:r>
      <w:proofErr w:type="spellEnd"/>
      <w:r w:rsidRPr="00255CD4">
        <w:rPr>
          <w:rFonts w:asciiTheme="minorHAnsi" w:hAnsiTheme="minorHAnsi" w:cstheme="minorHAnsi"/>
          <w:color w:val="000000" w:themeColor="text1"/>
          <w:szCs w:val="24"/>
          <w:lang w:val="sk-SK"/>
        </w:rPr>
        <w:t xml:space="preserve"> na skládku vrátane poplatku za uskladnenie v súlade s ustanoveniami zákona č. 79/2015 </w:t>
      </w:r>
      <w:proofErr w:type="spellStart"/>
      <w:r w:rsidRPr="00255CD4">
        <w:rPr>
          <w:rFonts w:asciiTheme="minorHAnsi" w:hAnsiTheme="minorHAnsi" w:cstheme="minorHAnsi"/>
          <w:color w:val="000000" w:themeColor="text1"/>
          <w:szCs w:val="24"/>
          <w:lang w:val="sk-SK"/>
        </w:rPr>
        <w:t>Z.z</w:t>
      </w:r>
      <w:proofErr w:type="spellEnd"/>
      <w:r w:rsidRPr="00255CD4">
        <w:rPr>
          <w:rFonts w:asciiTheme="minorHAnsi" w:hAnsiTheme="minorHAnsi" w:cstheme="minorHAnsi"/>
          <w:color w:val="000000" w:themeColor="text1"/>
          <w:szCs w:val="24"/>
          <w:lang w:val="sk-SK"/>
        </w:rPr>
        <w:t>.  o odpadoch a o zmene a doplnení niektorých zákonov v znení neskorších predpisov (ďalej ako „Zákon o odpadoch");</w:t>
      </w:r>
    </w:p>
    <w:p w14:paraId="2C41949D"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uvedenie všetkých povrchov dotknutých realizáciou diela do pôvodného stavu (komunikácie, chodníky, zeleň, priekopy, priepusty a pod.);</w:t>
      </w:r>
    </w:p>
    <w:p w14:paraId="6AEF0541" w14:textId="77777777" w:rsidR="000C1894" w:rsidRPr="00255CD4" w:rsidRDefault="000C1894" w:rsidP="000C1894">
      <w:pPr>
        <w:pStyle w:val="Odsekzoznamu"/>
        <w:numPr>
          <w:ilvl w:val="0"/>
          <w:numId w:val="1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lastRenderedPageBreak/>
        <w:t>vypracovanie dielenskej dokumentácie a dokumentácie skutočného  vyhotovenia stavby, prípadne inej dokumentácie na základe požiadavky objednávateľa;</w:t>
      </w:r>
    </w:p>
    <w:p w14:paraId="6EA96D9F" w14:textId="77777777" w:rsidR="000C1894" w:rsidRPr="00255CD4" w:rsidRDefault="000C1894" w:rsidP="000C1894">
      <w:pPr>
        <w:pStyle w:val="Odsekzoznamu"/>
        <w:numPr>
          <w:ilvl w:val="0"/>
          <w:numId w:val="1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Fonts w:asciiTheme="minorHAnsi" w:hAnsiTheme="minorHAnsi" w:cstheme="minorHAnsi"/>
          <w:color w:val="000000" w:themeColor="text1"/>
          <w:szCs w:val="24"/>
          <w:lang w:val="sk-SK"/>
        </w:rPr>
        <w:t>vypracovanie technických a ďalších dokumentácií nevyhnutných pre vykonanie diela;</w:t>
      </w:r>
    </w:p>
    <w:p w14:paraId="74DF52E3" w14:textId="77777777" w:rsidR="000C1894" w:rsidRPr="00255CD4" w:rsidRDefault="000C1894" w:rsidP="000C1894">
      <w:pPr>
        <w:pStyle w:val="Odsekzoznamu"/>
        <w:numPr>
          <w:ilvl w:val="0"/>
          <w:numId w:val="1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vykonanie potrebných prehliadok, meraní, skúšok, revízií a vedenia revíznych kníh, v rozsahu podľa platných právnych predpisov, STN noriem, vydaného stavebného povolenia, resp. oznámenia k ohláseniu stavebných úprav a udržiavacích prác;</w:t>
      </w:r>
    </w:p>
    <w:p w14:paraId="367BBE7C" w14:textId="77777777" w:rsidR="000C1894" w:rsidRPr="00255CD4" w:rsidRDefault="000C1894" w:rsidP="000C1894">
      <w:pPr>
        <w:pStyle w:val="Odsekzoznamu"/>
        <w:numPr>
          <w:ilvl w:val="0"/>
          <w:numId w:val="14"/>
        </w:numPr>
        <w:spacing w:line="240" w:lineRule="auto"/>
        <w:ind w:left="1276" w:hanging="425"/>
        <w:jc w:val="both"/>
        <w:rPr>
          <w:rFonts w:asciiTheme="minorHAnsi" w:hAnsiTheme="minorHAnsi" w:cstheme="minorHAnsi"/>
          <w:color w:val="000000" w:themeColor="text1"/>
          <w:szCs w:val="24"/>
          <w:lang w:val="sk-SK"/>
        </w:rPr>
      </w:pPr>
      <w:r w:rsidRPr="00255CD4">
        <w:rPr>
          <w:rStyle w:val="Zkladntext20"/>
          <w:rFonts w:asciiTheme="minorHAnsi" w:hAnsiTheme="minorHAnsi" w:cstheme="minorHAnsi"/>
          <w:color w:val="000000" w:themeColor="text1"/>
          <w:sz w:val="24"/>
          <w:szCs w:val="24"/>
          <w:lang w:val="sk-SK"/>
        </w:rPr>
        <w:t xml:space="preserve">účasť na kolaudačnom konaní a realizácia všetkých úkonov potrebných k vydaniu právoplatného kolaudačného rozhodnutia, resp. povolenia na predčasné užívanie stavby na dielo </w:t>
      </w:r>
      <w:r w:rsidRPr="00255CD4">
        <w:rPr>
          <w:rFonts w:asciiTheme="minorHAnsi" w:hAnsiTheme="minorHAnsi" w:cstheme="minorHAnsi"/>
          <w:i/>
          <w:color w:val="000000" w:themeColor="text1"/>
          <w:spacing w:val="-1"/>
          <w:szCs w:val="24"/>
          <w:u w:val="single"/>
          <w:lang w:val="sk-SK"/>
        </w:rPr>
        <w:t>„Detská fakultná nemocnica s poliklinikou Banská Bystrica, Stavebné úpravy a zateplenie obvodového plášťa“</w:t>
      </w:r>
      <w:r w:rsidRPr="00255CD4">
        <w:rPr>
          <w:rFonts w:asciiTheme="minorHAnsi" w:hAnsiTheme="minorHAnsi" w:cstheme="minorHAnsi"/>
          <w:color w:val="000000" w:themeColor="text1"/>
          <w:spacing w:val="-1"/>
          <w:szCs w:val="24"/>
          <w:lang w:val="sk-SK"/>
        </w:rPr>
        <w:t xml:space="preserve"> a realizácia </w:t>
      </w:r>
      <w:r w:rsidRPr="00255CD4">
        <w:rPr>
          <w:rStyle w:val="Zkladntext20"/>
          <w:rFonts w:asciiTheme="minorHAnsi" w:hAnsiTheme="minorHAnsi" w:cstheme="minorHAnsi"/>
          <w:color w:val="000000" w:themeColor="text1"/>
          <w:sz w:val="24"/>
          <w:szCs w:val="24"/>
          <w:lang w:val="sk-SK"/>
        </w:rPr>
        <w:t xml:space="preserve">všetkých úkonov potrebných k ukončeniu uskutočnenia stavebných prác a písomnému oznámeniu na MsÚ – Stavebný úrad Mesta Banská Bystrica na dielo </w:t>
      </w:r>
      <w:r w:rsidRPr="00255CD4">
        <w:rPr>
          <w:rFonts w:asciiTheme="minorHAnsi" w:hAnsiTheme="minorHAnsi" w:cstheme="minorHAnsi"/>
          <w:i/>
          <w:color w:val="000000" w:themeColor="text1"/>
          <w:spacing w:val="-1"/>
          <w:szCs w:val="24"/>
          <w:u w:val="single"/>
          <w:lang w:val="sk-SK"/>
        </w:rPr>
        <w:t>„II. Detská klinika SZU – jednostupňový projekt stavebných úprav, Detská fakultná nemocnica s poliklinikou Banská Bystrica“</w:t>
      </w:r>
      <w:r w:rsidRPr="00255CD4">
        <w:rPr>
          <w:rFonts w:asciiTheme="minorHAnsi" w:hAnsiTheme="minorHAnsi" w:cstheme="minorHAnsi"/>
          <w:color w:val="000000" w:themeColor="text1"/>
          <w:spacing w:val="-1"/>
          <w:szCs w:val="24"/>
          <w:lang w:val="sk-SK"/>
        </w:rPr>
        <w:t xml:space="preserve"> a pod..</w:t>
      </w:r>
    </w:p>
    <w:p w14:paraId="444763CD" w14:textId="77777777" w:rsidR="000C1894" w:rsidRPr="00255CD4" w:rsidRDefault="000C1894" w:rsidP="000C1894">
      <w:pPr>
        <w:pStyle w:val="Zkladntext210"/>
        <w:shd w:val="clear" w:color="auto" w:fill="auto"/>
        <w:tabs>
          <w:tab w:val="left" w:pos="851"/>
        </w:tabs>
        <w:spacing w:line="240" w:lineRule="auto"/>
        <w:ind w:left="851" w:firstLine="0"/>
        <w:jc w:val="both"/>
        <w:rPr>
          <w:rStyle w:val="Zkladntext20"/>
          <w:rFonts w:asciiTheme="minorHAnsi" w:hAnsiTheme="minorHAnsi" w:cstheme="minorHAnsi"/>
          <w:color w:val="000000" w:themeColor="text1"/>
          <w:sz w:val="24"/>
          <w:szCs w:val="24"/>
        </w:rPr>
      </w:pPr>
    </w:p>
    <w:p w14:paraId="20E19B09" w14:textId="77777777" w:rsidR="000C1894" w:rsidRPr="00255CD4" w:rsidRDefault="000C1894" w:rsidP="002C7B46">
      <w:pPr>
        <w:pStyle w:val="Zkladntext210"/>
        <w:numPr>
          <w:ilvl w:val="1"/>
          <w:numId w:val="33"/>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sa zaväzuje dielo, ktoré je bližšie špecifikované v bode 2.2 až 2.4 tohto článku, vykonať:</w:t>
      </w:r>
    </w:p>
    <w:p w14:paraId="0A056DCF" w14:textId="77777777" w:rsidR="000C1894" w:rsidRPr="00255CD4" w:rsidRDefault="000C1894" w:rsidP="002C7B46">
      <w:pPr>
        <w:pStyle w:val="Zkladntext210"/>
        <w:numPr>
          <w:ilvl w:val="0"/>
          <w:numId w:val="29"/>
        </w:numPr>
        <w:shd w:val="clear" w:color="auto" w:fill="auto"/>
        <w:tabs>
          <w:tab w:val="left" w:pos="851"/>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vo vlastnom mene a na vlastnú zodpovednosť;</w:t>
      </w:r>
    </w:p>
    <w:p w14:paraId="0D5257E6" w14:textId="77777777" w:rsidR="000C1894" w:rsidRPr="00255CD4" w:rsidRDefault="000C1894" w:rsidP="002C7B46">
      <w:pPr>
        <w:pStyle w:val="Zkladntext210"/>
        <w:numPr>
          <w:ilvl w:val="0"/>
          <w:numId w:val="29"/>
        </w:numPr>
        <w:shd w:val="clear" w:color="auto" w:fill="auto"/>
        <w:tabs>
          <w:tab w:val="left" w:pos="851"/>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 súlade s touto zmluvou a časovým harmonogramom postupu prác;</w:t>
      </w:r>
    </w:p>
    <w:p w14:paraId="2B02C0C9" w14:textId="77777777" w:rsidR="000C1894" w:rsidRPr="00255CD4" w:rsidRDefault="000C1894" w:rsidP="002C7B46">
      <w:pPr>
        <w:pStyle w:val="Zkladntext210"/>
        <w:numPr>
          <w:ilvl w:val="0"/>
          <w:numId w:val="29"/>
        </w:numPr>
        <w:shd w:val="clear" w:color="auto" w:fill="auto"/>
        <w:tabs>
          <w:tab w:val="left" w:pos="851"/>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vo vysokom štandarde stavebno-montážnych prác a v kvalite podľa príslušných STN; </w:t>
      </w:r>
    </w:p>
    <w:p w14:paraId="23AABBA2" w14:textId="77777777" w:rsidR="000C1894" w:rsidRPr="00255CD4" w:rsidRDefault="000C1894" w:rsidP="002C7B46">
      <w:pPr>
        <w:pStyle w:val="Zkladntext210"/>
        <w:numPr>
          <w:ilvl w:val="0"/>
          <w:numId w:val="29"/>
        </w:numPr>
        <w:shd w:val="clear" w:color="auto" w:fill="auto"/>
        <w:tabs>
          <w:tab w:val="left" w:pos="851"/>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pri dodržaní predpísaných alebo schválených technologických postupov a projektových parametrov, platných STN, technologických postupov, všeobecne záväzných technických požiadaviek na stavbu, platných právnych, prevádzkových, požiarnych a bezpečnostných predpisov;</w:t>
      </w:r>
    </w:p>
    <w:p w14:paraId="67ECFCCE" w14:textId="77777777" w:rsidR="000C1894" w:rsidRPr="00255CD4" w:rsidRDefault="000C1894" w:rsidP="002C7B46">
      <w:pPr>
        <w:pStyle w:val="Zkladntext210"/>
        <w:numPr>
          <w:ilvl w:val="0"/>
          <w:numId w:val="29"/>
        </w:numPr>
        <w:shd w:val="clear" w:color="auto" w:fill="auto"/>
        <w:tabs>
          <w:tab w:val="left" w:pos="851"/>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pri dodržaní podmienok zachovania prevádzky v ostatných priestoroch objednávateľa s rešpektovaním charakteru prevádzky.</w:t>
      </w:r>
    </w:p>
    <w:p w14:paraId="09AB6B91" w14:textId="77777777" w:rsidR="000C1894" w:rsidRPr="00255CD4" w:rsidRDefault="000C1894" w:rsidP="002C7B46">
      <w:pPr>
        <w:pStyle w:val="Odsekzoznamu"/>
        <w:numPr>
          <w:ilvl w:val="1"/>
          <w:numId w:val="33"/>
        </w:numPr>
        <w:spacing w:line="240" w:lineRule="auto"/>
        <w:ind w:left="851" w:hanging="56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Zhotoviteľ berie na vedomie, že je povinný dokumentáciu skutočného vyhotovenia stavby, ako aj všetky ostatné technické a ďalšie dokumentácie nevyhnutné pre zhotovenie a dokončenie diela, vrátane výkazu výmer vypracovať tak, aby bolo dielo  v požadovanom rozsahu, kvalite a v stanovenom časovom harmonograme zhotovené a dokončené, pričom je povinný postupovať v súlade s </w:t>
      </w:r>
      <w:r w:rsidRPr="00255CD4">
        <w:rPr>
          <w:rStyle w:val="Zkladntext20"/>
          <w:rFonts w:asciiTheme="minorHAnsi" w:hAnsiTheme="minorHAnsi" w:cstheme="minorHAnsi"/>
          <w:color w:val="000000" w:themeColor="text1"/>
          <w:sz w:val="24"/>
          <w:szCs w:val="24"/>
          <w:lang w:val="sk-SK"/>
        </w:rPr>
        <w:t xml:space="preserve">Projektovou dokumentáciou pre stavebné povolenie, ktorú vypracoval  v mesiaci február roku 2017 Ing. Eugen Kmeť, autorizovaný stavebný inžinier, Ev. č. 3225*A*1, pozemné stavby a kolektív, Tendrovou projektovou dokumentáciou, ktorú vypracoval  v mesiaci február roku 2017 Ing. Eugen Kmeť, autorizovaný stavebný inžinier, Ev. č. 3225*A*1, pozemné stavby a kolektív  a Projektovou dokumentáciou, ktorú vypracovala v mesiaci august roku 2016 Ing. arch. Katarína </w:t>
      </w:r>
      <w:proofErr w:type="spellStart"/>
      <w:r w:rsidRPr="00255CD4">
        <w:rPr>
          <w:rStyle w:val="Zkladntext20"/>
          <w:rFonts w:asciiTheme="minorHAnsi" w:hAnsiTheme="minorHAnsi" w:cstheme="minorHAnsi"/>
          <w:color w:val="000000" w:themeColor="text1"/>
          <w:sz w:val="24"/>
          <w:szCs w:val="24"/>
          <w:lang w:val="sk-SK"/>
        </w:rPr>
        <w:t>Šurková</w:t>
      </w:r>
      <w:proofErr w:type="spellEnd"/>
      <w:r w:rsidRPr="00255CD4">
        <w:rPr>
          <w:rStyle w:val="Zkladntext20"/>
          <w:rFonts w:asciiTheme="minorHAnsi" w:hAnsiTheme="minorHAnsi" w:cstheme="minorHAnsi"/>
          <w:color w:val="000000" w:themeColor="text1"/>
          <w:sz w:val="24"/>
          <w:szCs w:val="24"/>
          <w:lang w:val="sk-SK"/>
        </w:rPr>
        <w:t xml:space="preserve"> </w:t>
      </w:r>
      <w:proofErr w:type="spellStart"/>
      <w:r w:rsidRPr="00255CD4">
        <w:rPr>
          <w:rStyle w:val="Zkladntext20"/>
          <w:rFonts w:asciiTheme="minorHAnsi" w:hAnsiTheme="minorHAnsi" w:cstheme="minorHAnsi"/>
          <w:color w:val="000000" w:themeColor="text1"/>
          <w:sz w:val="24"/>
          <w:szCs w:val="24"/>
          <w:lang w:val="sk-SK"/>
        </w:rPr>
        <w:t>Gémešová</w:t>
      </w:r>
      <w:proofErr w:type="spellEnd"/>
      <w:r w:rsidRPr="00255CD4">
        <w:rPr>
          <w:rStyle w:val="Zkladntext20"/>
          <w:rFonts w:asciiTheme="minorHAnsi" w:hAnsiTheme="minorHAnsi" w:cstheme="minorHAnsi"/>
          <w:color w:val="000000" w:themeColor="text1"/>
          <w:sz w:val="24"/>
          <w:szCs w:val="24"/>
          <w:lang w:val="sk-SK"/>
        </w:rPr>
        <w:t>, autorizovaný architekt, Ev. č. 2255AA a kolektív</w:t>
      </w:r>
      <w:r w:rsidRPr="00255CD4">
        <w:rPr>
          <w:rFonts w:asciiTheme="minorHAnsi" w:hAnsiTheme="minorHAnsi" w:cstheme="minorHAnsi"/>
          <w:color w:val="000000" w:themeColor="text1"/>
          <w:szCs w:val="24"/>
          <w:lang w:val="sk-SK"/>
        </w:rPr>
        <w:t xml:space="preserve"> (ďalej len „projektové dokumentácie Objednávateľa“) a v prípade, ak zistí nedostatky týchto projektových dokumentácií alebo zistí, že projektové dokumentácie neobsahujú všetky časti diela nevyhnutné k jeho realizácii, dokončeniu a skolaudovaniu, je povinný túto skutočnosť zohľadniť v ním vypracovanej dokumentácii skutočného vyhotovenia stavby, a to formou doplnenia chýbajúcich častí diela do dokumentácie skutočného vyhotovenia stavby, resp. v technických a ďalších dokumentáciách nevyhnutných pre vykonanie diela, pokiaľ projektové dokumentácie Objednávateľa takéto časti diela neobsahovali alebo ak projektové dokumentácie Objednávateľa mali vady alebo nesprávnosti, pre ktoré nebolo možné dielo alebo jeho časť realizovať alebo boli zjavne nesprávne a nevykonateľné. Zhotoviteľ zodpovedá za to, že dokumentácia skutočného vyhotovenia stavby vrátane výkazu výmer, bude zahŕňať všetky zhotovené časti diela, teda aj tie, ktoré neobsahovali </w:t>
      </w:r>
      <w:r w:rsidRPr="00255CD4">
        <w:rPr>
          <w:rFonts w:asciiTheme="minorHAnsi" w:hAnsiTheme="minorHAnsi" w:cstheme="minorHAnsi"/>
          <w:color w:val="000000" w:themeColor="text1"/>
          <w:szCs w:val="24"/>
          <w:lang w:val="sk-SK"/>
        </w:rPr>
        <w:lastRenderedPageBreak/>
        <w:t xml:space="preserve">projektové dokumentácie Objednávateľa, vrátane opravených tých častí projektových  dokumentácií Objednávateľa, ktoré boli </w:t>
      </w:r>
      <w:proofErr w:type="spellStart"/>
      <w:r w:rsidRPr="00255CD4">
        <w:rPr>
          <w:rFonts w:asciiTheme="minorHAnsi" w:hAnsiTheme="minorHAnsi" w:cstheme="minorHAnsi"/>
          <w:color w:val="000000" w:themeColor="text1"/>
          <w:szCs w:val="24"/>
          <w:lang w:val="sk-SK"/>
        </w:rPr>
        <w:t>vadné</w:t>
      </w:r>
      <w:proofErr w:type="spellEnd"/>
      <w:r w:rsidRPr="00255CD4">
        <w:rPr>
          <w:rFonts w:asciiTheme="minorHAnsi" w:hAnsiTheme="minorHAnsi" w:cstheme="minorHAnsi"/>
          <w:color w:val="000000" w:themeColor="text1"/>
          <w:szCs w:val="24"/>
          <w:lang w:val="sk-SK"/>
        </w:rPr>
        <w:t xml:space="preserve"> alebo nesprávne, ktoré sú nevyhnutné na zhotovenie a dokončenie diela a jeho právoplatné skolaudovanie za cenu uvedenú v tejto zmluve.   </w:t>
      </w:r>
    </w:p>
    <w:p w14:paraId="104A4F67" w14:textId="77777777" w:rsidR="000C1894" w:rsidRPr="00255CD4" w:rsidRDefault="000C1894" w:rsidP="002C7B46">
      <w:pPr>
        <w:pStyle w:val="Odsekzoznamu"/>
        <w:numPr>
          <w:ilvl w:val="1"/>
          <w:numId w:val="33"/>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prehlasuje, že sa pred podpisom tejto zmluvy riadne oboznámil s nasledujúcimi dokladmi:</w:t>
      </w:r>
    </w:p>
    <w:p w14:paraId="0DD4DEF7"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eastAsiaTheme="minorEastAsia" w:hAnsiTheme="minorHAnsi" w:cstheme="minorHAnsi"/>
          <w:color w:val="000000" w:themeColor="text1"/>
          <w:sz w:val="24"/>
          <w:szCs w:val="24"/>
          <w:lang w:val="sk-SK" w:eastAsia="sk-SK"/>
        </w:rPr>
      </w:pPr>
      <w:r w:rsidRPr="00255CD4">
        <w:rPr>
          <w:rStyle w:val="Zkladntext20"/>
          <w:rFonts w:asciiTheme="minorHAnsi" w:hAnsiTheme="minorHAnsi" w:cstheme="minorHAnsi"/>
          <w:color w:val="000000" w:themeColor="text1"/>
          <w:sz w:val="24"/>
          <w:szCs w:val="24"/>
          <w:lang w:val="sk-SK"/>
        </w:rPr>
        <w:t xml:space="preserve">Rozhodnutie Mesta Banská Bystrica číslo: OVZ-SU 56976/8627/2017/HOM, Ev. č.: 64/2017 zo dňa 06.04.2017 o povolení stavby (stavebné povolenie), ktoré nadobudlo právoplatnosť dňa 10.04.2017, </w:t>
      </w:r>
    </w:p>
    <w:p w14:paraId="3A7A5437"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eastAsiaTheme="minorEastAsia" w:hAnsiTheme="minorHAnsi" w:cstheme="minorHAnsi"/>
          <w:color w:val="000000" w:themeColor="text1"/>
          <w:sz w:val="24"/>
          <w:szCs w:val="24"/>
          <w:lang w:val="sk-SK" w:eastAsia="sk-SK"/>
        </w:rPr>
      </w:pPr>
      <w:r w:rsidRPr="00255CD4">
        <w:rPr>
          <w:rStyle w:val="Zkladntext20"/>
          <w:rFonts w:asciiTheme="minorHAnsi" w:eastAsiaTheme="minorEastAsia" w:hAnsiTheme="minorHAnsi" w:cstheme="minorHAnsi"/>
          <w:color w:val="000000" w:themeColor="text1"/>
          <w:sz w:val="24"/>
          <w:szCs w:val="24"/>
          <w:lang w:val="sk-SK" w:eastAsia="sk-SK"/>
        </w:rPr>
        <w:t>Rozhodnutie Mesta Banská Bystrica číslo: OVZ SU 141944/22488/2018/HOM Ev. č.: 165/2018 zo dňa 24.8.2018 o zmene stavby pred dokončením, ktoré nadobudlo právoplatnosť dňa 30.8.2018,</w:t>
      </w:r>
    </w:p>
    <w:p w14:paraId="01FD9B73"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Oznámenie k ohláseniu stavebných úprav a udržiavacích prác Mesta Banská Bystrica číslo: OVZ-SU 137213/23073/2017/HOM, Ev. č.: 395/2017 zo dňa 18.08.2017, </w:t>
      </w:r>
    </w:p>
    <w:p w14:paraId="7941399B"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vyjadrenia dotknutých orgánov</w:t>
      </w:r>
    </w:p>
    <w:p w14:paraId="564BDD4E"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Projektová dokumentácia pre stavebné povolenie, ktorú vypracoval v mesiaci február roku 2017 Ing. Eugen Kmeť, autorizovaný stavebný inžinier, Ev. č. 3225*A*1, pozemné stavby a kolektív</w:t>
      </w:r>
    </w:p>
    <w:p w14:paraId="3775DCC4"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Projektová dokumentácia, ktorú vypracovala v mesiaci august roku 2016 Ing. arch. Katarína </w:t>
      </w:r>
      <w:proofErr w:type="spellStart"/>
      <w:r w:rsidRPr="00255CD4">
        <w:rPr>
          <w:rStyle w:val="Zkladntext20"/>
          <w:rFonts w:asciiTheme="minorHAnsi" w:hAnsiTheme="minorHAnsi" w:cstheme="minorHAnsi"/>
          <w:color w:val="000000" w:themeColor="text1"/>
          <w:sz w:val="24"/>
          <w:szCs w:val="24"/>
          <w:lang w:val="sk-SK"/>
        </w:rPr>
        <w:t>Šurková</w:t>
      </w:r>
      <w:proofErr w:type="spellEnd"/>
      <w:r w:rsidRPr="00255CD4">
        <w:rPr>
          <w:rStyle w:val="Zkladntext20"/>
          <w:rFonts w:asciiTheme="minorHAnsi" w:hAnsiTheme="minorHAnsi" w:cstheme="minorHAnsi"/>
          <w:color w:val="000000" w:themeColor="text1"/>
          <w:sz w:val="24"/>
          <w:szCs w:val="24"/>
          <w:lang w:val="sk-SK"/>
        </w:rPr>
        <w:t xml:space="preserve"> </w:t>
      </w:r>
      <w:proofErr w:type="spellStart"/>
      <w:r w:rsidRPr="00255CD4">
        <w:rPr>
          <w:rStyle w:val="Zkladntext20"/>
          <w:rFonts w:asciiTheme="minorHAnsi" w:hAnsiTheme="minorHAnsi" w:cstheme="minorHAnsi"/>
          <w:color w:val="000000" w:themeColor="text1"/>
          <w:sz w:val="24"/>
          <w:szCs w:val="24"/>
          <w:lang w:val="sk-SK"/>
        </w:rPr>
        <w:t>Gémešová</w:t>
      </w:r>
      <w:proofErr w:type="spellEnd"/>
      <w:r w:rsidRPr="00255CD4">
        <w:rPr>
          <w:rStyle w:val="Zkladntext20"/>
          <w:rFonts w:asciiTheme="minorHAnsi" w:hAnsiTheme="minorHAnsi" w:cstheme="minorHAnsi"/>
          <w:color w:val="000000" w:themeColor="text1"/>
          <w:sz w:val="24"/>
          <w:szCs w:val="24"/>
          <w:lang w:val="sk-SK"/>
        </w:rPr>
        <w:t>, autorizovaný architekt, Ev. č. 2255AA a kolektív.</w:t>
      </w:r>
    </w:p>
    <w:p w14:paraId="3FA32677" w14:textId="77777777" w:rsidR="000C1894" w:rsidRPr="00255CD4" w:rsidRDefault="000C1894" w:rsidP="002C7B46">
      <w:pPr>
        <w:pStyle w:val="Odsekzoznamu"/>
        <w:numPr>
          <w:ilvl w:val="0"/>
          <w:numId w:val="54"/>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Tendrová projektová dokumentácia, ktorú vypracoval  v mesiaci február roku 2017 Ing. Eugen Kmeť, autorizovaný stavebný inžinier, Ev. č. 3225*A*1, pozemné stavby a kolektív</w:t>
      </w:r>
    </w:p>
    <w:p w14:paraId="71078635" w14:textId="6A24694C" w:rsidR="000C1894" w:rsidRDefault="000C1894" w:rsidP="000C1894">
      <w:pPr>
        <w:ind w:left="851"/>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Všetky tieto doklady tvoria prílohy k tejto zmluve a budú Zhotoviteľovi opätovne odovzdané pri podpise tejto zmluvy. </w:t>
      </w:r>
    </w:p>
    <w:p w14:paraId="11E86719" w14:textId="4CFD1918" w:rsidR="00735280" w:rsidRPr="00255CD4" w:rsidRDefault="00735280" w:rsidP="000C1894">
      <w:pPr>
        <w:ind w:left="851"/>
        <w:jc w:val="both"/>
        <w:rPr>
          <w:rStyle w:val="Zkladntext20"/>
          <w:rFonts w:asciiTheme="minorHAnsi" w:hAnsiTheme="minorHAnsi" w:cstheme="minorHAnsi"/>
          <w:color w:val="000000" w:themeColor="text1"/>
          <w:sz w:val="24"/>
          <w:szCs w:val="24"/>
        </w:rPr>
      </w:pPr>
      <w:r w:rsidRPr="001424CF">
        <w:rPr>
          <w:rStyle w:val="Zkladntext20"/>
          <w:rFonts w:asciiTheme="minorHAnsi" w:hAnsiTheme="minorHAnsi" w:cstheme="minorHAnsi"/>
          <w:color w:val="000000" w:themeColor="text1"/>
          <w:sz w:val="24"/>
          <w:szCs w:val="24"/>
        </w:rPr>
        <w:t xml:space="preserve">Zároveň Zhotoviteľ prehlasuje, že sa s  podkladmi uvedenými v tomto článku, ktoré tvoria súčasť tejto Zmluvy, oboznámil pred podpisom tejto Zmluvy. Zhotoviteľ </w:t>
      </w:r>
      <w:r w:rsidR="00877701" w:rsidRPr="001424CF">
        <w:rPr>
          <w:rStyle w:val="Zkladntext20"/>
          <w:rFonts w:asciiTheme="minorHAnsi" w:hAnsiTheme="minorHAnsi" w:cstheme="minorHAnsi"/>
          <w:color w:val="000000" w:themeColor="text1"/>
          <w:sz w:val="24"/>
          <w:szCs w:val="24"/>
        </w:rPr>
        <w:t xml:space="preserve">podpisom tejto zmluvy </w:t>
      </w:r>
      <w:r w:rsidRPr="001424CF">
        <w:rPr>
          <w:rStyle w:val="Zkladntext20"/>
          <w:rFonts w:asciiTheme="minorHAnsi" w:hAnsiTheme="minorHAnsi" w:cstheme="minorHAnsi"/>
          <w:color w:val="000000" w:themeColor="text1"/>
          <w:sz w:val="24"/>
          <w:szCs w:val="24"/>
        </w:rPr>
        <w:t>vyhlasuje, že poskytnuté poklady uvedené v tomto článku sú vhodné a jednoznačné pre zhotovenie Diela a neexistujú žiadne nedostatky, ktoré by boli prekážkou zhotovenia Diela v súlade s touto Zmluvou.</w:t>
      </w:r>
    </w:p>
    <w:p w14:paraId="48B49D6F" w14:textId="084155C2" w:rsidR="000C1894" w:rsidRPr="00255CD4" w:rsidRDefault="000C1894" w:rsidP="002C7B46">
      <w:pPr>
        <w:pStyle w:val="Odsekzoznamu"/>
        <w:numPr>
          <w:ilvl w:val="1"/>
          <w:numId w:val="33"/>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eastAsia="Calibri" w:hAnsiTheme="minorHAnsi" w:cstheme="minorHAnsi"/>
          <w:color w:val="000000" w:themeColor="text1"/>
          <w:sz w:val="24"/>
          <w:szCs w:val="24"/>
          <w:lang w:val="sk-SK"/>
        </w:rPr>
        <w:t xml:space="preserve">Zmluvné strany sú uzrozumené s tým, že vzhľadom na financovanie Diela prostredníctvom nenávratného finančného príspevku z </w:t>
      </w:r>
      <w:r w:rsidRPr="00255CD4">
        <w:rPr>
          <w:rFonts w:asciiTheme="minorHAnsi" w:hAnsiTheme="minorHAnsi" w:cstheme="minorHAnsi"/>
          <w:color w:val="000000" w:themeColor="text1"/>
          <w:lang w:val="sk-SK"/>
        </w:rPr>
        <w:t>Integrovaného regionálneho operačného programu</w:t>
      </w:r>
      <w:r w:rsidR="003777E4">
        <w:rPr>
          <w:rFonts w:asciiTheme="minorHAnsi" w:hAnsiTheme="minorHAnsi" w:cstheme="minorHAnsi"/>
          <w:color w:val="000000" w:themeColor="text1"/>
          <w:lang w:val="sk-SK"/>
        </w:rPr>
        <w:t>,</w:t>
      </w:r>
      <w:r w:rsidRPr="00255CD4">
        <w:rPr>
          <w:rFonts w:asciiTheme="minorHAnsi" w:hAnsiTheme="minorHAnsi" w:cstheme="minorHAnsi"/>
          <w:color w:val="000000" w:themeColor="text1"/>
          <w:lang w:val="sk-SK"/>
        </w:rPr>
        <w:t xml:space="preserve"> si</w:t>
      </w:r>
      <w:r w:rsidRPr="00255CD4">
        <w:rPr>
          <w:rStyle w:val="Zkladntext20"/>
          <w:rFonts w:asciiTheme="minorHAnsi" w:eastAsia="Calibri" w:hAnsiTheme="minorHAnsi" w:cstheme="minorHAnsi"/>
          <w:color w:val="000000" w:themeColor="text1"/>
          <w:sz w:val="24"/>
          <w:szCs w:val="24"/>
          <w:lang w:val="sk-SK"/>
        </w:rPr>
        <w:t xml:space="preserve"> Objednávateľ  vyhradzuje právo realizovať dielo, resp. jeho časť len </w:t>
      </w:r>
      <w:r w:rsidR="003777E4">
        <w:rPr>
          <w:rStyle w:val="Zkladntext20"/>
          <w:rFonts w:asciiTheme="minorHAnsi" w:eastAsia="Calibri" w:hAnsiTheme="minorHAnsi" w:cstheme="minorHAnsi"/>
          <w:color w:val="000000" w:themeColor="text1"/>
          <w:sz w:val="24"/>
          <w:szCs w:val="24"/>
          <w:lang w:val="sk-SK"/>
        </w:rPr>
        <w:t xml:space="preserve">v </w:t>
      </w:r>
      <w:r w:rsidRPr="00255CD4">
        <w:rPr>
          <w:rStyle w:val="Zkladntext20"/>
          <w:rFonts w:asciiTheme="minorHAnsi" w:eastAsia="Calibri" w:hAnsiTheme="minorHAnsi" w:cstheme="minorHAnsi"/>
          <w:color w:val="000000" w:themeColor="text1"/>
          <w:sz w:val="24"/>
          <w:szCs w:val="24"/>
          <w:lang w:val="sk-SK"/>
        </w:rPr>
        <w:t>prípade, ak získa, resp. mu budú pridelené finančné prostriedky z tohto operačného programu na realizáciu Diela alebo jeho časti podľa tejto zmluvy.  Objednávateľ sa preto zaväzuje odovzdať stavenisko Zhotoviteľovi pre účely vykonania Diela alebo jeho časti podľa tejto zmluvy až potom, čo bude mať zabezpečené/pridelené dostatočné finančné prostriedky na realizáciu Diela alebo jeho časti, ak sa má realizovať len táto časť Diela, inak zodpovedá Zhotoviteľovi za škodu, ktorú mu tým spôsobí.  Zhotoviteľ je uzrozumený s tým, že ak by Objednávateľ nezískal finančné prostriedky z vyššie uvedeného operačného programu alebo by ich nezískal v požadovanej výške potrebnej na realizáciu Diela, môže sa Objednávateľ rozhodnúť nerealizovať celé Dielo podľa tejto zmluvy alebo ktorúkoľvek časť Diela na ktorú nezískal dostatočné finančné prostriedky na jej financovanie.</w:t>
      </w:r>
    </w:p>
    <w:p w14:paraId="540880AB" w14:textId="77777777" w:rsidR="000C1894" w:rsidRPr="00255CD4" w:rsidRDefault="000C1894" w:rsidP="000C1894">
      <w:pPr>
        <w:jc w:val="both"/>
        <w:rPr>
          <w:rStyle w:val="Zkladntext20"/>
          <w:rFonts w:asciiTheme="minorHAnsi" w:eastAsia="Calibri" w:hAnsiTheme="minorHAnsi" w:cstheme="minorHAnsi"/>
          <w:color w:val="000000" w:themeColor="text1"/>
          <w:sz w:val="24"/>
          <w:szCs w:val="24"/>
          <w:highlight w:val="yellow"/>
        </w:rPr>
      </w:pPr>
      <w:r w:rsidRPr="00255CD4">
        <w:rPr>
          <w:rStyle w:val="Zkladntext20"/>
          <w:rFonts w:asciiTheme="minorHAnsi" w:eastAsia="Calibri" w:hAnsiTheme="minorHAnsi" w:cstheme="minorHAnsi"/>
          <w:color w:val="000000" w:themeColor="text1"/>
          <w:sz w:val="24"/>
          <w:szCs w:val="24"/>
          <w:highlight w:val="yellow"/>
        </w:rPr>
        <w:t xml:space="preserve"> </w:t>
      </w:r>
    </w:p>
    <w:p w14:paraId="653CF5B0" w14:textId="6672C1F0" w:rsidR="00AF11C3" w:rsidRPr="009B53B9" w:rsidRDefault="009318B5" w:rsidP="009318B5">
      <w:pPr>
        <w:pStyle w:val="B-body"/>
      </w:pPr>
      <w:r>
        <w:t xml:space="preserve">3. </w:t>
      </w:r>
      <w:r w:rsidR="00AF11C3" w:rsidRPr="009B53B9">
        <w:t>Čas plnenia</w:t>
      </w:r>
    </w:p>
    <w:p w14:paraId="6EAA4B68" w14:textId="59909A2E"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Style w:val="Zkladntext20"/>
          <w:rFonts w:asciiTheme="minorHAnsi" w:hAnsiTheme="minorHAnsi" w:cstheme="minorHAnsi"/>
          <w:i/>
          <w:color w:val="000000" w:themeColor="text1"/>
          <w:sz w:val="24"/>
          <w:szCs w:val="24"/>
          <w:u w:val="single"/>
        </w:rPr>
      </w:pPr>
      <w:r w:rsidRPr="00255CD4">
        <w:rPr>
          <w:rStyle w:val="Zkladntext20"/>
          <w:rFonts w:asciiTheme="minorHAnsi" w:hAnsiTheme="minorHAnsi" w:cstheme="minorHAnsi"/>
          <w:color w:val="000000" w:themeColor="text1"/>
          <w:sz w:val="24"/>
          <w:szCs w:val="24"/>
        </w:rPr>
        <w:t xml:space="preserve">Táto zmluva sa uzatvára na dobu určitú – do doby úplného splnenia predmetu tejto zmluvy a vysporiadania všetkých záväzkov z nej vyplývajúcich. V prípade ak sa </w:t>
      </w:r>
      <w:r w:rsidRPr="00255CD4">
        <w:rPr>
          <w:rStyle w:val="Zkladntext20"/>
          <w:rFonts w:asciiTheme="minorHAnsi" w:hAnsiTheme="minorHAnsi" w:cstheme="minorHAnsi"/>
          <w:color w:val="000000" w:themeColor="text1"/>
          <w:sz w:val="24"/>
          <w:szCs w:val="24"/>
        </w:rPr>
        <w:lastRenderedPageBreak/>
        <w:t>Objednávateľovi nepodarí získať žiadne finančné prostriedky z </w:t>
      </w:r>
      <w:r w:rsidRPr="00255CD4">
        <w:rPr>
          <w:rFonts w:asciiTheme="minorHAnsi" w:hAnsiTheme="minorHAnsi" w:cstheme="minorHAnsi"/>
          <w:color w:val="000000" w:themeColor="text1"/>
          <w:sz w:val="24"/>
          <w:szCs w:val="24"/>
        </w:rPr>
        <w:t>Integrovaného regionálneho operačného programu na financovanie realizácie Diela alebo aspoň časti Diela, zaniká táto zmluva tiež uplynutím do</w:t>
      </w:r>
      <w:r w:rsidRPr="003777E4">
        <w:rPr>
          <w:rFonts w:asciiTheme="minorHAnsi" w:hAnsiTheme="minorHAnsi" w:cstheme="minorHAnsi"/>
          <w:color w:val="000000" w:themeColor="text1"/>
          <w:sz w:val="24"/>
          <w:szCs w:val="24"/>
        </w:rPr>
        <w:t xml:space="preserve">by </w:t>
      </w:r>
      <w:r w:rsidR="003777E4" w:rsidRPr="003777E4">
        <w:rPr>
          <w:rStyle w:val="Zkladntext20"/>
          <w:rFonts w:asciiTheme="minorHAnsi" w:hAnsiTheme="minorHAnsi" w:cstheme="minorHAnsi"/>
          <w:color w:val="000000" w:themeColor="text1"/>
          <w:sz w:val="24"/>
          <w:szCs w:val="24"/>
        </w:rPr>
        <w:t xml:space="preserve">6 </w:t>
      </w:r>
      <w:r w:rsidRPr="003777E4">
        <w:rPr>
          <w:rStyle w:val="Zkladntext20"/>
          <w:rFonts w:asciiTheme="minorHAnsi" w:hAnsiTheme="minorHAnsi" w:cstheme="minorHAnsi"/>
          <w:color w:val="000000" w:themeColor="text1"/>
          <w:sz w:val="24"/>
          <w:szCs w:val="24"/>
        </w:rPr>
        <w:t xml:space="preserve"> </w:t>
      </w:r>
      <w:r w:rsidRPr="00885D22">
        <w:rPr>
          <w:rStyle w:val="Zkladntext20"/>
          <w:rFonts w:asciiTheme="minorHAnsi" w:hAnsiTheme="minorHAnsi" w:cstheme="minorHAnsi"/>
          <w:color w:val="000000" w:themeColor="text1"/>
          <w:sz w:val="24"/>
          <w:szCs w:val="24"/>
        </w:rPr>
        <w:t>mesiacov</w:t>
      </w:r>
      <w:r w:rsidRPr="00255CD4">
        <w:rPr>
          <w:rStyle w:val="Zkladntext20"/>
          <w:rFonts w:asciiTheme="minorHAnsi" w:hAnsiTheme="minorHAnsi" w:cstheme="minorHAnsi"/>
          <w:color w:val="000000" w:themeColor="text1"/>
          <w:sz w:val="24"/>
          <w:szCs w:val="24"/>
        </w:rPr>
        <w:t xml:space="preserve"> odo dňa jej účinnosti.</w:t>
      </w:r>
    </w:p>
    <w:p w14:paraId="161BD942" w14:textId="77777777"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Zhotoviteľ berie na vedomie, že dielo </w:t>
      </w:r>
      <w:r w:rsidRPr="00255CD4">
        <w:rPr>
          <w:rStyle w:val="Zkladntext20"/>
          <w:rFonts w:asciiTheme="minorHAnsi" w:hAnsiTheme="minorHAnsi" w:cstheme="minorHAnsi"/>
          <w:i/>
          <w:color w:val="000000" w:themeColor="text1"/>
          <w:sz w:val="24"/>
          <w:szCs w:val="24"/>
          <w:u w:val="single"/>
        </w:rPr>
        <w:t>bude vykonávané počas plnej prevádzky a chodu zdravotníckeho zariadenia (nemocnice)</w:t>
      </w:r>
      <w:r w:rsidRPr="00255CD4">
        <w:rPr>
          <w:rStyle w:val="Zkladntext20"/>
          <w:rFonts w:asciiTheme="minorHAnsi" w:hAnsiTheme="minorHAnsi" w:cstheme="minorHAnsi"/>
          <w:color w:val="000000" w:themeColor="text1"/>
          <w:sz w:val="24"/>
          <w:szCs w:val="24"/>
        </w:rPr>
        <w:t xml:space="preserve"> Objednávateľa. </w:t>
      </w:r>
    </w:p>
    <w:p w14:paraId="456A71D9" w14:textId="77777777"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Postup zhotovenia diela je bližšie špecifikovaný v </w:t>
      </w:r>
      <w:r w:rsidRPr="00255CD4">
        <w:rPr>
          <w:rStyle w:val="Zkladntext20"/>
          <w:rFonts w:asciiTheme="minorHAnsi" w:hAnsiTheme="minorHAnsi" w:cstheme="minorHAnsi"/>
          <w:i/>
          <w:color w:val="000000" w:themeColor="text1"/>
          <w:sz w:val="24"/>
          <w:szCs w:val="24"/>
          <w:u w:val="single"/>
        </w:rPr>
        <w:t xml:space="preserve">časovom harmonograme postupu prác, </w:t>
      </w:r>
      <w:r w:rsidRPr="00255CD4">
        <w:rPr>
          <w:rStyle w:val="Zkladntext20"/>
          <w:rFonts w:asciiTheme="minorHAnsi" w:hAnsiTheme="minorHAnsi" w:cstheme="minorHAnsi"/>
          <w:color w:val="000000" w:themeColor="text1"/>
          <w:sz w:val="24"/>
          <w:szCs w:val="24"/>
        </w:rPr>
        <w:t xml:space="preserve">v ktorom sú stanovené a zásadne vymedzené dôležité termíny začatia a dokončenia jednotlivých častí diela. Časový harmonogram postupu prác je obsiahnutý v Prílohe č. 2 tejto zmluvy a je záväzný pre obidve zmluvné strany. Časový harmonogram postupu prác musí umožniť Objednávateľovi a osobe alebo osobám vykonávajúcim technický dozor objednávateľa komplexné a úplné monitorovanie postupu prác Zhotoviteľa a použitých technológií. Okrem popisu postupu prác, ktorým plánuje Zhotoviteľ uskutočňovať dielo, obsahuje časový harmonogram postupu prác najmä predpokladaný časový plán, dokumentáciu Zhotoviteľa, postup zadávania subdodávok a identifikáciu subdodávateľov, dodávky materiálov, technológií a strojov, skúšanie, popis prác vykonávaných subdodávateľmi aj s ich identifikovaním, následnosť a načasovanie prehliadok a skúšok, sprievodnú správu so </w:t>
      </w:r>
      <w:r w:rsidRPr="00255CD4">
        <w:rPr>
          <w:rFonts w:asciiTheme="minorHAnsi" w:hAnsiTheme="minorHAnsi" w:cstheme="minorHAnsi"/>
          <w:color w:val="000000" w:themeColor="text1"/>
          <w:sz w:val="24"/>
          <w:szCs w:val="24"/>
        </w:rPr>
        <w:t xml:space="preserve">všeobecným popisom technologických postupov a materiálov, ktoré plánuje Zhotoviteľ v každom kroku použiť, údaje o počte zamestnancov Zhotoviteľa a jeho subdodávateľov v každej kategórii a všetky typy zariadení Zhotoviteľa a subdodávateľov, ktorí sa nachádzajú na stavenisku. </w:t>
      </w:r>
      <w:r w:rsidRPr="00255CD4">
        <w:rPr>
          <w:rStyle w:val="Zkladntext20"/>
          <w:rFonts w:asciiTheme="minorHAnsi" w:hAnsiTheme="minorHAnsi" w:cstheme="minorHAnsi"/>
          <w:color w:val="000000" w:themeColor="text1"/>
          <w:sz w:val="24"/>
          <w:szCs w:val="24"/>
        </w:rPr>
        <w:t>Zhotoviteľ je povinný na svoje náklady a svoje riziko prijať také opatrenia, aby bol časový harmonogram postupu prác dodržaný; ide najmä o predĺženie pracovného času, nasadenie väčšieho množstva zamestnancov, väčšieho a/alebo výkonnejšieho počtu strojov a zariadení a pod..</w:t>
      </w:r>
    </w:p>
    <w:p w14:paraId="1F9E6681" w14:textId="77777777"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Zhotoviteľ berie na vedomie, že </w:t>
      </w:r>
      <w:r w:rsidRPr="00255CD4">
        <w:rPr>
          <w:rStyle w:val="Zkladntext20"/>
          <w:rFonts w:asciiTheme="minorHAnsi" w:hAnsiTheme="minorHAnsi" w:cstheme="minorHAnsi"/>
          <w:i/>
          <w:color w:val="000000" w:themeColor="text1"/>
          <w:sz w:val="24"/>
          <w:szCs w:val="24"/>
          <w:u w:val="single"/>
        </w:rPr>
        <w:t>časový harmonogram postupu prác</w:t>
      </w:r>
      <w:r w:rsidRPr="00255CD4">
        <w:rPr>
          <w:rStyle w:val="Zkladntext20"/>
          <w:rFonts w:asciiTheme="minorHAnsi" w:hAnsiTheme="minorHAnsi" w:cstheme="minorHAnsi"/>
          <w:color w:val="000000" w:themeColor="text1"/>
          <w:sz w:val="24"/>
          <w:szCs w:val="24"/>
        </w:rPr>
        <w:t xml:space="preserve"> je záväzný a jeho nedodržanie znamená podstatné porušenie tejto zmluvy. </w:t>
      </w:r>
    </w:p>
    <w:p w14:paraId="1ACF2015" w14:textId="77777777"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Každé prerušenie prác je Zhotoviteľ povinný bezodkladne písomne oznámiť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w:t>
      </w:r>
      <w:r w:rsidRPr="00255CD4">
        <w:rPr>
          <w:rFonts w:asciiTheme="minorHAnsi" w:hAnsiTheme="minorHAnsi" w:cstheme="minorHAnsi"/>
          <w:color w:val="000000" w:themeColor="text1"/>
          <w:sz w:val="24"/>
          <w:szCs w:val="24"/>
        </w:rPr>
        <w:t>.</w:t>
      </w:r>
    </w:p>
    <w:p w14:paraId="170E8878" w14:textId="77777777"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Akékoľvek prerušenie prác musí byť zaznamenané v </w:t>
      </w:r>
      <w:r w:rsidRPr="00885D22">
        <w:rPr>
          <w:rStyle w:val="Zkladntext20"/>
          <w:rFonts w:asciiTheme="minorHAnsi" w:hAnsiTheme="minorHAnsi" w:cstheme="minorHAnsi"/>
          <w:color w:val="000000" w:themeColor="text1"/>
          <w:sz w:val="24"/>
          <w:szCs w:val="24"/>
        </w:rPr>
        <w:t>stavebno-montážnom denníku a</w:t>
      </w:r>
      <w:r w:rsidRPr="00255CD4">
        <w:rPr>
          <w:rStyle w:val="Zkladntext20"/>
          <w:rFonts w:asciiTheme="minorHAnsi" w:hAnsiTheme="minorHAnsi" w:cstheme="minorHAnsi"/>
          <w:color w:val="000000" w:themeColor="text1"/>
          <w:sz w:val="24"/>
          <w:szCs w:val="24"/>
        </w:rPr>
        <w:t xml:space="preserve"> podpísané oprávnenými zástupcami obidvoch zmluvných strán, inak sa naň neprihliada. </w:t>
      </w:r>
    </w:p>
    <w:p w14:paraId="239617F8" w14:textId="58F68BD1" w:rsidR="000C1894" w:rsidRPr="00255CD4" w:rsidRDefault="000C1894" w:rsidP="000C1894">
      <w:pPr>
        <w:pStyle w:val="Zkladntext210"/>
        <w:numPr>
          <w:ilvl w:val="1"/>
          <w:numId w:val="7"/>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Akákoľvek zmena podmienok zhotovenia a dokončenia diela podľa tejto zmluvy je podmienená súhlasom poskytovateľa </w:t>
      </w:r>
      <w:r w:rsidRPr="00255CD4">
        <w:rPr>
          <w:rFonts w:asciiTheme="minorHAnsi" w:hAnsiTheme="minorHAnsi" w:cstheme="minorHAnsi"/>
          <w:color w:val="000000" w:themeColor="text1"/>
          <w:sz w:val="24"/>
          <w:szCs w:val="24"/>
        </w:rPr>
        <w:t>nenávratného finančného príspevku z  Integrovaného regionálneho operačného programu a z kapitálových výdavkov</w:t>
      </w:r>
      <w:r w:rsidR="003777E4">
        <w:rPr>
          <w:rFonts w:asciiTheme="minorHAnsi" w:hAnsiTheme="minorHAnsi" w:cstheme="minorHAnsi"/>
          <w:color w:val="000000" w:themeColor="text1"/>
          <w:sz w:val="24"/>
          <w:szCs w:val="24"/>
        </w:rPr>
        <w:t xml:space="preserve"> objednávateľa</w:t>
      </w:r>
      <w:r w:rsidRPr="00255CD4">
        <w:rPr>
          <w:rFonts w:asciiTheme="minorHAnsi" w:hAnsiTheme="minorHAnsi" w:cstheme="minorHAnsi"/>
          <w:color w:val="000000" w:themeColor="text1"/>
          <w:sz w:val="24"/>
          <w:szCs w:val="24"/>
        </w:rPr>
        <w:t xml:space="preserve"> a</w:t>
      </w:r>
      <w:r w:rsidRPr="00255CD4">
        <w:rPr>
          <w:rStyle w:val="Zkladntext20"/>
          <w:rFonts w:asciiTheme="minorHAnsi" w:hAnsiTheme="minorHAnsi" w:cstheme="minorHAnsi"/>
          <w:color w:val="000000" w:themeColor="text1"/>
          <w:sz w:val="24"/>
          <w:szCs w:val="24"/>
        </w:rPr>
        <w:t xml:space="preserve"> vzájomnou dohodou zmluvných strán v písomnej podobe a vo forme dodatkov.</w:t>
      </w:r>
    </w:p>
    <w:p w14:paraId="50225DA9" w14:textId="77777777" w:rsidR="000C1894" w:rsidRPr="00255CD4" w:rsidRDefault="000C1894" w:rsidP="000C1894">
      <w:pPr>
        <w:pStyle w:val="Zkladntext210"/>
        <w:shd w:val="clear" w:color="auto" w:fill="auto"/>
        <w:tabs>
          <w:tab w:val="left" w:pos="851"/>
        </w:tabs>
        <w:spacing w:line="240" w:lineRule="auto"/>
        <w:ind w:left="851" w:firstLine="0"/>
        <w:jc w:val="both"/>
        <w:rPr>
          <w:rStyle w:val="Zkladntext20"/>
          <w:rFonts w:asciiTheme="minorHAnsi" w:hAnsiTheme="minorHAnsi" w:cstheme="minorHAnsi"/>
          <w:i/>
          <w:color w:val="000000" w:themeColor="text1"/>
          <w:sz w:val="24"/>
          <w:szCs w:val="24"/>
          <w:u w:val="single"/>
        </w:rPr>
      </w:pPr>
    </w:p>
    <w:p w14:paraId="516FEAB2" w14:textId="11AF2621" w:rsidR="00A71482" w:rsidRPr="00B87A39" w:rsidRDefault="009318B5" w:rsidP="009318B5">
      <w:pPr>
        <w:pStyle w:val="B-body"/>
        <w:rPr>
          <w:rStyle w:val="Zkladntext20"/>
          <w:rFonts w:asciiTheme="minorHAnsi" w:hAnsiTheme="minorHAnsi" w:cstheme="minorHAnsi"/>
          <w:sz w:val="24"/>
          <w:szCs w:val="24"/>
        </w:rPr>
      </w:pPr>
      <w:r>
        <w:rPr>
          <w:rStyle w:val="Zkladntext20"/>
          <w:rFonts w:asciiTheme="minorHAnsi" w:hAnsiTheme="minorHAnsi" w:cstheme="minorHAnsi"/>
          <w:sz w:val="24"/>
          <w:szCs w:val="24"/>
        </w:rPr>
        <w:t>4.</w:t>
      </w:r>
      <w:r w:rsidR="007C1FDD">
        <w:rPr>
          <w:rStyle w:val="Zkladntext20"/>
          <w:rFonts w:asciiTheme="minorHAnsi" w:hAnsiTheme="minorHAnsi" w:cstheme="minorHAnsi"/>
          <w:sz w:val="24"/>
          <w:szCs w:val="24"/>
        </w:rPr>
        <w:t xml:space="preserve"> </w:t>
      </w:r>
      <w:r w:rsidR="00A71482" w:rsidRPr="00B87A39">
        <w:rPr>
          <w:rStyle w:val="Zkladntext20"/>
          <w:rFonts w:asciiTheme="minorHAnsi" w:hAnsiTheme="minorHAnsi" w:cstheme="minorHAnsi"/>
          <w:sz w:val="24"/>
          <w:szCs w:val="24"/>
        </w:rPr>
        <w:t>Stavenisko</w:t>
      </w:r>
    </w:p>
    <w:p w14:paraId="4D8B8162" w14:textId="1E17385E" w:rsidR="000C1894" w:rsidRPr="00255CD4" w:rsidRDefault="000C1894" w:rsidP="002C7B46">
      <w:pPr>
        <w:pStyle w:val="Zkladntext210"/>
        <w:numPr>
          <w:ilvl w:val="1"/>
          <w:numId w:val="34"/>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Objednávateľ sa zaväzuje </w:t>
      </w:r>
      <w:r w:rsidRPr="00255CD4">
        <w:rPr>
          <w:rStyle w:val="Zkladntext20"/>
          <w:rFonts w:asciiTheme="minorHAnsi" w:hAnsiTheme="minorHAnsi" w:cstheme="minorHAnsi"/>
          <w:i/>
          <w:color w:val="000000" w:themeColor="text1"/>
          <w:sz w:val="24"/>
          <w:szCs w:val="24"/>
          <w:u w:val="single"/>
        </w:rPr>
        <w:t>odovzdať Zhotoviteľovi stavenisko</w:t>
      </w:r>
      <w:r w:rsidRPr="00255CD4">
        <w:rPr>
          <w:rStyle w:val="Zkladntext20"/>
          <w:rFonts w:asciiTheme="minorHAnsi" w:hAnsiTheme="minorHAnsi" w:cstheme="minorHAnsi"/>
          <w:color w:val="000000" w:themeColor="text1"/>
          <w:sz w:val="24"/>
          <w:szCs w:val="24"/>
        </w:rPr>
        <w:t xml:space="preserve"> pre vykonávanie diela  najneskôr do </w:t>
      </w:r>
      <w:r w:rsidR="003777E4">
        <w:rPr>
          <w:rStyle w:val="Zkladntext20"/>
          <w:rFonts w:asciiTheme="minorHAnsi" w:hAnsiTheme="minorHAnsi" w:cstheme="minorHAnsi"/>
          <w:color w:val="000000" w:themeColor="text1"/>
          <w:sz w:val="24"/>
          <w:szCs w:val="24"/>
        </w:rPr>
        <w:t>14</w:t>
      </w:r>
      <w:r w:rsidRPr="00255CD4">
        <w:rPr>
          <w:rStyle w:val="Zkladntext20"/>
          <w:rFonts w:asciiTheme="minorHAnsi" w:hAnsiTheme="minorHAnsi" w:cstheme="minorHAnsi"/>
          <w:color w:val="000000" w:themeColor="text1"/>
          <w:sz w:val="24"/>
          <w:szCs w:val="24"/>
        </w:rPr>
        <w:t xml:space="preserve"> od splnenia poslednej z týchto podmienok: </w:t>
      </w:r>
    </w:p>
    <w:p w14:paraId="7BEF7AD1" w14:textId="77777777" w:rsidR="000C1894" w:rsidRPr="00255CD4" w:rsidRDefault="000C1894" w:rsidP="002C7B46">
      <w:pPr>
        <w:pStyle w:val="Zkladntext210"/>
        <w:numPr>
          <w:ilvl w:val="0"/>
          <w:numId w:val="5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nadobudne účinnosť táto zmluva;</w:t>
      </w:r>
    </w:p>
    <w:p w14:paraId="2D47AB8C" w14:textId="2A86703A" w:rsidR="000C1894" w:rsidRPr="00255CD4" w:rsidRDefault="000C1894" w:rsidP="002C7B46">
      <w:pPr>
        <w:pStyle w:val="Zkladntext210"/>
        <w:numPr>
          <w:ilvl w:val="0"/>
          <w:numId w:val="55"/>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Objednávateľ bude mať zabezpečené/pridelené dostatočné finančné prostriedky z Integrovaného r</w:t>
      </w:r>
      <w:r w:rsidR="003777E4">
        <w:rPr>
          <w:rStyle w:val="Zkladntext20"/>
          <w:rFonts w:asciiTheme="minorHAnsi" w:hAnsiTheme="minorHAnsi" w:cstheme="minorHAnsi"/>
          <w:color w:val="000000" w:themeColor="text1"/>
          <w:sz w:val="24"/>
          <w:szCs w:val="24"/>
        </w:rPr>
        <w:t xml:space="preserve">egionálneho operačného programu </w:t>
      </w:r>
      <w:r w:rsidRPr="00255CD4">
        <w:rPr>
          <w:rStyle w:val="Zkladntext20"/>
          <w:rFonts w:asciiTheme="minorHAnsi" w:hAnsiTheme="minorHAnsi" w:cstheme="minorHAnsi"/>
          <w:color w:val="000000" w:themeColor="text1"/>
          <w:sz w:val="24"/>
          <w:szCs w:val="24"/>
        </w:rPr>
        <w:t>na financovanie celého Diela alebo tej časti Diela, ktorej sa odovzdávané stavenisko týka.</w:t>
      </w:r>
    </w:p>
    <w:p w14:paraId="318CEB02" w14:textId="77777777" w:rsidR="000C1894" w:rsidRPr="00255CD4" w:rsidRDefault="000C1894" w:rsidP="000C1894">
      <w:pPr>
        <w:pStyle w:val="Zkladntext210"/>
        <w:shd w:val="clear" w:color="auto" w:fill="auto"/>
        <w:tabs>
          <w:tab w:val="left" w:pos="851"/>
        </w:tabs>
        <w:spacing w:line="240" w:lineRule="auto"/>
        <w:ind w:left="851" w:firstLine="0"/>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Stavenisko bude odovzdané Zhotoviteľovi formou písomného </w:t>
      </w:r>
      <w:r w:rsidRPr="00885D22">
        <w:rPr>
          <w:rStyle w:val="Zkladntext20"/>
          <w:rFonts w:asciiTheme="minorHAnsi" w:hAnsiTheme="minorHAnsi" w:cstheme="minorHAnsi"/>
          <w:i/>
          <w:color w:val="000000" w:themeColor="text1"/>
          <w:sz w:val="24"/>
          <w:szCs w:val="24"/>
          <w:u w:val="single"/>
        </w:rPr>
        <w:t xml:space="preserve">Protokolu o odovzdaní a prevzatí staveniska </w:t>
      </w:r>
      <w:r w:rsidRPr="00885D22">
        <w:rPr>
          <w:rStyle w:val="Zkladntext20"/>
          <w:rFonts w:asciiTheme="minorHAnsi" w:hAnsiTheme="minorHAnsi" w:cstheme="minorHAnsi"/>
          <w:color w:val="000000" w:themeColor="text1"/>
          <w:sz w:val="24"/>
          <w:szCs w:val="24"/>
        </w:rPr>
        <w:t>podpísaného zástupcami obidvoch zmluvných strán. Momentom podpisu tohto preberacieho protokolu prechádza na Zhotoviteľa nebezpečenstvo</w:t>
      </w:r>
      <w:r w:rsidRPr="00255CD4">
        <w:rPr>
          <w:rStyle w:val="Zkladntext20"/>
          <w:rFonts w:asciiTheme="minorHAnsi" w:hAnsiTheme="minorHAnsi" w:cstheme="minorHAnsi"/>
          <w:color w:val="000000" w:themeColor="text1"/>
          <w:sz w:val="24"/>
          <w:szCs w:val="24"/>
        </w:rPr>
        <w:t xml:space="preserve"> vzniku </w:t>
      </w:r>
      <w:r w:rsidRPr="00255CD4">
        <w:rPr>
          <w:rStyle w:val="Zkladntext20"/>
          <w:rFonts w:asciiTheme="minorHAnsi" w:hAnsiTheme="minorHAnsi" w:cstheme="minorHAnsi"/>
          <w:color w:val="000000" w:themeColor="text1"/>
          <w:sz w:val="24"/>
          <w:szCs w:val="24"/>
        </w:rPr>
        <w:lastRenderedPageBreak/>
        <w:t>škody na Stavenisku alebo jeho odovzdanej časti.</w:t>
      </w:r>
    </w:p>
    <w:p w14:paraId="06207AB4" w14:textId="77777777" w:rsidR="000C1894" w:rsidRPr="00255CD4" w:rsidRDefault="000C1894" w:rsidP="002C7B46">
      <w:pPr>
        <w:pStyle w:val="Zkladntext210"/>
        <w:numPr>
          <w:ilvl w:val="1"/>
          <w:numId w:val="34"/>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Objednávateľ sa zaväzuje odovzdať Zhotoviteľovi stavenisko </w:t>
      </w:r>
      <w:r w:rsidRPr="00255CD4">
        <w:rPr>
          <w:rFonts w:asciiTheme="minorHAnsi" w:hAnsiTheme="minorHAnsi" w:cstheme="minorHAnsi"/>
          <w:color w:val="000000" w:themeColor="text1"/>
          <w:sz w:val="24"/>
          <w:szCs w:val="24"/>
        </w:rPr>
        <w:t xml:space="preserve">v stave spôsobilom na začatie vykonania diela </w:t>
      </w:r>
      <w:r w:rsidRPr="00255CD4">
        <w:rPr>
          <w:rStyle w:val="Zkladntext20"/>
          <w:rFonts w:asciiTheme="minorHAnsi" w:hAnsiTheme="minorHAnsi" w:cstheme="minorHAnsi"/>
          <w:color w:val="000000" w:themeColor="text1"/>
          <w:sz w:val="24"/>
          <w:szCs w:val="24"/>
        </w:rPr>
        <w:t xml:space="preserve">a zároveň </w:t>
      </w:r>
      <w:r w:rsidRPr="00255CD4">
        <w:rPr>
          <w:rFonts w:asciiTheme="minorHAnsi" w:hAnsiTheme="minorHAnsi" w:cstheme="minorHAnsi"/>
          <w:color w:val="000000" w:themeColor="text1"/>
          <w:sz w:val="24"/>
          <w:szCs w:val="24"/>
        </w:rPr>
        <w:t xml:space="preserve">odovzdať </w:t>
      </w:r>
      <w:r w:rsidRPr="00255CD4">
        <w:rPr>
          <w:rStyle w:val="Zkladntext20"/>
          <w:rFonts w:asciiTheme="minorHAnsi" w:hAnsiTheme="minorHAnsi" w:cstheme="minorHAnsi"/>
          <w:color w:val="000000" w:themeColor="text1"/>
          <w:sz w:val="24"/>
          <w:szCs w:val="24"/>
        </w:rPr>
        <w:t xml:space="preserve">Zhotoviteľovi </w:t>
      </w:r>
      <w:r w:rsidRPr="00255CD4">
        <w:rPr>
          <w:rFonts w:asciiTheme="minorHAnsi" w:hAnsiTheme="minorHAnsi" w:cstheme="minorHAnsi"/>
          <w:color w:val="000000" w:themeColor="text1"/>
          <w:sz w:val="24"/>
          <w:szCs w:val="24"/>
        </w:rPr>
        <w:t xml:space="preserve">všetky doklady, písomnosti, dokumentácie,  povolenia, vyjadrenia orgánov štátnej správy, </w:t>
      </w:r>
      <w:proofErr w:type="spellStart"/>
      <w:r w:rsidRPr="00255CD4">
        <w:rPr>
          <w:rFonts w:asciiTheme="minorHAnsi" w:hAnsiTheme="minorHAnsi" w:cstheme="minorHAnsi"/>
          <w:color w:val="000000" w:themeColor="text1"/>
          <w:sz w:val="24"/>
          <w:szCs w:val="24"/>
        </w:rPr>
        <w:t>t.j</w:t>
      </w:r>
      <w:proofErr w:type="spellEnd"/>
      <w:r w:rsidRPr="00255CD4">
        <w:rPr>
          <w:rFonts w:asciiTheme="minorHAnsi" w:hAnsiTheme="minorHAnsi" w:cstheme="minorHAnsi"/>
          <w:color w:val="000000" w:themeColor="text1"/>
          <w:sz w:val="24"/>
          <w:szCs w:val="24"/>
        </w:rPr>
        <w:t xml:space="preserve">.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je však oprávnený prevziať stavenisko čiastočne. V prípade, že Zhotoviteľ prevezme stavenisko čiastočne, uloží Objednávateľovi v protokole o odovzdaní a prevzatí staveniska lehotu, dokedy mu je Objednávateľ povinný dodatočne odovzdať chýbajúce doklady. V prípade, že Objednávateľ nedodrží lehotu na odovzdanie chýbajúcich dokladov, konanie Objednávateľa bude považované za neposkytnutie súčinnosti zhotoviteľovi. </w:t>
      </w:r>
    </w:p>
    <w:p w14:paraId="2710101A" w14:textId="77777777" w:rsidR="000C1894" w:rsidRPr="00255CD4" w:rsidRDefault="000C1894" w:rsidP="002C7B46">
      <w:pPr>
        <w:pStyle w:val="Zkladntext210"/>
        <w:numPr>
          <w:ilvl w:val="1"/>
          <w:numId w:val="34"/>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vyhlasuje, že sa s  podmienkami Staveniska oboznámil pred podpisom tejto Zmluvy. Zhotoviteľ zároveň získal všetky informácie o Stavenisku, ktoré sú nevyhnutné pre riadne zhotovenie Diela a pre predchádzanie vzniku škôd na Stavenisku a Diele, ako aj informácie o prístupových a príjazdových cestách k Stavenisku. Zhotoviteľ vyhlasuje, že podmienky Staveniska sú dostačujúce a vhodné na riadne a včasné zhotovenie Diela a nepožaduje žiadne osobitné podmienky pre zhotovenie Diela.</w:t>
      </w:r>
    </w:p>
    <w:p w14:paraId="2E467E94" w14:textId="77777777" w:rsidR="000C1894" w:rsidRPr="00255CD4" w:rsidRDefault="000C1894" w:rsidP="002C7B46">
      <w:pPr>
        <w:pStyle w:val="Zkladntext210"/>
        <w:numPr>
          <w:ilvl w:val="1"/>
          <w:numId w:val="34"/>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je povinný vykonať pasportizáciu okolia Staveniska a odovzdať ju v troch vyhotoveniach Objednávateľovi za nasledovných podmienok:</w:t>
      </w:r>
    </w:p>
    <w:p w14:paraId="6172B208"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pasportizácia stavieb, ktoré budú dotknuté realizáciou diela, resp. jeho časti, pred zahájení prác na Diele, resp. jeho časti, ak to Zhotoviteľ bude považovať za nutné alebo vhodné,</w:t>
      </w:r>
    </w:p>
    <w:p w14:paraId="0824B493"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každá čiastková pasportizácia do dvoch (2) týždňov po ukončení prác na stavebnom objekte, inej ucelenej časti Diela a Stavebnej etape,</w:t>
      </w:r>
    </w:p>
    <w:p w14:paraId="033032D0"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celková pasportizácia bez zbytočného odkladu po ukončení Diela.</w:t>
      </w:r>
    </w:p>
    <w:p w14:paraId="6B1A0D02" w14:textId="77777777" w:rsidR="000C1894" w:rsidRPr="00255CD4" w:rsidRDefault="000C1894" w:rsidP="002C7B46">
      <w:pPr>
        <w:pStyle w:val="Zkladntext210"/>
        <w:numPr>
          <w:ilvl w:val="1"/>
          <w:numId w:val="34"/>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 súvislosti so Staveniskom je Zhotoviteľ povinný zabezpečiť najmä, avšak nie výlučne:</w:t>
      </w:r>
    </w:p>
    <w:p w14:paraId="6171EF73"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aby na Stavenisko nemali prístup nepovolané osoby, a to najmä na miesta, kde môže dôjsť  k  ohrozeniu  života  alebo  zdravia, pričom za nepovolané osoby sa nebudú považovať zamestnanci niektorej zo Strán, osoby poverené niektorou zo Strán výkonom činností v súvislosti so zhotovovaním Diela,</w:t>
      </w:r>
    </w:p>
    <w:p w14:paraId="6AFC0AEE"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označenie Staveniska s uvedením údajov o Diele stanovených Príslušnými právnymi predpismi a s osvetlením, ktorého umiestnenie, forma a obsah budú vopred schválené Objednávateľom,</w:t>
      </w:r>
    </w:p>
    <w:p w14:paraId="623C4BD6"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zriadenie vjazdu a výjazdu z miestnej komunikácie alebo z účelovej komunikácie na prísun Stavebných výrobkov, na prípadný prístup vozidiel zdravotníckej pomoci a požiarnej ochrany, a jeho udržiavanie v nepoškodenom a čistom stave;</w:t>
      </w:r>
    </w:p>
    <w:p w14:paraId="3E3648DA"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umiestnenie a skladovanie Zariadenia staveniska a Stavebných výrobkov,</w:t>
      </w:r>
    </w:p>
    <w:p w14:paraId="4395B38E"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odvoz a likvidáciu odpadu, sutiny,</w:t>
      </w:r>
    </w:p>
    <w:p w14:paraId="611618B0"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poriadok a čistotu na Stavenisku, v jeho okolí a na užívaných inžinierskych sieťach,</w:t>
      </w:r>
    </w:p>
    <w:p w14:paraId="27BE0A6E"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bezpečnosť a ochranu zdravia všetkých osôb nachádzajúcich sa na Stavenisku a požiarnu ochranu Staveniska a Diela, poučenie osôb nachádzajúcich sa na Stavenisku o bezpečnosti a ochranu zdravia a požiarnej ochrane Staveniska a Diela, </w:t>
      </w:r>
    </w:p>
    <w:p w14:paraId="40A2E66B"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vykonanie opatrení potrebných na ochranu životného prostredia na Stavenisku i mimo neho,</w:t>
      </w:r>
    </w:p>
    <w:p w14:paraId="446E6326"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vykonanie opatrení potrebných na ochranu existujúcich vedení, rozvodov, </w:t>
      </w:r>
      <w:r w:rsidRPr="00255CD4">
        <w:rPr>
          <w:rStyle w:val="Zkladntext20"/>
          <w:rFonts w:asciiTheme="minorHAnsi" w:hAnsiTheme="minorHAnsi" w:cstheme="minorHAnsi"/>
          <w:color w:val="000000" w:themeColor="text1"/>
          <w:sz w:val="24"/>
          <w:szCs w:val="24"/>
        </w:rPr>
        <w:lastRenderedPageBreak/>
        <w:t>prípojok a meračov energií, kanalizácie, telekomunikácií a iných inžinierskych sietí nachádzajúcich sa na Stavenisku alebo v jeho okolí, zabezpečovať ich údržbu a opravy prostredníctvom oprávnených osôb, pokiaľ potreba opravy vznikne v dôsledku okolností, za ktoré zodpovedá, na vlastné náklady vykonať preložky existujúcich inžinierskych sietí v prípade potreby,</w:t>
      </w:r>
    </w:p>
    <w:p w14:paraId="59DE7F32"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predchádzanie škodám na majetku tretích osôb,</w:t>
      </w:r>
    </w:p>
    <w:p w14:paraId="47C28B90"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úplné ohradenie Staveniska, jeho nepretržité stráženie a vhodné nočné osvetlenie, za účelom splnenia vyššie uvedených záväzkov,</w:t>
      </w:r>
    </w:p>
    <w:p w14:paraId="0D70EA75"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na Stavenisku, počas celého zhotovovania Diela, dostupnosť Projektovej dokumentácie overenej príslušným stavebným úradom, potrebnej na uskutočňovanie Diela a na výkon štátneho stavebného dohľadu, </w:t>
      </w:r>
    </w:p>
    <w:p w14:paraId="3FDF477F"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na Stavenisku, počas celého zhotovovania Diela prítomnosť jednej osoby poverenej Zhotoviteľom,</w:t>
      </w:r>
    </w:p>
    <w:p w14:paraId="73C6A76E"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pred vyhotovením Preberacieho protokolu odstránenie všetkých Zariadení Staveniska, nadbytočných Stavebných výrobkov, odpadu zo Staveniska a odovzdanie čistého a bezpečného Staveniska,</w:t>
      </w:r>
    </w:p>
    <w:p w14:paraId="27120E10" w14:textId="77777777" w:rsidR="000C1894" w:rsidRPr="00255CD4" w:rsidRDefault="000C1894" w:rsidP="002C7B46">
      <w:pPr>
        <w:pStyle w:val="Zkladntext210"/>
        <w:numPr>
          <w:ilvl w:val="2"/>
          <w:numId w:val="34"/>
        </w:numPr>
        <w:shd w:val="clear" w:color="auto" w:fill="auto"/>
        <w:tabs>
          <w:tab w:val="left" w:pos="851"/>
        </w:tabs>
        <w:spacing w:line="240" w:lineRule="auto"/>
        <w:ind w:left="1560"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získanie všetkých príslušných povolení súvisiacich so zabezpečením staveniska a jeho prevádzkovaním.</w:t>
      </w:r>
    </w:p>
    <w:p w14:paraId="7AB25340" w14:textId="77777777" w:rsidR="000C1894" w:rsidRPr="00255CD4" w:rsidRDefault="000C1894" w:rsidP="002C7B46">
      <w:pPr>
        <w:pStyle w:val="Zkladntext210"/>
        <w:numPr>
          <w:ilvl w:val="1"/>
          <w:numId w:val="34"/>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je povinný zabezpečiť všetky odberné miesta pre odber energií, ktoré budú nevyhnutné za účelom zhotovenia Diela, resp. jeho časti a v súvislosti s tým najmä zabezpečiť možnosť pripojenia na existujúce rozvody energií, zriadiť prípojky, rozvody, merače. Úhrada za zriadenie odberných miest, za distribúciu, spotrebu energií a ďalšie úhrady nevyhnutne s tým spojené za účelom zhotovenia Diela, resp. jeho časti sa uskutočnia na účet Zhotoviteľa</w:t>
      </w:r>
      <w:r w:rsidR="00517842" w:rsidRPr="00255CD4">
        <w:rPr>
          <w:rStyle w:val="Zkladntext20"/>
          <w:rFonts w:asciiTheme="minorHAnsi" w:hAnsiTheme="minorHAnsi" w:cstheme="minorHAnsi"/>
          <w:color w:val="000000" w:themeColor="text1"/>
          <w:sz w:val="24"/>
          <w:szCs w:val="24"/>
        </w:rPr>
        <w:t>,</w:t>
      </w:r>
      <w:r w:rsidRPr="00255CD4">
        <w:rPr>
          <w:rStyle w:val="Zkladntext20"/>
          <w:rFonts w:asciiTheme="minorHAnsi" w:hAnsiTheme="minorHAnsi" w:cstheme="minorHAnsi"/>
          <w:color w:val="000000" w:themeColor="text1"/>
          <w:sz w:val="24"/>
          <w:szCs w:val="24"/>
        </w:rPr>
        <w:t xml:space="preserve"> a to priamou fakturáciou zo strany dodávateľov energií. V prípade poruchy dodávky vody a elektrickej energie je povinný Zhotoviteľ zabezpečiť náhradný zdroj vody (a to cisternami) a elektrickej energie (mobilnými generátormi), pokiaľ to je nevyhnutné na zabezpečenie riadneho a plynulého postupu pri zhotovovaní Diela, resp. jeho časti alebo ochrany života, zdravia, Diela, resp. jeho časti a iného majetku. </w:t>
      </w:r>
    </w:p>
    <w:p w14:paraId="2630BD7B" w14:textId="77777777" w:rsidR="00A71482" w:rsidRPr="00255CD4" w:rsidRDefault="00A71482" w:rsidP="00A71482">
      <w:pPr>
        <w:pStyle w:val="Zkladntext210"/>
        <w:shd w:val="clear" w:color="auto" w:fill="auto"/>
        <w:tabs>
          <w:tab w:val="left" w:pos="851"/>
        </w:tabs>
        <w:spacing w:line="240" w:lineRule="auto"/>
        <w:ind w:left="851" w:firstLine="0"/>
        <w:jc w:val="both"/>
        <w:rPr>
          <w:rStyle w:val="Zkladntext20"/>
          <w:rFonts w:asciiTheme="minorHAnsi" w:hAnsiTheme="minorHAnsi" w:cstheme="minorHAnsi"/>
          <w:color w:val="000000" w:themeColor="text1"/>
          <w:sz w:val="24"/>
          <w:szCs w:val="24"/>
        </w:rPr>
      </w:pPr>
    </w:p>
    <w:p w14:paraId="36E1DBA5" w14:textId="38666472" w:rsidR="00A71482" w:rsidRPr="00255CD4" w:rsidRDefault="00A71482" w:rsidP="002C7B46">
      <w:pPr>
        <w:pStyle w:val="B-body"/>
        <w:numPr>
          <w:ilvl w:val="0"/>
          <w:numId w:val="56"/>
        </w:numPr>
        <w:jc w:val="left"/>
        <w:rPr>
          <w:rStyle w:val="Zkladntext20"/>
          <w:rFonts w:asciiTheme="minorHAnsi" w:eastAsiaTheme="minorHAnsi" w:hAnsiTheme="minorHAnsi" w:cstheme="minorHAnsi"/>
          <w:b w:val="0"/>
          <w:iCs w:val="0"/>
          <w:sz w:val="24"/>
          <w:szCs w:val="24"/>
          <w:lang w:eastAsia="en-US"/>
        </w:rPr>
      </w:pPr>
      <w:bookmarkStart w:id="2" w:name="_Toc133830865"/>
      <w:r w:rsidRPr="00255CD4">
        <w:rPr>
          <w:rStyle w:val="Zkladntext20"/>
          <w:rFonts w:asciiTheme="minorHAnsi" w:hAnsiTheme="minorHAnsi" w:cstheme="minorHAnsi"/>
          <w:sz w:val="24"/>
          <w:szCs w:val="24"/>
        </w:rPr>
        <w:t>Zariadenie staveniska</w:t>
      </w:r>
      <w:bookmarkEnd w:id="2"/>
    </w:p>
    <w:p w14:paraId="11B4191E" w14:textId="77777777" w:rsidR="000C1894" w:rsidRPr="00255CD4" w:rsidRDefault="000C1894" w:rsidP="002C7B46">
      <w:pPr>
        <w:pStyle w:val="Odsekzoznamu"/>
        <w:numPr>
          <w:ilvl w:val="1"/>
          <w:numId w:val="3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umiestni na Stavenisku na miestach schválených Objednávateľom Zariadenie staveniska, a to podľa zadania Objednávateľa a  POV, inak na základe súhlasu Objednávateľa.</w:t>
      </w:r>
    </w:p>
    <w:p w14:paraId="45345503" w14:textId="77777777" w:rsidR="000C1894" w:rsidRPr="00255CD4" w:rsidRDefault="000C1894" w:rsidP="002C7B46">
      <w:pPr>
        <w:pStyle w:val="Odsekzoznamu"/>
        <w:numPr>
          <w:ilvl w:val="1"/>
          <w:numId w:val="3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Zariadenie staveniska musí spĺňať požiadavky stanovené Príslušnými právnymi predpismi, najmä predpismi o bezpečnosti a ochrane zdravia pri práci a o požiarnej ochrane, ako aj poistné podmienky.</w:t>
      </w:r>
    </w:p>
    <w:p w14:paraId="03AE2803" w14:textId="77777777" w:rsidR="00A71482" w:rsidRPr="00255CD4" w:rsidRDefault="00A71482" w:rsidP="00A71482">
      <w:pPr>
        <w:pStyle w:val="Zkladntext210"/>
        <w:shd w:val="clear" w:color="auto" w:fill="auto"/>
        <w:tabs>
          <w:tab w:val="left" w:pos="851"/>
        </w:tabs>
        <w:spacing w:line="240" w:lineRule="auto"/>
        <w:ind w:left="644" w:firstLine="0"/>
        <w:jc w:val="both"/>
        <w:rPr>
          <w:rStyle w:val="Zkladntext20"/>
          <w:rFonts w:asciiTheme="minorHAnsi" w:hAnsiTheme="minorHAnsi" w:cstheme="minorHAnsi"/>
          <w:color w:val="000000" w:themeColor="text1"/>
          <w:sz w:val="24"/>
          <w:szCs w:val="24"/>
        </w:rPr>
      </w:pPr>
    </w:p>
    <w:p w14:paraId="4B41BF59" w14:textId="57257A44" w:rsidR="00AF11C3" w:rsidRPr="00255CD4" w:rsidRDefault="00A71482" w:rsidP="002C7B46">
      <w:pPr>
        <w:pStyle w:val="A-clanok"/>
        <w:numPr>
          <w:ilvl w:val="0"/>
          <w:numId w:val="56"/>
        </w:numPr>
        <w:spacing w:before="0" w:after="0"/>
        <w:jc w:val="left"/>
        <w:rPr>
          <w:rFonts w:asciiTheme="minorHAnsi" w:hAnsiTheme="minorHAnsi" w:cstheme="minorHAnsi"/>
          <w:color w:val="000000" w:themeColor="text1"/>
          <w:szCs w:val="24"/>
        </w:rPr>
      </w:pPr>
      <w:r w:rsidRPr="00255CD4">
        <w:rPr>
          <w:rFonts w:asciiTheme="minorHAnsi" w:hAnsiTheme="minorHAnsi" w:cstheme="minorHAnsi"/>
          <w:color w:val="000000" w:themeColor="text1"/>
          <w:szCs w:val="24"/>
        </w:rPr>
        <w:t>C</w:t>
      </w:r>
      <w:r w:rsidR="00AF11C3" w:rsidRPr="00255CD4">
        <w:rPr>
          <w:rFonts w:asciiTheme="minorHAnsi" w:hAnsiTheme="minorHAnsi" w:cstheme="minorHAnsi"/>
          <w:color w:val="000000" w:themeColor="text1"/>
          <w:szCs w:val="24"/>
        </w:rPr>
        <w:t xml:space="preserve">ena </w:t>
      </w:r>
      <w:r w:rsidR="00BA0390" w:rsidRPr="00255CD4">
        <w:rPr>
          <w:rFonts w:asciiTheme="minorHAnsi" w:hAnsiTheme="minorHAnsi" w:cstheme="minorHAnsi"/>
          <w:color w:val="000000" w:themeColor="text1"/>
          <w:szCs w:val="24"/>
        </w:rPr>
        <w:t>za dielo</w:t>
      </w:r>
    </w:p>
    <w:p w14:paraId="3456A561" w14:textId="77777777" w:rsidR="008F5857" w:rsidRPr="00255CD4" w:rsidRDefault="008F5857" w:rsidP="002C7B46">
      <w:pPr>
        <w:pStyle w:val="Zkladntext210"/>
        <w:numPr>
          <w:ilvl w:val="1"/>
          <w:numId w:val="36"/>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Cena za dielo, ktoré je bližšie špecifikované v čl. 2 bod 2.2 a 2.3 tejto zmluvy, je stanovená dohodou zmluvných strán v zmysle zák. č. 18/1996 </w:t>
      </w:r>
      <w:proofErr w:type="spellStart"/>
      <w:r w:rsidRPr="00255CD4">
        <w:rPr>
          <w:rStyle w:val="Zkladntext20"/>
          <w:rFonts w:asciiTheme="minorHAnsi" w:hAnsiTheme="minorHAnsi" w:cstheme="minorHAnsi"/>
          <w:color w:val="000000" w:themeColor="text1"/>
          <w:sz w:val="24"/>
          <w:szCs w:val="24"/>
        </w:rPr>
        <w:t>Z.z</w:t>
      </w:r>
      <w:proofErr w:type="spellEnd"/>
      <w:r w:rsidRPr="00255CD4">
        <w:rPr>
          <w:rStyle w:val="Zkladntext20"/>
          <w:rFonts w:asciiTheme="minorHAnsi" w:hAnsiTheme="minorHAnsi" w:cstheme="minorHAnsi"/>
          <w:color w:val="000000" w:themeColor="text1"/>
          <w:sz w:val="24"/>
          <w:szCs w:val="24"/>
        </w:rPr>
        <w:t>. o cenách v</w:t>
      </w:r>
      <w:r w:rsidR="00CF0C24" w:rsidRPr="00255CD4">
        <w:rPr>
          <w:rStyle w:val="Zkladntext20"/>
          <w:rFonts w:asciiTheme="minorHAnsi" w:hAnsiTheme="minorHAnsi" w:cstheme="minorHAnsi"/>
          <w:color w:val="000000" w:themeColor="text1"/>
          <w:sz w:val="24"/>
          <w:szCs w:val="24"/>
        </w:rPr>
        <w:t> znení neskorších predpisov</w:t>
      </w:r>
      <w:r w:rsidRPr="00255CD4">
        <w:rPr>
          <w:rStyle w:val="Zkladntext20"/>
          <w:rFonts w:asciiTheme="minorHAnsi" w:hAnsiTheme="minorHAnsi" w:cstheme="minorHAnsi"/>
          <w:color w:val="000000" w:themeColor="text1"/>
          <w:sz w:val="24"/>
          <w:szCs w:val="24"/>
        </w:rPr>
        <w:t xml:space="preserve"> a vyhl. č. 87/1996 </w:t>
      </w:r>
      <w:proofErr w:type="spellStart"/>
      <w:r w:rsidRPr="00255CD4">
        <w:rPr>
          <w:rStyle w:val="Zkladntext20"/>
          <w:rFonts w:asciiTheme="minorHAnsi" w:hAnsiTheme="minorHAnsi" w:cstheme="minorHAnsi"/>
          <w:color w:val="000000" w:themeColor="text1"/>
          <w:sz w:val="24"/>
          <w:szCs w:val="24"/>
        </w:rPr>
        <w:t>Z.z</w:t>
      </w:r>
      <w:proofErr w:type="spellEnd"/>
      <w:r w:rsidRPr="00255CD4">
        <w:rPr>
          <w:rStyle w:val="Zkladntext20"/>
          <w:rFonts w:asciiTheme="minorHAnsi" w:hAnsiTheme="minorHAnsi" w:cstheme="minorHAnsi"/>
          <w:color w:val="000000" w:themeColor="text1"/>
          <w:sz w:val="24"/>
          <w:szCs w:val="24"/>
        </w:rPr>
        <w:t xml:space="preserve">. ktorou sa vykonáva zákon 18/1996 </w:t>
      </w:r>
      <w:proofErr w:type="spellStart"/>
      <w:r w:rsidRPr="00255CD4">
        <w:rPr>
          <w:rStyle w:val="Zkladntext20"/>
          <w:rFonts w:asciiTheme="minorHAnsi" w:hAnsiTheme="minorHAnsi" w:cstheme="minorHAnsi"/>
          <w:color w:val="000000" w:themeColor="text1"/>
          <w:sz w:val="24"/>
          <w:szCs w:val="24"/>
        </w:rPr>
        <w:t>Z.z</w:t>
      </w:r>
      <w:proofErr w:type="spellEnd"/>
      <w:r w:rsidRPr="00255CD4">
        <w:rPr>
          <w:rStyle w:val="Zkladntext20"/>
          <w:rFonts w:asciiTheme="minorHAnsi" w:hAnsiTheme="minorHAnsi" w:cstheme="minorHAnsi"/>
          <w:color w:val="000000" w:themeColor="text1"/>
          <w:sz w:val="24"/>
          <w:szCs w:val="24"/>
        </w:rPr>
        <w:t xml:space="preserve">. o cenách </w:t>
      </w:r>
      <w:r w:rsidR="00CF0C24" w:rsidRPr="00255CD4">
        <w:rPr>
          <w:rStyle w:val="Zkladntext20"/>
          <w:rFonts w:asciiTheme="minorHAnsi" w:hAnsiTheme="minorHAnsi" w:cstheme="minorHAnsi"/>
          <w:color w:val="000000" w:themeColor="text1"/>
          <w:sz w:val="24"/>
          <w:szCs w:val="24"/>
        </w:rPr>
        <w:t>v znení neskorších predpisov</w:t>
      </w:r>
      <w:r w:rsidRPr="00255CD4">
        <w:rPr>
          <w:rStyle w:val="Zkladntext20"/>
          <w:rFonts w:asciiTheme="minorHAnsi" w:hAnsiTheme="minorHAnsi" w:cstheme="minorHAnsi"/>
          <w:color w:val="000000" w:themeColor="text1"/>
          <w:sz w:val="24"/>
          <w:szCs w:val="24"/>
        </w:rPr>
        <w:t xml:space="preserve">, spracovaná na základe podstatných kvalitatívnych a dodacích podmienok určených v Projektovej dokumentácii a cenovej ponuke Zhotoviteľa predloženej v rámci verejného obstarávania. Cena je </w:t>
      </w:r>
      <w:r w:rsidRPr="00255CD4">
        <w:rPr>
          <w:rStyle w:val="Zkladntext20"/>
          <w:rFonts w:asciiTheme="minorHAnsi" w:hAnsiTheme="minorHAnsi" w:cstheme="minorHAnsi"/>
          <w:i/>
          <w:color w:val="000000" w:themeColor="text1"/>
          <w:sz w:val="24"/>
          <w:szCs w:val="24"/>
          <w:u w:val="single"/>
        </w:rPr>
        <w:t xml:space="preserve">pevná a maximálna </w:t>
      </w:r>
      <w:r w:rsidRPr="00255CD4">
        <w:rPr>
          <w:rStyle w:val="Zkladntext20"/>
          <w:rFonts w:asciiTheme="minorHAnsi" w:hAnsiTheme="minorHAnsi" w:cstheme="minorHAnsi"/>
          <w:color w:val="000000" w:themeColor="text1"/>
          <w:sz w:val="24"/>
          <w:szCs w:val="24"/>
        </w:rPr>
        <w:t xml:space="preserve">a zmeniť jej výšku možno len písomným dodatkom k tejto zmluve a za podmienok a v súlade so zák. č. 343/2015 </w:t>
      </w:r>
      <w:proofErr w:type="spellStart"/>
      <w:r w:rsidRPr="00255CD4">
        <w:rPr>
          <w:rStyle w:val="Zkladntext20"/>
          <w:rFonts w:asciiTheme="minorHAnsi" w:hAnsiTheme="minorHAnsi" w:cstheme="minorHAnsi"/>
          <w:color w:val="000000" w:themeColor="text1"/>
          <w:sz w:val="24"/>
          <w:szCs w:val="24"/>
        </w:rPr>
        <w:t>Z.z</w:t>
      </w:r>
      <w:proofErr w:type="spellEnd"/>
      <w:r w:rsidRPr="00255CD4">
        <w:rPr>
          <w:rStyle w:val="Zkladntext20"/>
          <w:rFonts w:asciiTheme="minorHAnsi" w:hAnsiTheme="minorHAnsi" w:cstheme="minorHAnsi"/>
          <w:color w:val="000000" w:themeColor="text1"/>
          <w:sz w:val="24"/>
          <w:szCs w:val="24"/>
        </w:rPr>
        <w:t xml:space="preserve">.. </w:t>
      </w:r>
    </w:p>
    <w:p w14:paraId="7B13513A" w14:textId="77777777" w:rsidR="008F5857" w:rsidRPr="00255CD4" w:rsidRDefault="008F5857" w:rsidP="002C7B46">
      <w:pPr>
        <w:pStyle w:val="Zkladntext210"/>
        <w:numPr>
          <w:ilvl w:val="1"/>
          <w:numId w:val="36"/>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Cena za dielo podľa tejto zmluvy je:</w:t>
      </w:r>
    </w:p>
    <w:p w14:paraId="2F2019DA" w14:textId="77777777" w:rsidR="008F5857" w:rsidRPr="00255CD4" w:rsidRDefault="008F5857" w:rsidP="008F5857">
      <w:pPr>
        <w:tabs>
          <w:tab w:val="right" w:pos="9781"/>
        </w:tabs>
        <w:ind w:left="567" w:firstLine="284"/>
        <w:jc w:val="both"/>
        <w:rPr>
          <w:rFonts w:asciiTheme="minorHAnsi" w:hAnsiTheme="minorHAnsi" w:cstheme="minorHAnsi"/>
          <w:color w:val="000000" w:themeColor="text1"/>
        </w:rPr>
      </w:pPr>
      <w:r w:rsidRPr="00255CD4">
        <w:rPr>
          <w:rFonts w:asciiTheme="minorHAnsi" w:hAnsiTheme="minorHAnsi" w:cstheme="minorHAnsi"/>
          <w:color w:val="000000" w:themeColor="text1"/>
        </w:rPr>
        <w:lastRenderedPageBreak/>
        <w:t>základ ceny pre DPH:</w:t>
      </w:r>
      <w:r w:rsidRPr="00255CD4">
        <w:rPr>
          <w:rFonts w:asciiTheme="minorHAnsi" w:hAnsiTheme="minorHAnsi" w:cstheme="minorHAnsi"/>
          <w:color w:val="000000" w:themeColor="text1"/>
        </w:rPr>
        <w:tab/>
        <w:t>EUR</w:t>
      </w:r>
    </w:p>
    <w:p w14:paraId="7D8C9CBA" w14:textId="77777777" w:rsidR="008F5857" w:rsidRPr="00255CD4" w:rsidRDefault="008F5857" w:rsidP="008F5857">
      <w:pPr>
        <w:tabs>
          <w:tab w:val="right" w:pos="9781"/>
        </w:tabs>
        <w:ind w:left="567" w:firstLine="284"/>
        <w:jc w:val="both"/>
        <w:rPr>
          <w:rFonts w:asciiTheme="minorHAnsi" w:hAnsiTheme="minorHAnsi" w:cstheme="minorHAnsi"/>
          <w:color w:val="000000" w:themeColor="text1"/>
        </w:rPr>
      </w:pPr>
      <w:r w:rsidRPr="00255CD4">
        <w:rPr>
          <w:rFonts w:asciiTheme="minorHAnsi" w:hAnsiTheme="minorHAnsi" w:cstheme="minorHAnsi"/>
          <w:color w:val="000000" w:themeColor="text1"/>
        </w:rPr>
        <w:t>DPH 20%:</w:t>
      </w:r>
      <w:r w:rsidRPr="00255CD4">
        <w:rPr>
          <w:rFonts w:asciiTheme="minorHAnsi" w:hAnsiTheme="minorHAnsi" w:cstheme="minorHAnsi"/>
          <w:color w:val="000000" w:themeColor="text1"/>
        </w:rPr>
        <w:tab/>
        <w:t xml:space="preserve"> EUR</w:t>
      </w:r>
    </w:p>
    <w:p w14:paraId="1665984A" w14:textId="77777777" w:rsidR="008F5857" w:rsidRPr="00255CD4" w:rsidRDefault="008F5857" w:rsidP="008F5857">
      <w:pPr>
        <w:tabs>
          <w:tab w:val="right" w:pos="9781"/>
        </w:tabs>
        <w:ind w:left="567" w:firstLine="284"/>
        <w:jc w:val="both"/>
        <w:rPr>
          <w:rFonts w:asciiTheme="minorHAnsi" w:hAnsiTheme="minorHAnsi" w:cstheme="minorHAnsi"/>
          <w:b/>
          <w:color w:val="000000" w:themeColor="text1"/>
          <w:u w:val="single"/>
        </w:rPr>
      </w:pPr>
      <w:r w:rsidRPr="00255CD4">
        <w:rPr>
          <w:rFonts w:asciiTheme="minorHAnsi" w:hAnsiTheme="minorHAnsi" w:cstheme="minorHAnsi"/>
          <w:b/>
          <w:color w:val="000000" w:themeColor="text1"/>
          <w:u w:val="single"/>
        </w:rPr>
        <w:t>Celková cena za dielo s DPH:</w:t>
      </w:r>
      <w:r w:rsidRPr="00255CD4">
        <w:rPr>
          <w:rFonts w:asciiTheme="minorHAnsi" w:hAnsiTheme="minorHAnsi" w:cstheme="minorHAnsi"/>
          <w:b/>
          <w:color w:val="000000" w:themeColor="text1"/>
          <w:u w:val="single"/>
        </w:rPr>
        <w:tab/>
        <w:t>EUR</w:t>
      </w:r>
    </w:p>
    <w:p w14:paraId="52900727" w14:textId="77777777" w:rsidR="008F5857" w:rsidRPr="00255CD4" w:rsidRDefault="008F5857" w:rsidP="008F5857">
      <w:pPr>
        <w:ind w:left="567" w:firstLine="284"/>
        <w:jc w:val="both"/>
        <w:rPr>
          <w:rFonts w:asciiTheme="minorHAnsi" w:hAnsiTheme="minorHAnsi" w:cstheme="minorHAnsi"/>
          <w:color w:val="000000" w:themeColor="text1"/>
        </w:rPr>
      </w:pPr>
      <w:r w:rsidRPr="00255CD4">
        <w:rPr>
          <w:rFonts w:asciiTheme="minorHAnsi" w:hAnsiTheme="minorHAnsi" w:cstheme="minorHAnsi"/>
          <w:color w:val="000000" w:themeColor="text1"/>
        </w:rPr>
        <w:t>Slovom: ....................................................euro ....................................................... centov.</w:t>
      </w:r>
    </w:p>
    <w:p w14:paraId="7A6F4CD0" w14:textId="77777777" w:rsidR="008F5857" w:rsidRPr="00255CD4" w:rsidRDefault="008F5857" w:rsidP="008F5857">
      <w:pPr>
        <w:ind w:left="851"/>
        <w:jc w:val="both"/>
        <w:rPr>
          <w:rFonts w:asciiTheme="minorHAnsi" w:hAnsiTheme="minorHAnsi" w:cstheme="minorHAnsi"/>
          <w:color w:val="000000" w:themeColor="text1"/>
        </w:rPr>
      </w:pPr>
      <w:r w:rsidRPr="00255CD4">
        <w:rPr>
          <w:rFonts w:asciiTheme="minorHAnsi" w:hAnsiTheme="minorHAnsi" w:cstheme="minorHAnsi"/>
          <w:color w:val="000000" w:themeColor="text1"/>
        </w:rPr>
        <w:t xml:space="preserve">Zhotoviteľ  bude účtovať DPH podľa právnych predpisov platných v čase vyhotovenia vyúčtovania. </w:t>
      </w:r>
    </w:p>
    <w:p w14:paraId="1AE2CC1D" w14:textId="77777777" w:rsidR="008F5857" w:rsidRPr="00255CD4" w:rsidRDefault="008F5857" w:rsidP="002C7B46">
      <w:pPr>
        <w:pStyle w:val="Odsekzoznamu"/>
        <w:numPr>
          <w:ilvl w:val="1"/>
          <w:numId w:val="36"/>
        </w:numPr>
        <w:spacing w:line="240" w:lineRule="auto"/>
        <w:ind w:left="851" w:hanging="426"/>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vyhlasuje, že ním ponúknutá cena za dielo bola tvorená tak, že zohľadnila všetky pravidlá pre tvorbu ceny, a že v cene za dielo je obsiahnutý i predpokladaný vývoj cien vstupných nákladov a predpokladané zvýšenie ceny tovarov a prác v závislosti na čase plnenia, a to počas celej doby trvania tejto zmluvy. V prípade sporu sa má za to, že Zhotoviteľ pred podpisom tejto zmluvy získal všetky informácie, ktoré objektívne mohol alebo mal zohľadniť pri stanovení ceny za dielo, že pri stanovení ceny za dielo postupoval s odbornou starostlivosťou a v ponúknutej cene zohľadnil všetky tieto skutočnosti.  Zhotoviteľ sa nemôže dovolávať zvýšenia ceny za dielo z akéhokoľvek dôvodu, či už dôvod existoval pred uzavretím tejto zmluvy alebo vznikol po uzavretí tejto zmluvy, či bol spôsobený účastníkom zmluvy alebo tretím subjektom, alebo sa jednalo o udalosť mimo vplyvu a vôle akéhokoľvek subjektu, okrem prípadov vzniku potreby naviac prác v zmysle čl. 7 tejto zmluvy. Zhotoviteľ sa nemôže domáhať zvýšenia ceny za dielo ani v dôsledku vlastných chýb, omylov, opomenutí, nepochopení vecného a kvalitatívneho vymedzenia rozsahu diela alebo chýb jeho subdodávateľov a nedostatočnej koordinácie, realizácie a kontroly vykonávania diela. Zhotoviteľ zodpovedá za riadne a včasné zhotovenie diela v dohodnutej cene.</w:t>
      </w:r>
    </w:p>
    <w:p w14:paraId="09BD3474" w14:textId="77777777" w:rsidR="008F5857" w:rsidRPr="00255CD4" w:rsidRDefault="008F5857" w:rsidP="002C7B46">
      <w:pPr>
        <w:pStyle w:val="Zkladntext210"/>
        <w:numPr>
          <w:ilvl w:val="1"/>
          <w:numId w:val="36"/>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Cena za dielo </w:t>
      </w:r>
      <w:r w:rsidRPr="00255CD4">
        <w:rPr>
          <w:rStyle w:val="Zkladntext20"/>
          <w:rFonts w:asciiTheme="minorHAnsi" w:hAnsiTheme="minorHAnsi" w:cstheme="minorHAnsi"/>
          <w:i/>
          <w:color w:val="000000" w:themeColor="text1"/>
          <w:sz w:val="24"/>
          <w:szCs w:val="24"/>
          <w:u w:val="single"/>
        </w:rPr>
        <w:t>zahŕňa všetky náklady Zhotoviteľa</w:t>
      </w:r>
      <w:r w:rsidRPr="00255CD4">
        <w:rPr>
          <w:rStyle w:val="Zkladntext20"/>
          <w:rFonts w:asciiTheme="minorHAnsi" w:hAnsiTheme="minorHAnsi" w:cstheme="minorHAnsi"/>
          <w:color w:val="000000" w:themeColor="text1"/>
          <w:sz w:val="24"/>
          <w:szCs w:val="24"/>
        </w:rPr>
        <w:t xml:space="preserve"> spojené so splnením záväzkov podľa tejto zmluvy, </w:t>
      </w:r>
      <w:proofErr w:type="spellStart"/>
      <w:r w:rsidRPr="00255CD4">
        <w:rPr>
          <w:rStyle w:val="Zkladntext20"/>
          <w:rFonts w:asciiTheme="minorHAnsi" w:hAnsiTheme="minorHAnsi" w:cstheme="minorHAnsi"/>
          <w:color w:val="000000" w:themeColor="text1"/>
          <w:sz w:val="24"/>
          <w:szCs w:val="24"/>
        </w:rPr>
        <w:t>t.j</w:t>
      </w:r>
      <w:proofErr w:type="spellEnd"/>
      <w:r w:rsidRPr="00255CD4">
        <w:rPr>
          <w:rStyle w:val="Zkladntext20"/>
          <w:rFonts w:asciiTheme="minorHAnsi" w:hAnsiTheme="minorHAnsi" w:cstheme="minorHAnsi"/>
          <w:color w:val="000000" w:themeColor="text1"/>
          <w:sz w:val="24"/>
          <w:szCs w:val="24"/>
        </w:rPr>
        <w:t xml:space="preserve">. </w:t>
      </w:r>
      <w:r w:rsidRPr="00255CD4">
        <w:rPr>
          <w:rStyle w:val="Zkladntext20"/>
          <w:rFonts w:asciiTheme="minorHAnsi" w:hAnsiTheme="minorHAnsi" w:cstheme="minorHAnsi"/>
          <w:i/>
          <w:color w:val="000000" w:themeColor="text1"/>
          <w:sz w:val="24"/>
          <w:szCs w:val="24"/>
          <w:u w:val="single"/>
        </w:rPr>
        <w:t>zahŕňa všetky priame aj nepriame náklady Zhotoviteľa  spojené s riadnym splnením záväzkov Zhotoviteľa podľa tejto zmluvy</w:t>
      </w:r>
      <w:r w:rsidRPr="00255CD4">
        <w:rPr>
          <w:rStyle w:val="Zkladntext20"/>
          <w:rFonts w:asciiTheme="minorHAnsi" w:hAnsiTheme="minorHAnsi" w:cstheme="minorHAnsi"/>
          <w:color w:val="000000" w:themeColor="text1"/>
          <w:sz w:val="24"/>
          <w:szCs w:val="24"/>
        </w:rPr>
        <w:t xml:space="preserve"> tak, aby dielo bolo vykonané bez akýchkoľvek vád a nedorobkov a bolo prevádzkyschopné. Pre odstránenie akýchkoľvek pochybností, čo je zahrnuté do ceny za dielo zmluvné strany zhodne vyhlasujú, že pokiaľ sa nedohodnú inak, Zhotoviteľ </w:t>
      </w:r>
      <w:r w:rsidRPr="00255CD4">
        <w:rPr>
          <w:rStyle w:val="Zkladntext20"/>
          <w:rFonts w:asciiTheme="minorHAnsi" w:hAnsiTheme="minorHAnsi" w:cstheme="minorHAnsi"/>
          <w:i/>
          <w:color w:val="000000" w:themeColor="text1"/>
          <w:sz w:val="24"/>
          <w:szCs w:val="24"/>
          <w:u w:val="single"/>
        </w:rPr>
        <w:t>nemá nárok na náhradu ďalších nákladov nad rámec dohodnutej ceny za dielo</w:t>
      </w:r>
      <w:r w:rsidRPr="00255CD4">
        <w:rPr>
          <w:rStyle w:val="Zkladntext20"/>
          <w:rFonts w:asciiTheme="minorHAnsi" w:hAnsiTheme="minorHAnsi" w:cstheme="minorHAnsi"/>
          <w:color w:val="000000" w:themeColor="text1"/>
          <w:sz w:val="24"/>
          <w:szCs w:val="24"/>
        </w:rPr>
        <w:t>, a to najmä:</w:t>
      </w:r>
    </w:p>
    <w:p w14:paraId="3A91F74B"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materiály, pracovné sily, stroje, dopravu, šatne a kancelárie Zhotoviteľa a jeho subdodávateľov, nákladov na ochranu diela, riadenie a administratívu, dodávateľskú inžiniersku činnosť, geodetické a geologické práce a prieskumy, dielenskú dokumentáciu, réžiu zhotoviteľa, infláciu, poplatky za telefón, zaistenie bezpečnosti a ochrany zdravia pri práci (BOZP) a požiarnej ochrany (PO), zvýšenie nákladov na práce v zimnom období alebo vo viaczmennej prevádzke, odstránenie znečistení, skladovanie, odvoz a likvidáciu odpadov,   poistenie finančné náklady na dočasné zábery plôch, osvetlenie, zaistenie a vykonávanie skúšok, dočasné dopravné obmedzenie na priľahlých komunikáciách a pod., ako aj zaistenie podmienok uvedených v odovzdanom právoplatnom stavebnom povolení týkajúcom sa diela, vrátane úhrady poplatkov súvisiacich s realizáciou stavebných prác;</w:t>
      </w:r>
    </w:p>
    <w:p w14:paraId="0CC8D815"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kompletizáciu diela, riadne vykonanie diela, vrátane réžie staveniska, ochrany životného prostredia, bezpečnosti, nákladov na bezpečnosť majetku a zamestnancov;</w:t>
      </w:r>
    </w:p>
    <w:p w14:paraId="10165D52"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zabezpečenie všetkých dočasných povolení na inžiniersku činnosť Zhotoviteľa potrebnú na vykonanie diela;</w:t>
      </w:r>
    </w:p>
    <w:p w14:paraId="4506D566"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prerokovanie a zabezpečenie prípadného zvláštneho užívania komunikácií a verejných plôch, vrátane úhrady vymeraných poplatkov a nájomného;</w:t>
      </w:r>
    </w:p>
    <w:p w14:paraId="32359641"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dokumentáciu odovzdávanú Objednávateľov podľa tejto zmluvy;</w:t>
      </w:r>
    </w:p>
    <w:p w14:paraId="4CD1FA2E"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lastRenderedPageBreak/>
        <w:t>nákladov na špeciálne nástroje a iné príslušenstvo potrebné na riadnu prevádzku a údržbu diela;</w:t>
      </w:r>
    </w:p>
    <w:p w14:paraId="2E7783E3"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skúšky a vyhodnotenia akosti vyžadované touto zmluvou, príslušnými právnymi predpismi a technickými normami vrátane nákladov na skúšobné merania, kontroly, odborný dozor, meracie zariadenia, odborné posudky a pod.;</w:t>
      </w:r>
    </w:p>
    <w:p w14:paraId="3A0B78C0"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vzorky a ich predloženie Objednávateľovi;</w:t>
      </w:r>
    </w:p>
    <w:p w14:paraId="65243D0F"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zabezpečenie návodov a manuálov k prevádzke a údržbe v slovenskom jazyku vrátane nákladov na prípadné zmeny v návodoch a manuáloch k prevádzke a údržbe, ktorých potreba vykonania vyplynie zo skúseností s užívaním diela počas záručnej doby;</w:t>
      </w:r>
    </w:p>
    <w:p w14:paraId="3A474416"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spojených so zárukou za akosť diela a s jej uplatnením;</w:t>
      </w:r>
    </w:p>
    <w:p w14:paraId="5B0BDF73"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zriadenie, prevádzkovanie a likvidáciu dočasného zariadenia staveniska podľa požiadaviek Objednávateľa, ochranných konštrukcií, zabratia verejného priestranstva, a to po dobu vykonania diela;</w:t>
      </w:r>
    </w:p>
    <w:p w14:paraId="71882859"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všetky práce realizované za účelom splnenia podmienok uvedených v príslušnom odovzdanom právoplatnom stavebnom povolení, vrátane geodetických a iných meraní a prieskumov a vrátane nákladov na spracovanie a odovzdanie skutočného zamerania diela vrátane inžinierskych sietí, ktoré budú zamerané postupne, v priebehu vykonávania diela (pred i po ich zásype);</w:t>
      </w:r>
    </w:p>
    <w:p w14:paraId="0F80DBEA" w14:textId="58912E1D"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w:t>
      </w:r>
      <w:r w:rsidR="003777E4">
        <w:rPr>
          <w:rStyle w:val="Zkladntext20"/>
          <w:rFonts w:asciiTheme="minorHAnsi" w:hAnsiTheme="minorHAnsi" w:cstheme="minorHAnsi"/>
          <w:color w:val="000000" w:themeColor="text1"/>
          <w:sz w:val="24"/>
          <w:szCs w:val="24"/>
        </w:rPr>
        <w:t>kladov na poistenie podľa čl. 14</w:t>
      </w:r>
      <w:r w:rsidRPr="00255CD4">
        <w:rPr>
          <w:rStyle w:val="Zkladntext20"/>
          <w:rFonts w:asciiTheme="minorHAnsi" w:hAnsiTheme="minorHAnsi" w:cstheme="minorHAnsi"/>
          <w:color w:val="000000" w:themeColor="text1"/>
          <w:sz w:val="24"/>
          <w:szCs w:val="24"/>
        </w:rPr>
        <w:t xml:space="preserve"> tejto zmluvy;</w:t>
      </w:r>
    </w:p>
    <w:p w14:paraId="5D8163F7"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dokumentáciu stavu okolitých nehnuteľností a verejných priestorov pred začatím vykonania diela, nákladov na ochranu majetku a odstránenie prípadných škôd, za ktoré podľa tejto zmluvy zodpovedá Zhotoviteľ;</w:t>
      </w:r>
    </w:p>
    <w:p w14:paraId="47E4F144"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ochranu staveniska pred poveternostnými vplyvmi;</w:t>
      </w:r>
    </w:p>
    <w:p w14:paraId="3508A52E"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ochranu a údržbu vykonanej časti diela, materiálov, technológií a iných vnesených alebo uložených vecí nachádzajúcich sa na stavenisku, k</w:t>
      </w:r>
      <w:r w:rsidRPr="00255CD4">
        <w:rPr>
          <w:rFonts w:asciiTheme="minorHAnsi" w:hAnsiTheme="minorHAnsi" w:cstheme="minorHAnsi"/>
          <w:color w:val="000000" w:themeColor="text1"/>
          <w:sz w:val="24"/>
          <w:szCs w:val="24"/>
        </w:rPr>
        <w:t>toré neboli odovzdané objednávateľovi v rámci čiastkového preberania stavby</w:t>
      </w:r>
      <w:r w:rsidRPr="00255CD4">
        <w:rPr>
          <w:rStyle w:val="Zkladntext20"/>
          <w:rFonts w:asciiTheme="minorHAnsi" w:hAnsiTheme="minorHAnsi" w:cstheme="minorHAnsi"/>
          <w:color w:val="000000" w:themeColor="text1"/>
          <w:sz w:val="24"/>
          <w:szCs w:val="24"/>
        </w:rPr>
        <w:t>;</w:t>
      </w:r>
    </w:p>
    <w:p w14:paraId="27B5A9A2"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udržanie poriadku a čistoty na stavenisku a na odstraňovanie znečistení a poškodení komunikácií, ku ktorých dôjde v priebehu vykonania diela;</w:t>
      </w:r>
    </w:p>
    <w:p w14:paraId="7F39701C" w14:textId="77777777" w:rsidR="008F5857" w:rsidRPr="00255CD4" w:rsidRDefault="008F5857" w:rsidP="002C7B46">
      <w:pPr>
        <w:pStyle w:val="Zkladntext210"/>
        <w:numPr>
          <w:ilvl w:val="0"/>
          <w:numId w:val="30"/>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nákladov na zameranie, vytýčenie, ochranu, udržovanie, premiestnenie existujúcich a Zhotoviteľovi známych vedení, káblov a potrubí (rozvodov) na stavenisku a v jeho bezprostrednom okolí, a to podľa podmienok stanovených ich správcom (vlastníkom), vrátane nákladov na vykonanie sond preukazujúcich polohu vytýčených rozvodov počas vykonania diela v ich dotknutom okolí.</w:t>
      </w:r>
    </w:p>
    <w:p w14:paraId="598ECE38" w14:textId="77777777" w:rsidR="008F5857" w:rsidRPr="00255CD4" w:rsidRDefault="008F5857" w:rsidP="002C7B46">
      <w:pPr>
        <w:pStyle w:val="Zkladntext210"/>
        <w:numPr>
          <w:ilvl w:val="1"/>
          <w:numId w:val="36"/>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 prípade, že niektoré výkony a dodávky Zhotoviteľa neboli touto zmluvou dostatočne určené a nejedná sa o </w:t>
      </w:r>
      <w:r w:rsidRPr="00255CD4">
        <w:rPr>
          <w:rStyle w:val="Zkladntext20"/>
          <w:rFonts w:asciiTheme="minorHAnsi" w:hAnsiTheme="minorHAnsi" w:cstheme="minorHAnsi"/>
          <w:i/>
          <w:color w:val="000000" w:themeColor="text1"/>
          <w:sz w:val="24"/>
          <w:szCs w:val="24"/>
          <w:u w:val="single"/>
        </w:rPr>
        <w:t>naviac práce</w:t>
      </w:r>
      <w:r w:rsidRPr="00255CD4">
        <w:rPr>
          <w:rStyle w:val="Zkladntext20"/>
          <w:rFonts w:asciiTheme="minorHAnsi" w:hAnsiTheme="minorHAnsi" w:cstheme="minorHAnsi"/>
          <w:color w:val="000000" w:themeColor="text1"/>
          <w:sz w:val="24"/>
          <w:szCs w:val="24"/>
        </w:rPr>
        <w:t xml:space="preserve"> v zmysle čl. 7 tejto zmluvy, Zmluvné strany sa dohodli, že Zhotoviteľ je povinný bez nároku na akékoľvek zvýšenie ceny za dielo vykonať všetky dodávky a výkony, ktoré sú potrebné pre zhotovenie funkčne vyhovujúceho, prevádzkyschopného a bezchybného diela. Zhotoviteľ berie na vedomie, že práce, ktoré vykoná odchylne od tejto zmluvy alebo bez príkazu Objednávateľa (naviac práce v zmysle čl. 7 tejto zmluvy), nebudú Objednávateľom Zhotoviteľovi uhradené.</w:t>
      </w:r>
    </w:p>
    <w:p w14:paraId="568A117C" w14:textId="77777777" w:rsidR="008F5857" w:rsidRPr="00255CD4" w:rsidRDefault="008F5857" w:rsidP="002C7B46">
      <w:pPr>
        <w:pStyle w:val="Zkladntext210"/>
        <w:numPr>
          <w:ilvl w:val="1"/>
          <w:numId w:val="36"/>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Zhotoviteľ je povinný rešpektovať rozhodnutie Objednávateľa o </w:t>
      </w:r>
      <w:r w:rsidRPr="00255CD4">
        <w:rPr>
          <w:rStyle w:val="Zkladntext20"/>
          <w:rFonts w:asciiTheme="minorHAnsi" w:hAnsiTheme="minorHAnsi" w:cstheme="minorHAnsi"/>
          <w:i/>
          <w:color w:val="000000" w:themeColor="text1"/>
          <w:sz w:val="24"/>
          <w:szCs w:val="24"/>
          <w:u w:val="single"/>
        </w:rPr>
        <w:t>znížení rozsahu diela</w:t>
      </w:r>
      <w:r w:rsidRPr="00255CD4">
        <w:rPr>
          <w:rStyle w:val="Zkladntext20"/>
          <w:rFonts w:asciiTheme="minorHAnsi" w:hAnsiTheme="minorHAnsi" w:cstheme="minorHAnsi"/>
          <w:color w:val="000000" w:themeColor="text1"/>
          <w:sz w:val="24"/>
          <w:szCs w:val="24"/>
        </w:rPr>
        <w:t xml:space="preserve"> v zmysle tejto zmluvy; v takomto prípade sa znižuje cena za dielo o cenu prác, materiálov, výrobkov a pod., ktoré na základe tohto rozhodnutia Objednávateľa nebudú vykonané alebo dodané. Rozhodnutie Objednávateľa o znížení rozsahu diela podľa tejto zmluvy, musí mať formu písomného dodatku k tejto zmluve, pričom Zhotoviteľ sa zaväzuje takýto dodatok uzatvoriť.</w:t>
      </w:r>
    </w:p>
    <w:p w14:paraId="09CDA568" w14:textId="77777777" w:rsidR="003B4109" w:rsidRPr="00255CD4" w:rsidRDefault="003B4109" w:rsidP="003B4109">
      <w:pPr>
        <w:pStyle w:val="Zkladntext210"/>
        <w:shd w:val="clear" w:color="auto" w:fill="auto"/>
        <w:tabs>
          <w:tab w:val="left" w:pos="851"/>
        </w:tabs>
        <w:spacing w:line="240" w:lineRule="auto"/>
        <w:ind w:left="851" w:firstLine="0"/>
        <w:jc w:val="both"/>
        <w:rPr>
          <w:rStyle w:val="Zkladntext20"/>
          <w:rFonts w:asciiTheme="minorHAnsi" w:hAnsiTheme="minorHAnsi" w:cstheme="minorHAnsi"/>
          <w:color w:val="000000" w:themeColor="text1"/>
          <w:sz w:val="24"/>
          <w:szCs w:val="24"/>
        </w:rPr>
      </w:pPr>
    </w:p>
    <w:p w14:paraId="314F34B7" w14:textId="77777777" w:rsidR="003B4109" w:rsidRPr="00255CD4" w:rsidRDefault="003B4109" w:rsidP="002C7B46">
      <w:pPr>
        <w:pStyle w:val="B-body"/>
        <w:numPr>
          <w:ilvl w:val="0"/>
          <w:numId w:val="56"/>
        </w:numPr>
        <w:rPr>
          <w:rStyle w:val="Zhlavie32"/>
          <w:rFonts w:asciiTheme="minorHAnsi" w:hAnsiTheme="minorHAnsi" w:cstheme="minorHAnsi"/>
          <w:b/>
          <w:bCs w:val="0"/>
          <w:sz w:val="24"/>
          <w:szCs w:val="24"/>
          <w:shd w:val="clear" w:color="auto" w:fill="auto"/>
        </w:rPr>
      </w:pPr>
      <w:r w:rsidRPr="00255CD4">
        <w:rPr>
          <w:rStyle w:val="Zhlavie32"/>
          <w:rFonts w:asciiTheme="minorHAnsi" w:hAnsiTheme="minorHAnsi" w:cstheme="minorHAnsi"/>
          <w:b/>
          <w:sz w:val="24"/>
          <w:szCs w:val="24"/>
        </w:rPr>
        <w:lastRenderedPageBreak/>
        <w:t>Naviac práce a menej práce</w:t>
      </w:r>
    </w:p>
    <w:p w14:paraId="46A61138" w14:textId="77777777" w:rsidR="001811F3" w:rsidRPr="00255CD4" w:rsidRDefault="001811F3" w:rsidP="002C7B46">
      <w:pPr>
        <w:pStyle w:val="Zkladntext210"/>
        <w:numPr>
          <w:ilvl w:val="1"/>
          <w:numId w:val="37"/>
        </w:numPr>
        <w:shd w:val="clear" w:color="auto" w:fill="auto"/>
        <w:spacing w:line="240" w:lineRule="auto"/>
        <w:ind w:left="851" w:hanging="567"/>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i/>
          <w:color w:val="000000" w:themeColor="text1"/>
          <w:sz w:val="24"/>
          <w:szCs w:val="24"/>
          <w:u w:val="single"/>
        </w:rPr>
        <w:t>Naviac práce</w:t>
      </w:r>
      <w:r w:rsidRPr="00255CD4">
        <w:rPr>
          <w:rStyle w:val="Zkladntext20"/>
          <w:rFonts w:asciiTheme="minorHAnsi" w:hAnsiTheme="minorHAnsi" w:cstheme="minorHAnsi"/>
          <w:color w:val="000000" w:themeColor="text1"/>
          <w:sz w:val="24"/>
          <w:szCs w:val="24"/>
        </w:rPr>
        <w:t xml:space="preserve"> sú práce, činnosti alebo dodávky, ktoré </w:t>
      </w:r>
      <w:r w:rsidRPr="00255CD4">
        <w:rPr>
          <w:rStyle w:val="Zkladntext20"/>
          <w:rFonts w:asciiTheme="minorHAnsi" w:hAnsiTheme="minorHAnsi" w:cstheme="minorHAnsi"/>
          <w:i/>
          <w:color w:val="000000" w:themeColor="text1"/>
          <w:sz w:val="24"/>
          <w:szCs w:val="24"/>
          <w:u w:val="single"/>
        </w:rPr>
        <w:t>nie sú zahrnuté</w:t>
      </w:r>
      <w:r w:rsidRPr="00255CD4">
        <w:rPr>
          <w:rStyle w:val="Zkladntext20"/>
          <w:rFonts w:asciiTheme="minorHAnsi" w:hAnsiTheme="minorHAnsi" w:cstheme="minorHAnsi"/>
          <w:color w:val="000000" w:themeColor="text1"/>
          <w:sz w:val="24"/>
          <w:szCs w:val="24"/>
        </w:rPr>
        <w:t xml:space="preserve"> v tejto zmluve  ani v dohodnutej cene za dielo. Takýmito naviac prácami sú:</w:t>
      </w:r>
    </w:p>
    <w:p w14:paraId="6BEF68C8" w14:textId="77777777" w:rsidR="001811F3" w:rsidRPr="00255CD4" w:rsidRDefault="001811F3" w:rsidP="002C7B46">
      <w:pPr>
        <w:pStyle w:val="Zkladntext210"/>
        <w:numPr>
          <w:ilvl w:val="0"/>
          <w:numId w:val="38"/>
        </w:numPr>
        <w:shd w:val="clear" w:color="auto" w:fill="auto"/>
        <w:tabs>
          <w:tab w:val="left" w:pos="993"/>
          <w:tab w:val="left" w:pos="1276"/>
        </w:tabs>
        <w:spacing w:line="240" w:lineRule="auto"/>
        <w:ind w:left="1276" w:hanging="425"/>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práce, ktoré si Objednávateľ objednal dodatočne;</w:t>
      </w:r>
    </w:p>
    <w:p w14:paraId="5A93BFE2" w14:textId="77777777" w:rsidR="001811F3" w:rsidRPr="00255CD4" w:rsidRDefault="001811F3" w:rsidP="002C7B46">
      <w:pPr>
        <w:pStyle w:val="Zkladntext210"/>
        <w:numPr>
          <w:ilvl w:val="0"/>
          <w:numId w:val="38"/>
        </w:numPr>
        <w:shd w:val="clear" w:color="auto" w:fill="auto"/>
        <w:tabs>
          <w:tab w:val="left" w:pos="993"/>
          <w:tab w:val="left" w:pos="1276"/>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práce, ktoré musia byť vykonané z oprávnených rozhodnutí orgánov alebo organizácií štátnej správy či samosprávy (v súlade so stavebným zákonom a súvisiacimi predpismi a nejedná sa o práce, ktorých vykonanie bolo nariadené v dôsledku porušenia povinností zo strany Zhotoviteľa pri plnení predmetu tejto zmluvy).</w:t>
      </w:r>
    </w:p>
    <w:p w14:paraId="71352B6C" w14:textId="77777777" w:rsidR="001811F3" w:rsidRPr="00255CD4" w:rsidRDefault="001811F3" w:rsidP="002C7B46">
      <w:pPr>
        <w:pStyle w:val="Zkladntext210"/>
        <w:numPr>
          <w:ilvl w:val="1"/>
          <w:numId w:val="37"/>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 prípade zmeny rozsahu prác, vypracuje Zhotoviteľ cenovú ponuku podľa požiadaviek</w:t>
      </w:r>
      <w:r w:rsidRPr="00255CD4">
        <w:rPr>
          <w:rStyle w:val="Zkladntext20"/>
          <w:rFonts w:asciiTheme="minorHAnsi" w:hAnsiTheme="minorHAnsi" w:cstheme="minorHAnsi"/>
          <w:color w:val="000000" w:themeColor="text1"/>
          <w:sz w:val="24"/>
          <w:szCs w:val="24"/>
        </w:rPr>
        <w:br/>
        <w:t xml:space="preserve"> Objednávateľa, pričom </w:t>
      </w:r>
      <w:r w:rsidRPr="00255CD4">
        <w:rPr>
          <w:rStyle w:val="Zkladntext20"/>
          <w:rFonts w:asciiTheme="minorHAnsi" w:hAnsiTheme="minorHAnsi" w:cstheme="minorHAnsi"/>
          <w:i/>
          <w:color w:val="000000" w:themeColor="text1"/>
          <w:sz w:val="24"/>
          <w:szCs w:val="24"/>
          <w:u w:val="single"/>
        </w:rPr>
        <w:t>pre ocenenie naviac prác</w:t>
      </w:r>
      <w:r w:rsidRPr="00255CD4">
        <w:rPr>
          <w:rStyle w:val="Zkladntext20"/>
          <w:rFonts w:asciiTheme="minorHAnsi" w:hAnsiTheme="minorHAnsi" w:cstheme="minorHAnsi"/>
          <w:color w:val="000000" w:themeColor="text1"/>
          <w:sz w:val="24"/>
          <w:szCs w:val="24"/>
        </w:rPr>
        <w:t xml:space="preserve"> bude Zhotoviteľ používať ceny nasledovne:</w:t>
      </w:r>
    </w:p>
    <w:p w14:paraId="1FCFC4C6" w14:textId="77777777" w:rsidR="001811F3" w:rsidRPr="00255CD4" w:rsidRDefault="001811F3" w:rsidP="002C7B46">
      <w:pPr>
        <w:pStyle w:val="Zkladntext210"/>
        <w:numPr>
          <w:ilvl w:val="0"/>
          <w:numId w:val="39"/>
        </w:numPr>
        <w:shd w:val="clear" w:color="auto" w:fill="auto"/>
        <w:spacing w:line="240" w:lineRule="auto"/>
        <w:ind w:left="1276" w:hanging="425"/>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pri položkách, ktoré sa vyskytovali vo Výkaze výmer, bude používať ceny, ktorými  Zhotoviteľ ocenil jednotlivé položky vo svojej cenovej ponuke;</w:t>
      </w:r>
    </w:p>
    <w:p w14:paraId="00BCA132" w14:textId="77777777" w:rsidR="001811F3" w:rsidRPr="00255CD4" w:rsidRDefault="001811F3" w:rsidP="002C7B46">
      <w:pPr>
        <w:pStyle w:val="Zkladntext210"/>
        <w:numPr>
          <w:ilvl w:val="0"/>
          <w:numId w:val="39"/>
        </w:numPr>
        <w:shd w:val="clear" w:color="auto" w:fill="auto"/>
        <w:tabs>
          <w:tab w:val="left" w:pos="878"/>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pri položkách, ktoré sa nevyskytovali vo Výkaze výmer, predloží Zhotoviteľ Objednávateľovi kalkuláciu ceny.</w:t>
      </w:r>
    </w:p>
    <w:p w14:paraId="5F80B6A8" w14:textId="77777777" w:rsidR="001811F3" w:rsidRPr="00255CD4" w:rsidRDefault="001811F3" w:rsidP="002C7B46">
      <w:pPr>
        <w:pStyle w:val="Zkladntext210"/>
        <w:numPr>
          <w:ilvl w:val="1"/>
          <w:numId w:val="37"/>
        </w:numPr>
        <w:shd w:val="clear" w:color="auto" w:fill="auto"/>
        <w:tabs>
          <w:tab w:val="left" w:pos="878"/>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i/>
          <w:color w:val="000000" w:themeColor="text1"/>
          <w:sz w:val="24"/>
          <w:szCs w:val="24"/>
          <w:u w:val="single"/>
        </w:rPr>
        <w:t>Naviac práce</w:t>
      </w:r>
      <w:r w:rsidRPr="00255CD4">
        <w:rPr>
          <w:rStyle w:val="Zkladntext20"/>
          <w:rFonts w:asciiTheme="minorHAnsi" w:hAnsiTheme="minorHAnsi" w:cstheme="minorHAnsi"/>
          <w:color w:val="000000" w:themeColor="text1"/>
          <w:sz w:val="24"/>
          <w:szCs w:val="24"/>
        </w:rPr>
        <w:t xml:space="preserve"> môže Zhotoviteľ realizovať len v prípade, ak ich presný rozsah a cena budú dohodnuté v osobitne uzatvorenom písomnom dodatku k tejto zmluve. V prípade, ak naviac práce budú vyžadovať aj zmenu časového harmonogramu pôvodného postupu prác, je Zhotoviteľ povinný do dodatku navrhnúť a zapracovať aj zmenu časového harmonogramu postupu prác. V prípade ak dodatok nebude obsahovať zmenu časového harmonogramu postupu prác, nevznikne Zhotoviteľovi nárok na posun alebo akúkoľvek úpravu pôvodného časového harmonogramu postupu prác. </w:t>
      </w:r>
    </w:p>
    <w:p w14:paraId="67EC2D69" w14:textId="77777777" w:rsidR="001811F3" w:rsidRPr="00255CD4" w:rsidRDefault="001811F3" w:rsidP="002C7B46">
      <w:pPr>
        <w:pStyle w:val="Zkladntext210"/>
        <w:numPr>
          <w:ilvl w:val="1"/>
          <w:numId w:val="37"/>
        </w:numPr>
        <w:shd w:val="clear" w:color="auto" w:fill="auto"/>
        <w:tabs>
          <w:tab w:val="left" w:pos="878"/>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 prípade, ak vznikne potreba naviac prác a od momentu vzniku potreby naviac prác nemôže Zhotoviteľ ďalej pokračovať v prácach, pretože bez ich realizácie nie je možné ďalej pokračovať, resp. nie je zrejmé ako má Zhotoviteľ ďalej pokračovať, prerušuje sa harmonogram postupu prác uvedený v tejto zmluve o dobu, o ktorú vznikla potreba naviac prác až do momentu účinnosti dodatku k tejto zmluve, v ktorom budú dohodnuté podmienky vykonania naviac prác alebo do momentu, kedy Objednávateľ rozhodne o nevykonaní naviac prác a dá pokyn Zhotoviteľovi o ďalšom postupe v prácach, a to podľa toho, ktorá z týchto skutočností nastane skôr. Takýto posun časového harmonogramu prác sa nepovažuje za porušenie povinností zo strany Zhotoviteľa a nezakladá právo Objednávateľa uplatniť voči Zhotoviteľovi sankcie za takýto posun časového harmonogramu prác.   </w:t>
      </w:r>
    </w:p>
    <w:p w14:paraId="6A970D67" w14:textId="77777777" w:rsidR="001811F3" w:rsidRPr="00255CD4" w:rsidRDefault="001811F3" w:rsidP="002C7B46">
      <w:pPr>
        <w:pStyle w:val="Zkladntext210"/>
        <w:numPr>
          <w:ilvl w:val="1"/>
          <w:numId w:val="37"/>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i/>
          <w:color w:val="000000" w:themeColor="text1"/>
          <w:sz w:val="24"/>
          <w:szCs w:val="24"/>
          <w:u w:val="single"/>
        </w:rPr>
        <w:t>Menej práce</w:t>
      </w:r>
      <w:r w:rsidRPr="00255CD4">
        <w:rPr>
          <w:rStyle w:val="Zkladntext20"/>
          <w:rFonts w:asciiTheme="minorHAnsi" w:hAnsiTheme="minorHAnsi" w:cstheme="minorHAnsi"/>
          <w:color w:val="000000" w:themeColor="text1"/>
          <w:sz w:val="24"/>
          <w:szCs w:val="24"/>
        </w:rPr>
        <w:t xml:space="preserve"> sú práce, činnosti alebo dodávky, ktoré sú zahrnuté v predmete tejto zmluvy a v dohodnutej cene a:</w:t>
      </w:r>
    </w:p>
    <w:p w14:paraId="3FEA16B6" w14:textId="77777777" w:rsidR="001811F3" w:rsidRPr="00255CD4" w:rsidRDefault="001811F3" w:rsidP="002C7B46">
      <w:pPr>
        <w:pStyle w:val="Zkladntext210"/>
        <w:numPr>
          <w:ilvl w:val="1"/>
          <w:numId w:val="40"/>
        </w:numPr>
        <w:shd w:val="clear" w:color="auto" w:fill="auto"/>
        <w:spacing w:line="240" w:lineRule="auto"/>
        <w:ind w:left="1135" w:hanging="284"/>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Objednávateľ na ich vykonaní netrvá alebo ich vylúčil;</w:t>
      </w:r>
    </w:p>
    <w:p w14:paraId="12762C58" w14:textId="77777777" w:rsidR="001811F3" w:rsidRPr="00255CD4" w:rsidRDefault="001811F3" w:rsidP="002C7B46">
      <w:pPr>
        <w:pStyle w:val="Zkladntext210"/>
        <w:numPr>
          <w:ilvl w:val="1"/>
          <w:numId w:val="40"/>
        </w:numPr>
        <w:shd w:val="clear" w:color="auto" w:fill="auto"/>
        <w:spacing w:line="240" w:lineRule="auto"/>
        <w:ind w:left="1135" w:hanging="284"/>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na základe svojich odborných skúseností považuje ich vykonanie za nadbytočné k riadnemu dokončeniu diela;</w:t>
      </w:r>
    </w:p>
    <w:p w14:paraId="5A8FF8D8" w14:textId="77777777" w:rsidR="001811F3" w:rsidRPr="00255CD4" w:rsidRDefault="001811F3" w:rsidP="002C7B46">
      <w:pPr>
        <w:pStyle w:val="Zkladntext210"/>
        <w:numPr>
          <w:ilvl w:val="1"/>
          <w:numId w:val="40"/>
        </w:numPr>
        <w:shd w:val="clear" w:color="auto" w:fill="auto"/>
        <w:spacing w:line="240" w:lineRule="auto"/>
        <w:ind w:left="1135" w:hanging="284"/>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nesmú byť vykonané v zmysle rozhodnutí orgánov alebo organizácií štátnej správy, či</w:t>
      </w:r>
      <w:r w:rsidRPr="00255CD4">
        <w:rPr>
          <w:rStyle w:val="Zkladntext20"/>
          <w:rFonts w:asciiTheme="minorHAnsi" w:hAnsiTheme="minorHAnsi" w:cstheme="minorHAnsi"/>
          <w:color w:val="000000" w:themeColor="text1"/>
          <w:sz w:val="24"/>
          <w:szCs w:val="24"/>
        </w:rPr>
        <w:br/>
        <w:t>orgánov samosprávy (v súlade so stavebným zákonom a súvisiacimi predpismi).</w:t>
      </w:r>
    </w:p>
    <w:p w14:paraId="604A5E3E" w14:textId="77777777" w:rsidR="001811F3" w:rsidRPr="00255CD4" w:rsidRDefault="001811F3" w:rsidP="002C7B46">
      <w:pPr>
        <w:pStyle w:val="Zkladntext210"/>
        <w:numPr>
          <w:ilvl w:val="1"/>
          <w:numId w:val="37"/>
        </w:numPr>
        <w:shd w:val="clear" w:color="auto" w:fill="auto"/>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V prípade, ak došlo k potrebe </w:t>
      </w:r>
      <w:r w:rsidRPr="00255CD4">
        <w:rPr>
          <w:rStyle w:val="Zkladntext20"/>
          <w:rFonts w:asciiTheme="minorHAnsi" w:hAnsiTheme="minorHAnsi" w:cstheme="minorHAnsi"/>
          <w:i/>
          <w:color w:val="000000" w:themeColor="text1"/>
          <w:sz w:val="24"/>
          <w:szCs w:val="24"/>
          <w:u w:val="single"/>
        </w:rPr>
        <w:t>menej prác</w:t>
      </w:r>
      <w:r w:rsidRPr="00255CD4">
        <w:rPr>
          <w:rStyle w:val="Zkladntext20"/>
          <w:rFonts w:asciiTheme="minorHAnsi" w:hAnsiTheme="minorHAnsi" w:cstheme="minorHAnsi"/>
          <w:color w:val="000000" w:themeColor="text1"/>
          <w:sz w:val="24"/>
          <w:szCs w:val="24"/>
        </w:rPr>
        <w:t xml:space="preserve"> a Zhotoviteľ v súlade s bodom 7.5 tejto zmluvy tieto práce alebo dodávky materiálov nevykonal, nevzniká Zhotoviteľovi nárok na zaplatenie ceny za dielo za takto nevykonané menej práce a Zhotoviteľ je povinný tieto menej práce nefakturovať Objednávateľovi. Súpis zoznamu menej prác musí byť odsúhlasený oprávnenými zástupcami obidvoch zmluvných strán.</w:t>
      </w:r>
    </w:p>
    <w:p w14:paraId="200E6052" w14:textId="77777777" w:rsidR="00AF11C3" w:rsidRPr="00255CD4" w:rsidRDefault="00AF11C3" w:rsidP="002C7B46">
      <w:pPr>
        <w:pStyle w:val="A-clanok"/>
        <w:numPr>
          <w:ilvl w:val="0"/>
          <w:numId w:val="56"/>
        </w:numPr>
        <w:ind w:left="709"/>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Platobné podmienky</w:t>
      </w:r>
    </w:p>
    <w:p w14:paraId="6291DD90" w14:textId="77777777" w:rsidR="001811F3" w:rsidRPr="00255CD4" w:rsidRDefault="001811F3" w:rsidP="002C7B46">
      <w:pPr>
        <w:pStyle w:val="A-clanok"/>
        <w:numPr>
          <w:ilvl w:val="1"/>
          <w:numId w:val="41"/>
        </w:numPr>
        <w:tabs>
          <w:tab w:val="clear" w:pos="709"/>
        </w:tabs>
        <w:spacing w:before="0" w:after="0"/>
        <w:ind w:left="851" w:hanging="567"/>
        <w:jc w:val="both"/>
        <w:rPr>
          <w:rFonts w:asciiTheme="minorHAnsi" w:hAnsiTheme="minorHAnsi" w:cstheme="minorHAnsi"/>
          <w:b w:val="0"/>
          <w:color w:val="000000" w:themeColor="text1"/>
          <w:szCs w:val="24"/>
        </w:rPr>
      </w:pPr>
      <w:r w:rsidRPr="00255CD4">
        <w:rPr>
          <w:rFonts w:asciiTheme="minorHAnsi" w:hAnsiTheme="minorHAnsi" w:cstheme="minorHAnsi"/>
          <w:b w:val="0"/>
          <w:color w:val="000000" w:themeColor="text1"/>
          <w:szCs w:val="24"/>
        </w:rPr>
        <w:lastRenderedPageBreak/>
        <w:t xml:space="preserve">Objednávateľ </w:t>
      </w:r>
      <w:r w:rsidRPr="00255CD4">
        <w:rPr>
          <w:rFonts w:asciiTheme="minorHAnsi" w:hAnsiTheme="minorHAnsi" w:cstheme="minorHAnsi"/>
          <w:b w:val="0"/>
          <w:i/>
          <w:color w:val="000000" w:themeColor="text1"/>
          <w:szCs w:val="24"/>
          <w:u w:val="single"/>
        </w:rPr>
        <w:t xml:space="preserve">neposkytne Zhotoviteľovi preddavok ani zálohu </w:t>
      </w:r>
      <w:r w:rsidRPr="00255CD4">
        <w:rPr>
          <w:rFonts w:asciiTheme="minorHAnsi" w:hAnsiTheme="minorHAnsi" w:cstheme="minorHAnsi"/>
          <w:b w:val="0"/>
          <w:color w:val="000000" w:themeColor="text1"/>
          <w:szCs w:val="24"/>
        </w:rPr>
        <w:t>na predmet plnenia podľa tejto zmluvy.</w:t>
      </w:r>
    </w:p>
    <w:p w14:paraId="10EDCADC" w14:textId="77777777" w:rsidR="001811F3" w:rsidRPr="00255CD4" w:rsidRDefault="001811F3" w:rsidP="002C7B46">
      <w:pPr>
        <w:pStyle w:val="A-clanok"/>
        <w:numPr>
          <w:ilvl w:val="1"/>
          <w:numId w:val="41"/>
        </w:numPr>
        <w:tabs>
          <w:tab w:val="clear" w:pos="709"/>
        </w:tabs>
        <w:spacing w:before="0" w:after="0"/>
        <w:ind w:left="851" w:hanging="567"/>
        <w:jc w:val="both"/>
        <w:rPr>
          <w:rFonts w:asciiTheme="minorHAnsi" w:hAnsiTheme="minorHAnsi" w:cstheme="minorHAnsi"/>
          <w:b w:val="0"/>
          <w:color w:val="000000" w:themeColor="text1"/>
          <w:szCs w:val="24"/>
        </w:rPr>
      </w:pPr>
      <w:r w:rsidRPr="00255CD4">
        <w:rPr>
          <w:rFonts w:asciiTheme="minorHAnsi" w:hAnsiTheme="minorHAnsi" w:cstheme="minorHAnsi"/>
          <w:b w:val="0"/>
          <w:color w:val="000000" w:themeColor="text1"/>
          <w:szCs w:val="24"/>
        </w:rPr>
        <w:t xml:space="preserve">Zmluvné strany sa dohodli, že Objednávateľ uhradí Zhotoviteľovi dohodnutú cenu za dielo postupne (po častiach), na základe </w:t>
      </w:r>
      <w:r w:rsidRPr="00255CD4">
        <w:rPr>
          <w:rFonts w:asciiTheme="minorHAnsi" w:hAnsiTheme="minorHAnsi" w:cstheme="minorHAnsi"/>
          <w:b w:val="0"/>
          <w:i/>
          <w:color w:val="000000" w:themeColor="text1"/>
          <w:szCs w:val="24"/>
          <w:u w:val="single"/>
        </w:rPr>
        <w:t>čiastkových faktúr a konečnej (zúčtovacej) faktúry</w:t>
      </w:r>
      <w:r w:rsidRPr="00255CD4">
        <w:rPr>
          <w:rFonts w:asciiTheme="minorHAnsi" w:hAnsiTheme="minorHAnsi" w:cstheme="minorHAnsi"/>
          <w:b w:val="0"/>
          <w:color w:val="000000" w:themeColor="text1"/>
          <w:szCs w:val="24"/>
        </w:rPr>
        <w:t xml:space="preserve"> Zhotoviteľa, pričom je povinný jednotlivé časti diela vyúčtovať Objednávateľovi overiteľným a preukázateľným spôsobom. </w:t>
      </w:r>
    </w:p>
    <w:p w14:paraId="0D8C22D5" w14:textId="77777777" w:rsidR="001811F3" w:rsidRPr="00255CD4"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885D22">
        <w:rPr>
          <w:rFonts w:asciiTheme="minorHAnsi" w:hAnsiTheme="minorHAnsi" w:cstheme="minorHAnsi"/>
          <w:b w:val="0"/>
          <w:color w:val="000000" w:themeColor="text1"/>
          <w:szCs w:val="24"/>
        </w:rPr>
        <w:t xml:space="preserve">Zhotoviteľ je oprávnený vystavovať </w:t>
      </w:r>
      <w:r w:rsidRPr="00885D22">
        <w:rPr>
          <w:rFonts w:asciiTheme="minorHAnsi" w:hAnsiTheme="minorHAnsi" w:cstheme="minorHAnsi"/>
          <w:b w:val="0"/>
          <w:i/>
          <w:color w:val="000000" w:themeColor="text1"/>
          <w:szCs w:val="24"/>
          <w:u w:val="single"/>
        </w:rPr>
        <w:t>čiastkové faktúry jedenkrát štvrťročne</w:t>
      </w:r>
      <w:r w:rsidRPr="00885D22">
        <w:rPr>
          <w:rFonts w:asciiTheme="minorHAnsi" w:hAnsiTheme="minorHAnsi" w:cstheme="minorHAnsi"/>
          <w:b w:val="0"/>
          <w:color w:val="000000" w:themeColor="text1"/>
          <w:szCs w:val="24"/>
        </w:rPr>
        <w:t xml:space="preserve">, vždy najneskôr do 15-teho dňa mesiaca nasledujúceho po skončení príslušného kalendárneho štvrťroka.  Zhotoviteľ je oprávnený v čiastkovej faktúre vyúčtovať Objednávateľovi </w:t>
      </w:r>
      <w:r w:rsidRPr="00885D22">
        <w:rPr>
          <w:rFonts w:asciiTheme="minorHAnsi" w:hAnsiTheme="minorHAnsi" w:cstheme="minorHAnsi"/>
          <w:b w:val="0"/>
          <w:i/>
          <w:color w:val="000000" w:themeColor="text1"/>
          <w:szCs w:val="24"/>
          <w:u w:val="single"/>
        </w:rPr>
        <w:t>skutočne vykonané práce a dodávky v danom kalendárnom štvrťroku</w:t>
      </w:r>
      <w:r w:rsidRPr="00885D22">
        <w:rPr>
          <w:rFonts w:asciiTheme="minorHAnsi" w:hAnsiTheme="minorHAnsi" w:cstheme="minorHAnsi"/>
          <w:b w:val="0"/>
          <w:color w:val="000000" w:themeColor="text1"/>
          <w:szCs w:val="24"/>
        </w:rPr>
        <w:t xml:space="preserve">, pričom za skutočne vykonané práce a dodávky sa považujú práce a dodávky uvedené v </w:t>
      </w:r>
      <w:r w:rsidRPr="00885D22">
        <w:rPr>
          <w:rFonts w:asciiTheme="minorHAnsi" w:hAnsiTheme="minorHAnsi" w:cstheme="minorHAnsi"/>
          <w:b w:val="0"/>
          <w:i/>
          <w:color w:val="000000" w:themeColor="text1"/>
          <w:szCs w:val="24"/>
          <w:u w:val="single"/>
        </w:rPr>
        <w:t>Súpise vykonaných prác a dodávok</w:t>
      </w:r>
      <w:r w:rsidRPr="00885D22">
        <w:rPr>
          <w:rFonts w:asciiTheme="minorHAnsi" w:hAnsiTheme="minorHAnsi" w:cstheme="minorHAnsi"/>
          <w:b w:val="0"/>
          <w:color w:val="000000" w:themeColor="text1"/>
          <w:szCs w:val="24"/>
        </w:rPr>
        <w:t xml:space="preserve">, ktorý je vopred odsúhlasený technickým dozorom Objednávateľa, alebo inou na to Objednávateľom poverenou osobou. Technický dozor alebo iná oprávnená osoba Objednávateľa odsúhlasí </w:t>
      </w:r>
      <w:r w:rsidRPr="00885D22">
        <w:rPr>
          <w:rFonts w:asciiTheme="minorHAnsi" w:hAnsiTheme="minorHAnsi" w:cstheme="minorHAnsi"/>
          <w:b w:val="0"/>
          <w:i/>
          <w:color w:val="000000" w:themeColor="text1"/>
          <w:szCs w:val="24"/>
          <w:u w:val="single"/>
        </w:rPr>
        <w:t>Súpis vykonaných prác a dodávok</w:t>
      </w:r>
      <w:r w:rsidRPr="00885D22">
        <w:rPr>
          <w:rFonts w:asciiTheme="minorHAnsi" w:hAnsiTheme="minorHAnsi" w:cstheme="minorHAnsi"/>
          <w:b w:val="0"/>
          <w:color w:val="000000" w:themeColor="text1"/>
          <w:szCs w:val="24"/>
        </w:rPr>
        <w:t xml:space="preserve"> predložených Zhotoviteľom jedine za podmienky, že v súpise Zhotoviteľ dodrží poradie a cenu </w:t>
      </w:r>
      <w:r w:rsidRPr="00885D22">
        <w:rPr>
          <w:rStyle w:val="Zkladntext20"/>
          <w:rFonts w:asciiTheme="minorHAnsi" w:hAnsiTheme="minorHAnsi" w:cstheme="minorHAnsi"/>
          <w:b w:val="0"/>
          <w:color w:val="000000" w:themeColor="text1"/>
          <w:sz w:val="24"/>
          <w:szCs w:val="24"/>
        </w:rPr>
        <w:t xml:space="preserve">položiek po stavebných objektoch a profesiách tak, ako boli uvedené v ocenenom </w:t>
      </w:r>
      <w:r w:rsidRPr="00885D22">
        <w:rPr>
          <w:rStyle w:val="Zkladntext20"/>
          <w:rFonts w:asciiTheme="minorHAnsi" w:hAnsiTheme="minorHAnsi" w:cstheme="minorHAnsi"/>
          <w:b w:val="0"/>
          <w:i/>
          <w:color w:val="000000" w:themeColor="text1"/>
          <w:sz w:val="24"/>
          <w:szCs w:val="24"/>
          <w:u w:val="single"/>
        </w:rPr>
        <w:t>Výkaze výmer prác a dodávok</w:t>
      </w:r>
      <w:r w:rsidRPr="00885D22">
        <w:rPr>
          <w:rStyle w:val="Zkladntext20"/>
          <w:rFonts w:asciiTheme="minorHAnsi" w:hAnsiTheme="minorHAnsi" w:cstheme="minorHAnsi"/>
          <w:b w:val="0"/>
          <w:color w:val="000000" w:themeColor="text1"/>
          <w:sz w:val="24"/>
          <w:szCs w:val="24"/>
        </w:rPr>
        <w:t xml:space="preserve"> Zhotoviteľa, ktorý predložil Objednávateľovi </w:t>
      </w:r>
      <w:r w:rsidRPr="00885D22">
        <w:rPr>
          <w:rFonts w:asciiTheme="minorHAnsi" w:hAnsiTheme="minorHAnsi" w:cstheme="minorHAnsi"/>
          <w:b w:val="0"/>
          <w:color w:val="000000" w:themeColor="text1"/>
          <w:szCs w:val="24"/>
        </w:rPr>
        <w:t xml:space="preserve"> v rámci verejného obstarávania, ktorý tvorí Prílohu č. 1 tejto zmluvy. Technický dozor alebo iná oprávnená osoba Objednávateľa vykoná </w:t>
      </w:r>
      <w:r w:rsidRPr="00885D22">
        <w:rPr>
          <w:rStyle w:val="Zkladntext20"/>
          <w:rFonts w:asciiTheme="minorHAnsi" w:hAnsiTheme="minorHAnsi" w:cstheme="minorHAnsi"/>
          <w:b w:val="0"/>
          <w:color w:val="000000" w:themeColor="text1"/>
          <w:sz w:val="24"/>
          <w:szCs w:val="24"/>
        </w:rPr>
        <w:t>overenie Zhotoviteľom predloženého Súpisu vykonaných</w:t>
      </w:r>
      <w:r w:rsidRPr="00255CD4">
        <w:rPr>
          <w:rStyle w:val="Zkladntext20"/>
          <w:rFonts w:asciiTheme="minorHAnsi" w:hAnsiTheme="minorHAnsi" w:cstheme="minorHAnsi"/>
          <w:b w:val="0"/>
          <w:color w:val="000000" w:themeColor="text1"/>
          <w:sz w:val="24"/>
          <w:szCs w:val="24"/>
        </w:rPr>
        <w:t xml:space="preserve"> prác a dodávok vždy </w:t>
      </w:r>
      <w:r w:rsidRPr="00255CD4">
        <w:rPr>
          <w:rStyle w:val="Zkladntext20"/>
          <w:rFonts w:asciiTheme="minorHAnsi" w:hAnsiTheme="minorHAnsi" w:cstheme="minorHAnsi"/>
          <w:b w:val="0"/>
          <w:i/>
          <w:color w:val="000000" w:themeColor="text1"/>
          <w:sz w:val="24"/>
          <w:szCs w:val="24"/>
          <w:u w:val="single"/>
        </w:rPr>
        <w:t>najneskôr do 5 pracovných dní odo dňa jeho predloženia</w:t>
      </w:r>
      <w:r w:rsidRPr="00255CD4">
        <w:rPr>
          <w:rStyle w:val="Zkladntext20"/>
          <w:rFonts w:asciiTheme="minorHAnsi" w:hAnsiTheme="minorHAnsi" w:cstheme="minorHAnsi"/>
          <w:b w:val="0"/>
          <w:color w:val="000000" w:themeColor="text1"/>
          <w:sz w:val="24"/>
          <w:szCs w:val="24"/>
        </w:rPr>
        <w:t xml:space="preserve"> Zhotoviteľom. Táto lehota prestane plynúť a začne plynúť odznova, ak Objednávateľ vráti Zhotoviteľovi Súpis vykonaných prác a dodávok z dôvodu jeho vady, chyby alebo neúplnosti. Predloženie takéhoto Súpisu vykonaných prác a dodávok sa bude realizovať jeho zaslaním na kontaktnú adresu (poštovú alebo e-mailovú) technického dozoru alebo inej oprávnenej osoby Objednávateľa. Potvrdené súpisy vykonaných prác a dodávok a zisťovacie protokoly podpísané zodpovednými osobami obidvoch zmluvných strán budú slúžiť ako podklad k úhrade faktúr.</w:t>
      </w:r>
    </w:p>
    <w:p w14:paraId="5420EEBD" w14:textId="77777777" w:rsidR="001811F3" w:rsidRPr="00255CD4"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255CD4">
        <w:rPr>
          <w:rStyle w:val="Zkladntext20"/>
          <w:rFonts w:asciiTheme="minorHAnsi" w:hAnsiTheme="minorHAnsi" w:cstheme="minorHAnsi"/>
          <w:b w:val="0"/>
          <w:color w:val="000000" w:themeColor="text1"/>
          <w:sz w:val="24"/>
          <w:szCs w:val="24"/>
        </w:rPr>
        <w:t xml:space="preserve">Po riadnom </w:t>
      </w:r>
      <w:r w:rsidRPr="00255CD4">
        <w:rPr>
          <w:rStyle w:val="Zkladntext20"/>
          <w:rFonts w:asciiTheme="minorHAnsi" w:hAnsiTheme="minorHAnsi" w:cstheme="minorHAnsi"/>
          <w:b w:val="0"/>
          <w:i/>
          <w:color w:val="000000" w:themeColor="text1"/>
          <w:sz w:val="24"/>
          <w:szCs w:val="24"/>
          <w:u w:val="single"/>
        </w:rPr>
        <w:t>odovzdaní a prevzatí diela bez vád a nedorobkov, ktoré by bránili riadnemu užívaniu diela</w:t>
      </w:r>
      <w:r w:rsidRPr="00255CD4">
        <w:rPr>
          <w:rStyle w:val="Zkladntext20"/>
          <w:rFonts w:asciiTheme="minorHAnsi" w:hAnsiTheme="minorHAnsi" w:cstheme="minorHAnsi"/>
          <w:b w:val="0"/>
          <w:color w:val="000000" w:themeColor="text1"/>
          <w:sz w:val="24"/>
          <w:szCs w:val="24"/>
        </w:rPr>
        <w:t xml:space="preserve">, po odovzdaní všetkých dokumentov, kolaudačného rozhodnutia, všetkých prevádzkových dokumentov, revíznych správ, certifikátov, návodov na obsluhu a všetkých iných dokladov, ktoré je Zhotoviteľ povinný odovzdať Objednávateľovi podľa tejto zmluvy, je Zhotoviteľ oprávnený vystaviť Objednávateľovi </w:t>
      </w:r>
      <w:r w:rsidRPr="00255CD4">
        <w:rPr>
          <w:rStyle w:val="Zkladntext20"/>
          <w:rFonts w:asciiTheme="minorHAnsi" w:hAnsiTheme="minorHAnsi" w:cstheme="minorHAnsi"/>
          <w:b w:val="0"/>
          <w:i/>
          <w:color w:val="000000" w:themeColor="text1"/>
          <w:sz w:val="24"/>
          <w:szCs w:val="24"/>
          <w:u w:val="single"/>
        </w:rPr>
        <w:t>konečnú faktúru</w:t>
      </w:r>
      <w:r w:rsidRPr="00255CD4">
        <w:rPr>
          <w:rStyle w:val="Zkladntext20"/>
          <w:rFonts w:asciiTheme="minorHAnsi" w:hAnsiTheme="minorHAnsi" w:cstheme="minorHAnsi"/>
          <w:b w:val="0"/>
          <w:color w:val="000000" w:themeColor="text1"/>
          <w:sz w:val="24"/>
          <w:szCs w:val="24"/>
        </w:rPr>
        <w:t xml:space="preserve">, ktorou vykoná celkové finančné vysporiadanie ceny za dielo. </w:t>
      </w:r>
    </w:p>
    <w:p w14:paraId="0E73ACB1" w14:textId="77777777" w:rsidR="001811F3" w:rsidRPr="00885D22"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255CD4">
        <w:rPr>
          <w:rStyle w:val="Zkladntext20"/>
          <w:rFonts w:asciiTheme="minorHAnsi" w:hAnsiTheme="minorHAnsi" w:cstheme="minorHAnsi"/>
          <w:b w:val="0"/>
          <w:color w:val="000000" w:themeColor="text1"/>
          <w:sz w:val="24"/>
          <w:szCs w:val="24"/>
        </w:rPr>
        <w:t xml:space="preserve">Zmluvné strany sa dohodli na tzv. </w:t>
      </w:r>
      <w:r w:rsidRPr="00885D22">
        <w:rPr>
          <w:rStyle w:val="Zkladntext20"/>
          <w:rFonts w:asciiTheme="minorHAnsi" w:hAnsiTheme="minorHAnsi" w:cstheme="minorHAnsi"/>
          <w:b w:val="0"/>
          <w:i/>
          <w:color w:val="000000" w:themeColor="text1"/>
          <w:sz w:val="24"/>
          <w:szCs w:val="24"/>
          <w:u w:val="single"/>
        </w:rPr>
        <w:t>zádržnom</w:t>
      </w:r>
      <w:r w:rsidRPr="00885D22">
        <w:rPr>
          <w:rStyle w:val="Zkladntext20"/>
          <w:rFonts w:asciiTheme="minorHAnsi" w:hAnsiTheme="minorHAnsi" w:cstheme="minorHAnsi"/>
          <w:b w:val="0"/>
          <w:color w:val="000000" w:themeColor="text1"/>
          <w:sz w:val="24"/>
          <w:szCs w:val="24"/>
        </w:rPr>
        <w:t xml:space="preserve">, </w:t>
      </w:r>
      <w:proofErr w:type="spellStart"/>
      <w:r w:rsidRPr="00885D22">
        <w:rPr>
          <w:rStyle w:val="Zkladntext20"/>
          <w:rFonts w:asciiTheme="minorHAnsi" w:hAnsiTheme="minorHAnsi" w:cstheme="minorHAnsi"/>
          <w:b w:val="0"/>
          <w:color w:val="000000" w:themeColor="text1"/>
          <w:sz w:val="24"/>
          <w:szCs w:val="24"/>
        </w:rPr>
        <w:t>t.j</w:t>
      </w:r>
      <w:proofErr w:type="spellEnd"/>
      <w:r w:rsidRPr="00885D22">
        <w:rPr>
          <w:rStyle w:val="Zkladntext20"/>
          <w:rFonts w:asciiTheme="minorHAnsi" w:hAnsiTheme="minorHAnsi" w:cstheme="minorHAnsi"/>
          <w:b w:val="0"/>
          <w:color w:val="000000" w:themeColor="text1"/>
          <w:sz w:val="24"/>
          <w:szCs w:val="24"/>
        </w:rPr>
        <w:t xml:space="preserve">. práve Objednávateľa zadržať z každej jednotlivej čiastkovej faktúry ceny za dielo 5 % z ceny bez DPH, </w:t>
      </w:r>
      <w:proofErr w:type="spellStart"/>
      <w:r w:rsidRPr="00885D22">
        <w:rPr>
          <w:rStyle w:val="Zkladntext20"/>
          <w:rFonts w:asciiTheme="minorHAnsi" w:hAnsiTheme="minorHAnsi" w:cstheme="minorHAnsi"/>
          <w:b w:val="0"/>
          <w:color w:val="000000" w:themeColor="text1"/>
          <w:sz w:val="24"/>
          <w:szCs w:val="24"/>
        </w:rPr>
        <w:t>t.j</w:t>
      </w:r>
      <w:proofErr w:type="spellEnd"/>
      <w:r w:rsidRPr="00885D22">
        <w:rPr>
          <w:rStyle w:val="Zkladntext20"/>
          <w:rFonts w:asciiTheme="minorHAnsi" w:hAnsiTheme="minorHAnsi" w:cstheme="minorHAnsi"/>
          <w:b w:val="0"/>
          <w:color w:val="000000" w:themeColor="text1"/>
          <w:sz w:val="24"/>
          <w:szCs w:val="24"/>
        </w:rPr>
        <w:t>. zo základu dane, pričom na základe dohody zmluvných strán je zádržné splatné  do 30 dní po doručení písomnej žiadosti Zhotoviteľa po uplynutí záručnej doby podľa čl. 13 tejto zmluvy za podmienky, že k tomuto dátumu nebude existovať žiaden neuspokojený nárok Objednávateľa voči Zhotoviteľovi týkajúci sa diela, ktorý nárok bol riadne vznesený Objednávateľom voči Zhotoviteľovi do dňa uplynutia záručnej doby a Zhotoviteľ ho dôvodne nespochybnil.</w:t>
      </w:r>
    </w:p>
    <w:p w14:paraId="06B4C896" w14:textId="77777777" w:rsidR="001811F3" w:rsidRPr="00255CD4"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885D22">
        <w:rPr>
          <w:rStyle w:val="Zkladntext20"/>
          <w:rFonts w:asciiTheme="minorHAnsi" w:hAnsiTheme="minorHAnsi" w:cstheme="minorHAnsi"/>
          <w:b w:val="0"/>
          <w:color w:val="000000" w:themeColor="text1"/>
          <w:sz w:val="24"/>
          <w:szCs w:val="24"/>
        </w:rPr>
        <w:t xml:space="preserve">Objednávateľ môže umožniť Zhotoviteľovi nahradiť zádržné alebo jeho zostávajúcu časť po riadnom protokolárnom odovzdaní a prevzatí diela </w:t>
      </w:r>
      <w:r w:rsidRPr="00885D22">
        <w:rPr>
          <w:rStyle w:val="Zkladntext20"/>
          <w:rFonts w:asciiTheme="minorHAnsi" w:hAnsiTheme="minorHAnsi" w:cstheme="minorHAnsi"/>
          <w:b w:val="0"/>
          <w:i/>
          <w:color w:val="000000" w:themeColor="text1"/>
          <w:sz w:val="24"/>
          <w:szCs w:val="24"/>
          <w:u w:val="single"/>
        </w:rPr>
        <w:t>bankovou zárukou</w:t>
      </w:r>
      <w:r w:rsidRPr="00885D22">
        <w:rPr>
          <w:rStyle w:val="Zkladntext20"/>
          <w:rFonts w:asciiTheme="minorHAnsi" w:hAnsiTheme="minorHAnsi" w:cstheme="minorHAnsi"/>
          <w:b w:val="0"/>
          <w:color w:val="000000" w:themeColor="text1"/>
          <w:sz w:val="24"/>
          <w:szCs w:val="24"/>
        </w:rPr>
        <w:t>, vystavenou inštitúciou, ktorá má povolenie NBS podľa všeobecne platných právnych predpisov SR pôsobiť ako banka na území SR, pričom bankovou zárukou sa rozumie doklad</w:t>
      </w:r>
      <w:r w:rsidRPr="00255CD4">
        <w:rPr>
          <w:rStyle w:val="Zkladntext20"/>
          <w:rFonts w:asciiTheme="minorHAnsi" w:hAnsiTheme="minorHAnsi" w:cstheme="minorHAnsi"/>
          <w:b w:val="0"/>
          <w:color w:val="000000" w:themeColor="text1"/>
          <w:sz w:val="24"/>
          <w:szCs w:val="24"/>
        </w:rPr>
        <w:t xml:space="preserve"> preukazujúci poskytnutie bankovej záruky ako záväzku banky uspokojiť Objednávateľa do výšky akejkoľvek splatnej pohľadávky Objednávateľa voči Zhotoviteľovi titulom zodpovednosti Zhotoviteľa za vady diela podľa tejto zmluvy alebo v súvislosti s ňou, najviac však do výšky 5 % z ceny za dielo bez DPH, a to bez zbytočného odkladu po tom, ako ju objednávateľ </w:t>
      </w:r>
      <w:r w:rsidRPr="00255CD4">
        <w:rPr>
          <w:rStyle w:val="Zkladntext20"/>
          <w:rFonts w:asciiTheme="minorHAnsi" w:hAnsiTheme="minorHAnsi" w:cstheme="minorHAnsi"/>
          <w:b w:val="0"/>
          <w:color w:val="000000" w:themeColor="text1"/>
          <w:sz w:val="24"/>
          <w:szCs w:val="24"/>
        </w:rPr>
        <w:lastRenderedPageBreak/>
        <w:t>k tomu písomne vyzve. Banková záruka musí byť neodvolateľná, bezpodmienečná a musí trvať po celú záručnú dobu podľa čl. 13 tejto zmluvy. V prípade jej čerpania počas záručnej doby, je Objednávateľ povinný doplniť bankovú záruku  do jej pôvodnej výšky, pričom jej doplnením sa rozumie rozšírenie existujúcej bankovej záruky alebo predloženie novej bankovej záruky.</w:t>
      </w:r>
    </w:p>
    <w:p w14:paraId="607FE481" w14:textId="77777777" w:rsidR="001811F3" w:rsidRPr="00255CD4"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255CD4">
        <w:rPr>
          <w:rStyle w:val="Zkladntext20"/>
          <w:rFonts w:asciiTheme="minorHAnsi" w:hAnsiTheme="minorHAnsi" w:cstheme="minorHAnsi"/>
          <w:b w:val="0"/>
          <w:color w:val="000000" w:themeColor="text1"/>
          <w:sz w:val="24"/>
          <w:szCs w:val="24"/>
        </w:rPr>
        <w:t>Objednávateľ musí odsúhlasiť znenie bankovej záruky, pričom si vyhradzuje právo toto znenie neschváliť. V prípade akceptácie bankovej záruky zo strany Objednávateľa, je tento povinný v lehote do 30 dní odo dňa predloženia Zhotoviteľom v znení akceptovanom Objednávateľom uvoľniť Zhotoviteľovi zadržanú platbu podľa bodu 8.5 tohto článku.</w:t>
      </w:r>
    </w:p>
    <w:p w14:paraId="256E03AE" w14:textId="77777777" w:rsidR="001811F3" w:rsidRPr="00255CD4"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255CD4">
        <w:rPr>
          <w:rStyle w:val="Zkladntext20"/>
          <w:rFonts w:asciiTheme="minorHAnsi" w:hAnsiTheme="minorHAnsi" w:cstheme="minorHAnsi"/>
          <w:b w:val="0"/>
          <w:color w:val="000000" w:themeColor="text1"/>
          <w:sz w:val="24"/>
          <w:szCs w:val="24"/>
        </w:rPr>
        <w:t>Zmluvné strany sa dohodli, že Objednávateľ je oprávnený uspokojiť zo zadržaných platieb, resp. z bankovej záruky, svoje nároky z vád diela, nároky na zmluvnú pokutu, nároky na náhradu škody alebo iné straty a náklady vzniknuté Objednávateľovi v dôsledku porušenia zmluvných povinností Zhotoviteľa.</w:t>
      </w:r>
    </w:p>
    <w:p w14:paraId="088FE363" w14:textId="77777777" w:rsidR="001811F3" w:rsidRPr="00877701" w:rsidRDefault="001811F3" w:rsidP="002C7B46">
      <w:pPr>
        <w:pStyle w:val="A-clanok"/>
        <w:numPr>
          <w:ilvl w:val="1"/>
          <w:numId w:val="41"/>
        </w:numPr>
        <w:tabs>
          <w:tab w:val="clear" w:pos="709"/>
        </w:tabs>
        <w:spacing w:before="0" w:after="0"/>
        <w:ind w:left="851" w:hanging="567"/>
        <w:jc w:val="both"/>
        <w:rPr>
          <w:rFonts w:asciiTheme="minorHAnsi" w:hAnsiTheme="minorHAnsi" w:cstheme="minorHAnsi"/>
          <w:b w:val="0"/>
          <w:color w:val="000000" w:themeColor="text1"/>
          <w:szCs w:val="24"/>
        </w:rPr>
      </w:pPr>
      <w:r w:rsidRPr="00255CD4">
        <w:rPr>
          <w:rFonts w:asciiTheme="minorHAnsi" w:hAnsiTheme="minorHAnsi" w:cstheme="minorHAnsi"/>
          <w:b w:val="0"/>
          <w:color w:val="000000" w:themeColor="text1"/>
          <w:szCs w:val="24"/>
        </w:rPr>
        <w:t xml:space="preserve">Zmluvné strany sa dohodli, že Objednávateľ je oprávnený kedykoľvek počas realizácie diela požadovať od Zhotoviteľa potvrdenie, že </w:t>
      </w:r>
      <w:r w:rsidRPr="00255CD4">
        <w:rPr>
          <w:rFonts w:asciiTheme="minorHAnsi" w:hAnsiTheme="minorHAnsi" w:cstheme="minorHAnsi"/>
          <w:b w:val="0"/>
          <w:i/>
          <w:color w:val="000000" w:themeColor="text1"/>
          <w:szCs w:val="24"/>
          <w:u w:val="single"/>
        </w:rPr>
        <w:t xml:space="preserve">má uhradené všetky svoje splatné záväzky voči Subdodávateľom </w:t>
      </w:r>
      <w:r w:rsidRPr="00255CD4">
        <w:rPr>
          <w:rFonts w:asciiTheme="minorHAnsi" w:hAnsiTheme="minorHAnsi" w:cstheme="minorHAnsi"/>
          <w:b w:val="0"/>
          <w:color w:val="000000" w:themeColor="text1"/>
          <w:szCs w:val="24"/>
        </w:rPr>
        <w:t xml:space="preserve">(tak ako je tento </w:t>
      </w:r>
      <w:r w:rsidRPr="00877701">
        <w:rPr>
          <w:rFonts w:asciiTheme="minorHAnsi" w:hAnsiTheme="minorHAnsi" w:cstheme="minorHAnsi"/>
          <w:b w:val="0"/>
          <w:color w:val="000000" w:themeColor="text1"/>
          <w:szCs w:val="24"/>
        </w:rPr>
        <w:t xml:space="preserve">pojem zadefinovaný v čl. </w:t>
      </w:r>
      <w:r w:rsidR="002F5272" w:rsidRPr="00877701">
        <w:rPr>
          <w:rFonts w:asciiTheme="minorHAnsi" w:hAnsiTheme="minorHAnsi" w:cstheme="minorHAnsi"/>
          <w:b w:val="0"/>
          <w:color w:val="000000" w:themeColor="text1"/>
          <w:szCs w:val="24"/>
        </w:rPr>
        <w:t xml:space="preserve">9.3 písm. g) </w:t>
      </w:r>
      <w:r w:rsidRPr="00877701">
        <w:rPr>
          <w:rFonts w:asciiTheme="minorHAnsi" w:hAnsiTheme="minorHAnsi" w:cstheme="minorHAnsi"/>
          <w:b w:val="0"/>
          <w:color w:val="000000" w:themeColor="text1"/>
          <w:szCs w:val="24"/>
        </w:rPr>
        <w:t>tejto zmluvy) a prípadne požadovať od Zhotoviteľa tiež preukázanie danej skutočnosti. V prípade ak Zhotoviteľ nebude mať riadne zaplatené všetky svoje splatné záväzky voči svojim Subdodávateľom a/alebo na požiadanie Objednávateľa nevydá potvrdenie o danej skutočnosti a/alebo uvedenú skutočnosť nepreukáže, je Objednávateľ oprávnený pozastaviť úhradu akejkoľvek čiastkovej faktúry a/alebo konečnej (zúčtovacej) faktúry vystavenej Zhotoviteľom, a to až do doby úhrady splatných záväzkov voči Subdodávateľom zo strany Zhotoviteľa. Pozastavenie platieb zo strany Objednávateľa v súlade s týmto bodom zmluvy sa nepovažuje za porušenie zmluvy a Objednávateľ sa nedostáva do omeškania so splnením svojho splatného záväzku.</w:t>
      </w:r>
    </w:p>
    <w:p w14:paraId="1312F0C9" w14:textId="77777777" w:rsidR="00401BC4" w:rsidRPr="00877701" w:rsidRDefault="001811F3" w:rsidP="002C7B46">
      <w:pPr>
        <w:pStyle w:val="A-clanok"/>
        <w:numPr>
          <w:ilvl w:val="1"/>
          <w:numId w:val="41"/>
        </w:numPr>
        <w:tabs>
          <w:tab w:val="clear" w:pos="709"/>
        </w:tabs>
        <w:spacing w:before="0" w:after="0"/>
        <w:ind w:left="851" w:hanging="567"/>
        <w:jc w:val="both"/>
        <w:rPr>
          <w:rFonts w:asciiTheme="minorHAnsi" w:hAnsiTheme="minorHAnsi" w:cstheme="minorHAnsi"/>
          <w:b w:val="0"/>
          <w:color w:val="000000" w:themeColor="text1"/>
          <w:szCs w:val="24"/>
        </w:rPr>
      </w:pPr>
      <w:r w:rsidRPr="00877701">
        <w:rPr>
          <w:rFonts w:asciiTheme="minorHAnsi" w:hAnsiTheme="minorHAnsi" w:cstheme="minorHAnsi"/>
          <w:b w:val="0"/>
          <w:color w:val="000000" w:themeColor="text1"/>
          <w:szCs w:val="24"/>
        </w:rPr>
        <w:t xml:space="preserve">Zmluvné strany sa dohodli, že Zhotoviteľ do 14 dní od uzavretia tejto Zmluvy zloží na účet Objednávateľa </w:t>
      </w:r>
      <w:r w:rsidRPr="00877701">
        <w:rPr>
          <w:rFonts w:asciiTheme="minorHAnsi" w:hAnsiTheme="minorHAnsi" w:cstheme="minorHAnsi"/>
          <w:b w:val="0"/>
          <w:i/>
          <w:color w:val="000000" w:themeColor="text1"/>
          <w:szCs w:val="24"/>
          <w:u w:val="single"/>
        </w:rPr>
        <w:t>zábezpeku v sume rovnajúcej sa 5 % z ceny za dielo bez DPH</w:t>
      </w:r>
      <w:r w:rsidRPr="00877701">
        <w:rPr>
          <w:rFonts w:asciiTheme="minorHAnsi" w:hAnsiTheme="minorHAnsi" w:cstheme="minorHAnsi"/>
          <w:b w:val="0"/>
          <w:color w:val="000000" w:themeColor="text1"/>
          <w:szCs w:val="24"/>
        </w:rPr>
        <w:t xml:space="preserve">. Zábezpeka </w:t>
      </w:r>
      <w:r w:rsidRPr="00877701">
        <w:rPr>
          <w:rFonts w:asciiTheme="minorHAnsi" w:hAnsiTheme="minorHAnsi" w:cstheme="minorHAnsi"/>
          <w:b w:val="0"/>
          <w:i/>
          <w:color w:val="000000" w:themeColor="text1"/>
          <w:szCs w:val="24"/>
          <w:u w:val="single"/>
        </w:rPr>
        <w:t>bude slúžiť ako výkonová záruka</w:t>
      </w:r>
      <w:r w:rsidRPr="00877701">
        <w:rPr>
          <w:rFonts w:asciiTheme="minorHAnsi" w:hAnsiTheme="minorHAnsi" w:cstheme="minorHAnsi"/>
          <w:b w:val="0"/>
          <w:color w:val="000000" w:themeColor="text1"/>
          <w:szCs w:val="24"/>
        </w:rPr>
        <w:t xml:space="preserve"> a bude Zhotoviteľovi vrátená do 30 dní od splnenia diela (bod 9.3 </w:t>
      </w:r>
      <w:r w:rsidR="002F5272" w:rsidRPr="00877701">
        <w:rPr>
          <w:rFonts w:asciiTheme="minorHAnsi" w:hAnsiTheme="minorHAnsi" w:cstheme="minorHAnsi"/>
          <w:b w:val="0"/>
          <w:color w:val="000000" w:themeColor="text1"/>
          <w:szCs w:val="24"/>
        </w:rPr>
        <w:t xml:space="preserve">písm. g) </w:t>
      </w:r>
      <w:r w:rsidRPr="00877701">
        <w:rPr>
          <w:rFonts w:asciiTheme="minorHAnsi" w:hAnsiTheme="minorHAnsi" w:cstheme="minorHAnsi"/>
          <w:b w:val="0"/>
          <w:color w:val="000000" w:themeColor="text1"/>
          <w:szCs w:val="24"/>
        </w:rPr>
        <w:t xml:space="preserve">tejto zmluvy) v prípade, že nedôjde k predčasnému ukončeniu tejto zmluvy a celé </w:t>
      </w:r>
      <w:r w:rsidRPr="00877701">
        <w:rPr>
          <w:rFonts w:asciiTheme="minorHAnsi" w:hAnsiTheme="minorHAnsi" w:cstheme="minorHAnsi"/>
          <w:b w:val="0"/>
          <w:i/>
          <w:color w:val="000000" w:themeColor="text1"/>
          <w:szCs w:val="24"/>
          <w:u w:val="single"/>
        </w:rPr>
        <w:t>dielo bude Zhotoviteľom dokončené a odovzdané Objednávateľovi</w:t>
      </w:r>
      <w:r w:rsidR="00401BC4" w:rsidRPr="00877701">
        <w:rPr>
          <w:rFonts w:asciiTheme="minorHAnsi" w:hAnsiTheme="minorHAnsi" w:cstheme="minorHAnsi"/>
          <w:b w:val="0"/>
          <w:color w:val="000000" w:themeColor="text1"/>
          <w:szCs w:val="24"/>
        </w:rPr>
        <w:t>;</w:t>
      </w:r>
      <w:r w:rsidRPr="00877701">
        <w:rPr>
          <w:rFonts w:asciiTheme="minorHAnsi" w:hAnsiTheme="minorHAnsi" w:cstheme="minorHAnsi"/>
          <w:b w:val="0"/>
          <w:color w:val="000000" w:themeColor="text1"/>
          <w:szCs w:val="24"/>
        </w:rPr>
        <w:t xml:space="preserve"> v opačnom prípade bude zábezpeka vrátená do 30 dní od predčasného ukončenia tejto zmluvy s tým, že suma vracanej zábezpeky bude ponížená o nároky Objednávateľa vyplývajúce mu z tejto zmluvy alebo právnych predpisov v dôsledku predčasného ukončenia tejto zmluvy. Zloženie zábezpeky podľa predchádzajúcej vety môže Zhotoviteľ nahradiť predložením </w:t>
      </w:r>
      <w:r w:rsidRPr="00877701">
        <w:rPr>
          <w:rFonts w:asciiTheme="minorHAnsi" w:hAnsiTheme="minorHAnsi" w:cstheme="minorHAnsi"/>
          <w:b w:val="0"/>
          <w:i/>
          <w:color w:val="000000" w:themeColor="text1"/>
          <w:szCs w:val="24"/>
          <w:u w:val="single"/>
        </w:rPr>
        <w:t>neodvolateľnej bankovej záruky</w:t>
      </w:r>
      <w:r w:rsidRPr="00877701">
        <w:rPr>
          <w:rFonts w:asciiTheme="minorHAnsi" w:hAnsiTheme="minorHAnsi" w:cstheme="minorHAnsi"/>
          <w:b w:val="0"/>
          <w:color w:val="000000" w:themeColor="text1"/>
          <w:szCs w:val="24"/>
        </w:rPr>
        <w:t xml:space="preserve">, v zmysle ktorej banka Objednávateľovi na požiadanie vyplatí </w:t>
      </w:r>
      <w:r w:rsidR="00401BC4" w:rsidRPr="00877701">
        <w:rPr>
          <w:rFonts w:asciiTheme="minorHAnsi" w:hAnsiTheme="minorHAnsi" w:cstheme="minorHAnsi"/>
          <w:b w:val="0"/>
          <w:color w:val="000000" w:themeColor="text1"/>
          <w:szCs w:val="24"/>
        </w:rPr>
        <w:t xml:space="preserve">do 30 dní od doručenia žiadosti Objednávateľa </w:t>
      </w:r>
      <w:r w:rsidRPr="00877701">
        <w:rPr>
          <w:rFonts w:asciiTheme="minorHAnsi" w:hAnsiTheme="minorHAnsi" w:cstheme="minorHAnsi"/>
          <w:b w:val="0"/>
          <w:color w:val="000000" w:themeColor="text1"/>
          <w:szCs w:val="24"/>
        </w:rPr>
        <w:t>sumu do výšky 5 % z ceny za dielo bez DPH na úhradu nárokov vyplývajúcich</w:t>
      </w:r>
      <w:r w:rsidRPr="00255CD4">
        <w:rPr>
          <w:rFonts w:asciiTheme="minorHAnsi" w:hAnsiTheme="minorHAnsi" w:cstheme="minorHAnsi"/>
          <w:b w:val="0"/>
          <w:color w:val="000000" w:themeColor="text1"/>
          <w:szCs w:val="24"/>
        </w:rPr>
        <w:t xml:space="preserve"> Objednávateľovi z tejto zmluvy alebo právnych predpisov v prípade, že dôjde k predčasnému ukončeniu </w:t>
      </w:r>
      <w:r w:rsidRPr="00877701">
        <w:rPr>
          <w:rFonts w:asciiTheme="minorHAnsi" w:hAnsiTheme="minorHAnsi" w:cstheme="minorHAnsi"/>
          <w:b w:val="0"/>
          <w:color w:val="000000" w:themeColor="text1"/>
          <w:szCs w:val="24"/>
        </w:rPr>
        <w:t>tejto zmluvy, a to bez ohľadu na spôsob predčasného ukončenia. Text návrhu znenia záručnej listiny bankovej záruky musí byť vopred odsúhlasený Objednávateľom.</w:t>
      </w:r>
      <w:r w:rsidR="00401BC4" w:rsidRPr="00877701">
        <w:rPr>
          <w:rFonts w:asciiTheme="minorHAnsi" w:hAnsiTheme="minorHAnsi" w:cstheme="minorHAnsi"/>
          <w:b w:val="0"/>
          <w:color w:val="000000" w:themeColor="text1"/>
          <w:szCs w:val="24"/>
        </w:rPr>
        <w:t xml:space="preserve"> Zábezpeka bude tiež Zhotoviteľovi vrátená do 30 dní odo dňa, kedy Zhotoviteľ predčasne ukončí túto zmluvu z dôvodov na strane Objednávateľa.</w:t>
      </w:r>
    </w:p>
    <w:p w14:paraId="58ABFBC0" w14:textId="77777777" w:rsidR="001811F3" w:rsidRPr="00877701" w:rsidRDefault="001811F3" w:rsidP="002C7B46">
      <w:pPr>
        <w:pStyle w:val="A-clanok"/>
        <w:numPr>
          <w:ilvl w:val="1"/>
          <w:numId w:val="41"/>
        </w:numPr>
        <w:tabs>
          <w:tab w:val="clear" w:pos="709"/>
        </w:tabs>
        <w:spacing w:before="0" w:after="0"/>
        <w:ind w:left="851" w:hanging="567"/>
        <w:jc w:val="both"/>
        <w:rPr>
          <w:rStyle w:val="Zkladntext20"/>
          <w:rFonts w:asciiTheme="minorHAnsi" w:hAnsiTheme="minorHAnsi" w:cstheme="minorHAnsi"/>
          <w:b w:val="0"/>
          <w:color w:val="000000" w:themeColor="text1"/>
          <w:sz w:val="24"/>
          <w:szCs w:val="24"/>
        </w:rPr>
      </w:pPr>
      <w:r w:rsidRPr="00877701">
        <w:rPr>
          <w:rFonts w:asciiTheme="minorHAnsi" w:hAnsiTheme="minorHAnsi" w:cstheme="minorHAnsi"/>
          <w:b w:val="0"/>
          <w:color w:val="000000" w:themeColor="text1"/>
          <w:szCs w:val="24"/>
        </w:rPr>
        <w:t xml:space="preserve">Každá  faktúra Zhotoviteľa musí byť teda zostavená prehľadne, Zhotoviteľ pri fakturovaní jednotlivých položiek musí dodržiavať poradie položiek a označenie, ktoré je uvedené v ním ocenenom Výkaze výmer. </w:t>
      </w:r>
      <w:r w:rsidRPr="00877701">
        <w:rPr>
          <w:rStyle w:val="Zkladntext20"/>
          <w:rFonts w:asciiTheme="minorHAnsi" w:hAnsiTheme="minorHAnsi" w:cstheme="minorHAnsi"/>
          <w:b w:val="0"/>
          <w:color w:val="000000" w:themeColor="text1"/>
          <w:sz w:val="24"/>
          <w:szCs w:val="24"/>
        </w:rPr>
        <w:t>Prílohou každej faktúry Zhotoviteľa bude:</w:t>
      </w:r>
    </w:p>
    <w:p w14:paraId="58E5DF72" w14:textId="77777777" w:rsidR="001811F3" w:rsidRPr="00255CD4" w:rsidRDefault="001811F3" w:rsidP="002C7B46">
      <w:pPr>
        <w:pStyle w:val="Zkladntext210"/>
        <w:numPr>
          <w:ilvl w:val="0"/>
          <w:numId w:val="26"/>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877701">
        <w:rPr>
          <w:rStyle w:val="Zkladntext20"/>
          <w:rFonts w:asciiTheme="minorHAnsi" w:hAnsiTheme="minorHAnsi" w:cstheme="minorHAnsi"/>
          <w:color w:val="000000" w:themeColor="text1"/>
          <w:sz w:val="24"/>
          <w:szCs w:val="24"/>
        </w:rPr>
        <w:t xml:space="preserve">zástupcom Objednávateľa potvrdený </w:t>
      </w:r>
      <w:r w:rsidRPr="00877701">
        <w:rPr>
          <w:rStyle w:val="Zkladntext20"/>
          <w:rFonts w:asciiTheme="minorHAnsi" w:hAnsiTheme="minorHAnsi" w:cstheme="minorHAnsi"/>
          <w:i/>
          <w:color w:val="000000" w:themeColor="text1"/>
          <w:sz w:val="24"/>
          <w:szCs w:val="24"/>
          <w:u w:val="single"/>
        </w:rPr>
        <w:t xml:space="preserve">Súpis vykonaných prác a dodávok vo forme </w:t>
      </w:r>
      <w:proofErr w:type="spellStart"/>
      <w:r w:rsidRPr="00877701">
        <w:rPr>
          <w:rStyle w:val="Zkladntext20"/>
          <w:rFonts w:asciiTheme="minorHAnsi" w:hAnsiTheme="minorHAnsi" w:cstheme="minorHAnsi"/>
          <w:i/>
          <w:color w:val="000000" w:themeColor="text1"/>
          <w:sz w:val="24"/>
          <w:szCs w:val="24"/>
          <w:u w:val="single"/>
        </w:rPr>
        <w:t>položkovitého</w:t>
      </w:r>
      <w:proofErr w:type="spellEnd"/>
      <w:r w:rsidRPr="00877701">
        <w:rPr>
          <w:rStyle w:val="Zkladntext20"/>
          <w:rFonts w:asciiTheme="minorHAnsi" w:hAnsiTheme="minorHAnsi" w:cstheme="minorHAnsi"/>
          <w:i/>
          <w:color w:val="000000" w:themeColor="text1"/>
          <w:sz w:val="24"/>
          <w:szCs w:val="24"/>
          <w:u w:val="single"/>
        </w:rPr>
        <w:t xml:space="preserve"> rozpočtu</w:t>
      </w:r>
      <w:r w:rsidRPr="00877701">
        <w:rPr>
          <w:rStyle w:val="Zkladntext20"/>
          <w:rFonts w:asciiTheme="minorHAnsi" w:hAnsiTheme="minorHAnsi" w:cstheme="minorHAnsi"/>
          <w:color w:val="000000" w:themeColor="text1"/>
          <w:sz w:val="24"/>
          <w:szCs w:val="24"/>
        </w:rPr>
        <w:t xml:space="preserve"> s dodržaným poradím položiek po stavebných objektoch</w:t>
      </w:r>
      <w:r w:rsidRPr="00255CD4">
        <w:rPr>
          <w:rStyle w:val="Zkladntext20"/>
          <w:rFonts w:asciiTheme="minorHAnsi" w:hAnsiTheme="minorHAnsi" w:cstheme="minorHAnsi"/>
          <w:color w:val="000000" w:themeColor="text1"/>
          <w:sz w:val="24"/>
          <w:szCs w:val="24"/>
        </w:rPr>
        <w:t xml:space="preserve"> a profesiách v zmysle záväzného oceneného výkazu výmer prác a dodávok;</w:t>
      </w:r>
    </w:p>
    <w:p w14:paraId="05BA0B6F" w14:textId="77777777" w:rsidR="001811F3" w:rsidRPr="00255CD4" w:rsidRDefault="001811F3" w:rsidP="002C7B46">
      <w:pPr>
        <w:pStyle w:val="Zkladntext210"/>
        <w:numPr>
          <w:ilvl w:val="0"/>
          <w:numId w:val="26"/>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lastRenderedPageBreak/>
        <w:t>zisťovací protokol podpísaný obidvomi zmluvnými stranami;</w:t>
      </w:r>
    </w:p>
    <w:p w14:paraId="4D554DD5" w14:textId="77777777" w:rsidR="001811F3" w:rsidRPr="00255CD4" w:rsidRDefault="001811F3" w:rsidP="002C7B46">
      <w:pPr>
        <w:pStyle w:val="Zkladntext210"/>
        <w:numPr>
          <w:ilvl w:val="0"/>
          <w:numId w:val="26"/>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rekapitulácia stavebných prác;</w:t>
      </w:r>
    </w:p>
    <w:p w14:paraId="5C97BA2C" w14:textId="77777777" w:rsidR="001811F3" w:rsidRPr="00255CD4" w:rsidRDefault="001811F3" w:rsidP="002C7B46">
      <w:pPr>
        <w:pStyle w:val="Zkladntext210"/>
        <w:numPr>
          <w:ilvl w:val="0"/>
          <w:numId w:val="26"/>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prípadne iné doklady potrebné pre preukázanie druhu a rozsahu fakturovaných prác a dodávok. </w:t>
      </w:r>
    </w:p>
    <w:p w14:paraId="43CE0300" w14:textId="77777777" w:rsidR="001811F3" w:rsidRPr="00255CD4" w:rsidRDefault="001811F3" w:rsidP="002C7B46">
      <w:pPr>
        <w:pStyle w:val="Zkladntext210"/>
        <w:numPr>
          <w:ilvl w:val="1"/>
          <w:numId w:val="41"/>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Každá faktúra Zhotoviteľa bude predložená Objednávateľovi v </w:t>
      </w:r>
      <w:r w:rsidRPr="00255CD4">
        <w:rPr>
          <w:rStyle w:val="Zkladntext20"/>
          <w:rFonts w:asciiTheme="minorHAnsi" w:hAnsiTheme="minorHAnsi" w:cstheme="minorHAnsi"/>
          <w:i/>
          <w:color w:val="000000" w:themeColor="text1"/>
          <w:sz w:val="24"/>
          <w:szCs w:val="24"/>
          <w:u w:val="single"/>
        </w:rPr>
        <w:t>piatich rovnopisoch.</w:t>
      </w:r>
      <w:r w:rsidRPr="00255CD4">
        <w:rPr>
          <w:rStyle w:val="Zkladntext20"/>
          <w:rFonts w:asciiTheme="minorHAnsi" w:hAnsiTheme="minorHAnsi" w:cstheme="minorHAnsi"/>
          <w:color w:val="000000" w:themeColor="text1"/>
          <w:sz w:val="24"/>
          <w:szCs w:val="24"/>
        </w:rPr>
        <w:t xml:space="preserve"> </w:t>
      </w:r>
    </w:p>
    <w:p w14:paraId="5155E8BF" w14:textId="77777777" w:rsidR="001811F3" w:rsidRPr="00255CD4" w:rsidRDefault="001811F3" w:rsidP="002C7B46">
      <w:pPr>
        <w:pStyle w:val="Zkladntext210"/>
        <w:numPr>
          <w:ilvl w:val="1"/>
          <w:numId w:val="41"/>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Zhotoviteľ vystaví faktúry s náležitosťami podľa zákona č. 222/2004 </w:t>
      </w:r>
      <w:proofErr w:type="spellStart"/>
      <w:r w:rsidRPr="00255CD4">
        <w:rPr>
          <w:rStyle w:val="Zkladntext20"/>
          <w:rFonts w:asciiTheme="minorHAnsi" w:hAnsiTheme="minorHAnsi" w:cstheme="minorHAnsi"/>
          <w:color w:val="000000" w:themeColor="text1"/>
          <w:sz w:val="24"/>
          <w:szCs w:val="24"/>
        </w:rPr>
        <w:t>Z.z</w:t>
      </w:r>
      <w:proofErr w:type="spellEnd"/>
      <w:r w:rsidRPr="00255CD4">
        <w:rPr>
          <w:rStyle w:val="Zkladntext20"/>
          <w:rFonts w:asciiTheme="minorHAnsi" w:hAnsiTheme="minorHAnsi" w:cstheme="minorHAnsi"/>
          <w:color w:val="000000" w:themeColor="text1"/>
          <w:sz w:val="24"/>
          <w:szCs w:val="24"/>
        </w:rPr>
        <w:t xml:space="preserve">. o dani z pridanej hodnoty v platnom znení a ďalších súvisiacich platných právnych predpisov SR. Faktúra bude obsahovať tieto údaje: </w:t>
      </w:r>
    </w:p>
    <w:p w14:paraId="67CEC7BE" w14:textId="77777777" w:rsidR="001811F3" w:rsidRPr="00255CD4" w:rsidRDefault="001811F3" w:rsidP="001811F3">
      <w:pPr>
        <w:pStyle w:val="Odsekzoznamu"/>
        <w:numPr>
          <w:ilvl w:val="0"/>
          <w:numId w:val="15"/>
        </w:numPr>
        <w:spacing w:line="240" w:lineRule="auto"/>
        <w:ind w:left="1276" w:hanging="425"/>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označenie Zhotoviteľa a Objednávateľa, adresu sídla, IČO, DIČ, IČ DPH, číslo faktúry, údaje o zápise Zhotoviteľa v obchodnom, resp. inom registri;</w:t>
      </w:r>
    </w:p>
    <w:p w14:paraId="02D1B47F" w14:textId="77777777" w:rsidR="001811F3" w:rsidRPr="00255CD4" w:rsidRDefault="001811F3" w:rsidP="001811F3">
      <w:pPr>
        <w:pStyle w:val="Odsekzoznamu"/>
        <w:numPr>
          <w:ilvl w:val="0"/>
          <w:numId w:val="15"/>
        </w:numPr>
        <w:spacing w:line="240" w:lineRule="auto"/>
        <w:ind w:left="1276" w:hanging="425"/>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číslo zmluvy a označenie diela;</w:t>
      </w:r>
    </w:p>
    <w:p w14:paraId="420611E7" w14:textId="77777777" w:rsidR="001811F3" w:rsidRPr="00255CD4" w:rsidRDefault="001811F3" w:rsidP="001811F3">
      <w:pPr>
        <w:pStyle w:val="Odsekzoznamu"/>
        <w:numPr>
          <w:ilvl w:val="0"/>
          <w:numId w:val="15"/>
        </w:numPr>
        <w:spacing w:line="240" w:lineRule="auto"/>
        <w:ind w:left="1276" w:hanging="425"/>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dátum vyhotovenia faktúry, splatnosti faktúry a dátum dodania;</w:t>
      </w:r>
    </w:p>
    <w:p w14:paraId="7DE9935F" w14:textId="77777777" w:rsidR="001811F3" w:rsidRPr="00255CD4" w:rsidRDefault="001811F3" w:rsidP="001811F3">
      <w:pPr>
        <w:pStyle w:val="Odsekzoznamu"/>
        <w:numPr>
          <w:ilvl w:val="0"/>
          <w:numId w:val="15"/>
        </w:numPr>
        <w:spacing w:line="240" w:lineRule="auto"/>
        <w:ind w:left="1276" w:hanging="425"/>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označenie peňažného ústavu a čísla účtu IBAN Zhotoviteľa, na ktorý sa má platiť;</w:t>
      </w:r>
    </w:p>
    <w:p w14:paraId="04C7AD29" w14:textId="77777777" w:rsidR="001811F3" w:rsidRPr="00255CD4" w:rsidRDefault="001811F3" w:rsidP="001811F3">
      <w:pPr>
        <w:pStyle w:val="Odsekzoznamu"/>
        <w:numPr>
          <w:ilvl w:val="0"/>
          <w:numId w:val="15"/>
        </w:numPr>
        <w:spacing w:line="240" w:lineRule="auto"/>
        <w:ind w:left="1276" w:hanging="425"/>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celkovú fakturovanú sumu a rozpis už fakturovaných čiastok (vrátane DPH);</w:t>
      </w:r>
    </w:p>
    <w:p w14:paraId="7B4AA4EE" w14:textId="77777777" w:rsidR="001811F3" w:rsidRPr="00255CD4" w:rsidRDefault="001811F3" w:rsidP="001811F3">
      <w:pPr>
        <w:pStyle w:val="Odsekzoznamu"/>
        <w:numPr>
          <w:ilvl w:val="0"/>
          <w:numId w:val="15"/>
        </w:numPr>
        <w:spacing w:line="240" w:lineRule="auto"/>
        <w:ind w:left="1276" w:hanging="425"/>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pečiatku a podpis oprávnenej osoby. </w:t>
      </w:r>
    </w:p>
    <w:p w14:paraId="79A630A6" w14:textId="77777777" w:rsidR="001811F3" w:rsidRPr="00255CD4" w:rsidRDefault="001811F3" w:rsidP="002C7B46">
      <w:pPr>
        <w:pStyle w:val="Zkladntext210"/>
        <w:numPr>
          <w:ilvl w:val="1"/>
          <w:numId w:val="41"/>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Objednávateľ bude hradiť faktúry Zhotoviteľovi bezhotovostne - prevodom na účet Zhotoviteľa uvedený v záhlaví tejto zmluvy; zmluvné strany sa dohodli, že za zaplatenie faktúry sa považuje odpísanie fakturovanej sumy z účtu Objednávateľa v prospech účtu Zhotoviteľa.</w:t>
      </w:r>
    </w:p>
    <w:p w14:paraId="77A5499C" w14:textId="77777777" w:rsidR="001811F3" w:rsidRPr="00255CD4" w:rsidRDefault="001811F3" w:rsidP="002C7B46">
      <w:pPr>
        <w:pStyle w:val="Odsekzoznamu"/>
        <w:numPr>
          <w:ilvl w:val="1"/>
          <w:numId w:val="41"/>
        </w:numPr>
        <w:spacing w:line="240" w:lineRule="auto"/>
        <w:ind w:left="851" w:hanging="56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Vzhľadom k tomu, že Objednávateľ je </w:t>
      </w:r>
      <w:r w:rsidRPr="00255CD4">
        <w:rPr>
          <w:rFonts w:asciiTheme="minorHAnsi" w:hAnsiTheme="minorHAnsi" w:cstheme="minorHAnsi"/>
          <w:i/>
          <w:iCs/>
          <w:color w:val="000000" w:themeColor="text1"/>
          <w:szCs w:val="24"/>
          <w:u w:val="single"/>
          <w:lang w:val="sk-SK"/>
        </w:rPr>
        <w:t>subjektom verejného práva</w:t>
      </w:r>
      <w:r w:rsidRPr="00255CD4">
        <w:rPr>
          <w:rFonts w:asciiTheme="minorHAnsi" w:hAnsiTheme="minorHAnsi" w:cstheme="minorHAnsi"/>
          <w:color w:val="000000" w:themeColor="text1"/>
          <w:szCs w:val="24"/>
          <w:lang w:val="sk-SK"/>
        </w:rPr>
        <w:t xml:space="preserve"> (podľa § 261 ods. 3 písm. d) a § 261 ods. 4 písm. a), b) Obchodného zákonníka) a zároveň </w:t>
      </w:r>
      <w:r w:rsidRPr="00255CD4">
        <w:rPr>
          <w:rFonts w:asciiTheme="minorHAnsi" w:hAnsiTheme="minorHAnsi" w:cstheme="minorHAnsi"/>
          <w:i/>
          <w:iCs/>
          <w:color w:val="000000" w:themeColor="text1"/>
          <w:szCs w:val="24"/>
          <w:u w:val="single"/>
          <w:lang w:val="sk-SK"/>
        </w:rPr>
        <w:t>poskytovateľom zdravotnej starostlivosti,</w:t>
      </w:r>
      <w:r w:rsidRPr="00255CD4">
        <w:rPr>
          <w:rFonts w:asciiTheme="minorHAnsi" w:hAnsiTheme="minorHAnsi" w:cstheme="minorHAnsi"/>
          <w:color w:val="000000" w:themeColor="text1"/>
          <w:szCs w:val="24"/>
          <w:lang w:val="sk-SK"/>
        </w:rPr>
        <w:t xml:space="preserve"> Zmluvné strany sa </w:t>
      </w:r>
      <w:r w:rsidRPr="00255CD4">
        <w:rPr>
          <w:rFonts w:asciiTheme="minorHAnsi" w:hAnsiTheme="minorHAnsi" w:cstheme="minorHAnsi"/>
          <w:i/>
          <w:iCs/>
          <w:color w:val="000000" w:themeColor="text1"/>
          <w:szCs w:val="24"/>
          <w:u w:val="single"/>
          <w:lang w:val="sk-SK"/>
        </w:rPr>
        <w:t>výslovne dohodli,</w:t>
      </w:r>
      <w:r w:rsidRPr="00255CD4">
        <w:rPr>
          <w:rFonts w:asciiTheme="minorHAnsi" w:hAnsiTheme="minorHAnsi" w:cstheme="minorHAnsi"/>
          <w:color w:val="000000" w:themeColor="text1"/>
          <w:szCs w:val="24"/>
          <w:lang w:val="sk-SK"/>
        </w:rPr>
        <w:t xml:space="preserve"> podľa § 340b ods. 1 a 5 Obchodného zákonníka, že Objednávateľ </w:t>
      </w:r>
      <w:r w:rsidRPr="00255CD4">
        <w:rPr>
          <w:rStyle w:val="new"/>
          <w:rFonts w:asciiTheme="minorHAnsi" w:hAnsiTheme="minorHAnsi" w:cstheme="minorHAnsi"/>
          <w:color w:val="000000" w:themeColor="text1"/>
          <w:szCs w:val="24"/>
          <w:lang w:val="sk-SK"/>
        </w:rPr>
        <w:t xml:space="preserve">je ako dlžník povinný  plniť svoje  peňažné záväzky </w:t>
      </w:r>
      <w:r w:rsidRPr="00255CD4">
        <w:rPr>
          <w:rStyle w:val="new"/>
          <w:rFonts w:asciiTheme="minorHAnsi" w:hAnsiTheme="minorHAnsi" w:cstheme="minorHAnsi"/>
          <w:bCs/>
          <w:i/>
          <w:iCs/>
          <w:color w:val="000000" w:themeColor="text1"/>
          <w:szCs w:val="24"/>
          <w:u w:val="single"/>
          <w:lang w:val="sk-SK"/>
        </w:rPr>
        <w:t xml:space="preserve">v lehote splatnosti 60 dní odo dňa doručenia  </w:t>
      </w:r>
      <w:r w:rsidRPr="00255CD4">
        <w:rPr>
          <w:rFonts w:asciiTheme="minorHAnsi" w:hAnsiTheme="minorHAnsi" w:cstheme="minorHAnsi"/>
          <w:i/>
          <w:color w:val="000000" w:themeColor="text1"/>
          <w:spacing w:val="6"/>
          <w:szCs w:val="24"/>
          <w:u w:val="single"/>
          <w:lang w:val="sk-SK"/>
        </w:rPr>
        <w:t>formálne a vecne správnej faktúry Objednávateľovi</w:t>
      </w:r>
      <w:r w:rsidRPr="00255CD4">
        <w:rPr>
          <w:rStyle w:val="new"/>
          <w:rFonts w:asciiTheme="minorHAnsi" w:hAnsiTheme="minorHAnsi" w:cstheme="minorHAnsi"/>
          <w:i/>
          <w:iCs/>
          <w:color w:val="000000" w:themeColor="text1"/>
          <w:szCs w:val="24"/>
          <w:u w:val="single"/>
          <w:lang w:val="sk-SK"/>
        </w:rPr>
        <w:t>;</w:t>
      </w:r>
      <w:r w:rsidRPr="00255CD4">
        <w:rPr>
          <w:rStyle w:val="new"/>
          <w:rFonts w:asciiTheme="minorHAnsi" w:hAnsiTheme="minorHAnsi" w:cstheme="minorHAnsi"/>
          <w:b/>
          <w:bCs/>
          <w:color w:val="000000" w:themeColor="text1"/>
          <w:szCs w:val="24"/>
          <w:lang w:val="sk-SK"/>
        </w:rPr>
        <w:t xml:space="preserve"> </w:t>
      </w:r>
      <w:r w:rsidRPr="00255CD4">
        <w:rPr>
          <w:rStyle w:val="new"/>
          <w:rFonts w:asciiTheme="minorHAnsi" w:hAnsiTheme="minorHAnsi" w:cstheme="minorHAnsi"/>
          <w:bCs/>
          <w:color w:val="000000" w:themeColor="text1"/>
          <w:szCs w:val="24"/>
          <w:lang w:val="sk-SK"/>
        </w:rPr>
        <w:t>Zhotoviteľ</w:t>
      </w:r>
      <w:r w:rsidRPr="00255CD4">
        <w:rPr>
          <w:rStyle w:val="new"/>
          <w:rFonts w:asciiTheme="minorHAnsi" w:hAnsiTheme="minorHAnsi" w:cstheme="minorHAnsi"/>
          <w:color w:val="000000" w:themeColor="text1"/>
          <w:szCs w:val="24"/>
          <w:lang w:val="sk-SK"/>
        </w:rPr>
        <w:t xml:space="preserve"> vyhlasuje, že takéto výslovné zmluvné dojednanie dlhšej lehoty na splnenie peňažného záväzku nie je v hrubom nepomere k jeho právam a povinnostiam vyplývajúcim mu z tohto záväzkového vzťahu (podľa </w:t>
      </w:r>
      <w:hyperlink r:id="rId8" w:history="1">
        <w:r w:rsidRPr="00255CD4">
          <w:rPr>
            <w:rStyle w:val="Hypertextovprepojenie"/>
            <w:rFonts w:asciiTheme="minorHAnsi" w:eastAsia="Calibri" w:hAnsiTheme="minorHAnsi" w:cstheme="minorHAnsi"/>
            <w:color w:val="000000" w:themeColor="text1"/>
            <w:szCs w:val="24"/>
            <w:u w:val="none"/>
            <w:lang w:val="sk-SK"/>
          </w:rPr>
          <w:t>§ 369d</w:t>
        </w:r>
      </w:hyperlink>
      <w:r w:rsidRPr="00255CD4">
        <w:rPr>
          <w:rStyle w:val="new"/>
          <w:rFonts w:asciiTheme="minorHAnsi" w:hAnsiTheme="minorHAnsi" w:cstheme="minorHAnsi"/>
          <w:color w:val="000000" w:themeColor="text1"/>
          <w:szCs w:val="24"/>
          <w:lang w:val="sk-SK"/>
        </w:rPr>
        <w:t xml:space="preserve"> Obchodného zákonníka), a že takéto osobitné dojednanie odôvodňuje povaha predmetu plnenia záväzku. </w:t>
      </w:r>
    </w:p>
    <w:p w14:paraId="1B05E8E0" w14:textId="77777777" w:rsidR="001811F3" w:rsidRPr="00255CD4" w:rsidRDefault="001811F3" w:rsidP="002C7B46">
      <w:pPr>
        <w:pStyle w:val="Zkladntext210"/>
        <w:numPr>
          <w:ilvl w:val="1"/>
          <w:numId w:val="41"/>
        </w:numPr>
        <w:shd w:val="clear" w:color="auto" w:fill="auto"/>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 prípade chybne vystavenej faktúry je Zhotoviteľ povinný nedostatky faktúry odstrániť do 3 pracovných dní od doručenia písomnej výzvy Objednávateľa na odstránenie nedostatkov; v takomto prípade začne nová lehota splatnosti faktúry plynúť dňom doručenia opravenej faktúry Objednávateľovi.</w:t>
      </w:r>
    </w:p>
    <w:p w14:paraId="4CC38EF3" w14:textId="77777777" w:rsidR="001811F3" w:rsidRPr="00255CD4" w:rsidRDefault="001811F3" w:rsidP="002C7B46">
      <w:pPr>
        <w:pStyle w:val="Zkladntext210"/>
        <w:numPr>
          <w:ilvl w:val="1"/>
          <w:numId w:val="41"/>
        </w:numPr>
        <w:shd w:val="clear" w:color="auto" w:fill="auto"/>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Objednávateľ je oprávnený kedykoľvek počas platnosti tejto zmluvy jednostranne započítať svoje nároky, ktoré má voči Zhotoviteľovi z titulu tejto zmluvy (napr. zmluvné pokuty, iné sankcie, náklady alebo náhradu škody, a pod.), proti pohľadávkam Zhotoviteľa voči Objednávateľovi vzniknutých mu z titulu tejto zmluvy, najmä z titulu ceny za dielo.</w:t>
      </w:r>
    </w:p>
    <w:p w14:paraId="054FD540" w14:textId="77777777" w:rsidR="001811F3" w:rsidRPr="00255CD4" w:rsidRDefault="001811F3" w:rsidP="002C7B46">
      <w:pPr>
        <w:pStyle w:val="Zkladntext210"/>
        <w:numPr>
          <w:ilvl w:val="1"/>
          <w:numId w:val="41"/>
        </w:numPr>
        <w:shd w:val="clear" w:color="auto" w:fill="auto"/>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Ak je Objednávateľ v  omeškaní so splnením peňažného záväzku alebo jeho časti</w:t>
      </w:r>
      <w:r w:rsidRPr="00255CD4">
        <w:rPr>
          <w:rStyle w:val="new"/>
          <w:rFonts w:asciiTheme="minorHAnsi" w:hAnsiTheme="minorHAnsi" w:cstheme="minorHAnsi"/>
          <w:color w:val="000000" w:themeColor="text1"/>
          <w:sz w:val="24"/>
          <w:szCs w:val="24"/>
        </w:rPr>
        <w:t xml:space="preserve">, </w:t>
      </w:r>
      <w:r w:rsidRPr="00255CD4">
        <w:rPr>
          <w:rFonts w:asciiTheme="minorHAnsi" w:hAnsiTheme="minorHAnsi" w:cstheme="minorHAnsi"/>
          <w:color w:val="000000" w:themeColor="text1"/>
          <w:sz w:val="24"/>
          <w:szCs w:val="24"/>
        </w:rPr>
        <w:t>vzniká Zhotoviteľovi, ktorý si splnil svoje zákonné a zmluvné povinnosti, právo požadovať od Objednávateľa z nezaplatenej sumy úroky</w:t>
      </w:r>
      <w:r w:rsidRPr="00255CD4">
        <w:rPr>
          <w:rStyle w:val="new"/>
          <w:rFonts w:asciiTheme="minorHAnsi" w:hAnsiTheme="minorHAnsi" w:cstheme="minorHAnsi"/>
          <w:color w:val="000000" w:themeColor="text1"/>
          <w:sz w:val="24"/>
          <w:szCs w:val="24"/>
        </w:rPr>
        <w:t xml:space="preserve"> </w:t>
      </w:r>
      <w:r w:rsidRPr="00255CD4">
        <w:rPr>
          <w:rFonts w:asciiTheme="minorHAnsi" w:hAnsiTheme="minorHAnsi" w:cstheme="minorHAnsi"/>
          <w:color w:val="000000" w:themeColor="text1"/>
          <w:sz w:val="24"/>
          <w:szCs w:val="24"/>
        </w:rPr>
        <w:t xml:space="preserve">z omeškania, podľa § 369 ods. 2 zák. č. 513/1991 Zb., v spojení s § 1 ods. 1 a 3 </w:t>
      </w:r>
      <w:proofErr w:type="spellStart"/>
      <w:r w:rsidRPr="00255CD4">
        <w:rPr>
          <w:rFonts w:asciiTheme="minorHAnsi" w:hAnsiTheme="minorHAnsi" w:cstheme="minorHAnsi"/>
          <w:color w:val="000000" w:themeColor="text1"/>
          <w:sz w:val="24"/>
          <w:szCs w:val="24"/>
        </w:rPr>
        <w:t>nar</w:t>
      </w:r>
      <w:proofErr w:type="spellEnd"/>
      <w:r w:rsidRPr="00255CD4">
        <w:rPr>
          <w:rFonts w:asciiTheme="minorHAnsi" w:hAnsiTheme="minorHAnsi" w:cstheme="minorHAnsi"/>
          <w:color w:val="000000" w:themeColor="text1"/>
          <w:sz w:val="24"/>
          <w:szCs w:val="24"/>
        </w:rPr>
        <w:t xml:space="preserve">. vlády SR č. 21/2013 </w:t>
      </w:r>
      <w:proofErr w:type="spellStart"/>
      <w:r w:rsidRPr="00255CD4">
        <w:rPr>
          <w:rFonts w:asciiTheme="minorHAnsi" w:hAnsiTheme="minorHAnsi" w:cstheme="minorHAnsi"/>
          <w:color w:val="000000" w:themeColor="text1"/>
          <w:sz w:val="24"/>
          <w:szCs w:val="24"/>
        </w:rPr>
        <w:t>Z.z</w:t>
      </w:r>
      <w:proofErr w:type="spellEnd"/>
      <w:r w:rsidRPr="00255CD4">
        <w:rPr>
          <w:rFonts w:asciiTheme="minorHAnsi" w:hAnsiTheme="minorHAnsi" w:cstheme="minorHAnsi"/>
          <w:color w:val="000000" w:themeColor="text1"/>
          <w:sz w:val="24"/>
          <w:szCs w:val="24"/>
        </w:rPr>
        <w:t xml:space="preserve">., ktorým sa vykonávajú niektoré ustanovenia Obchodného zákonníka, </w:t>
      </w:r>
      <w:proofErr w:type="spellStart"/>
      <w:r w:rsidRPr="00255CD4">
        <w:rPr>
          <w:rFonts w:asciiTheme="minorHAnsi" w:hAnsiTheme="minorHAnsi" w:cstheme="minorHAnsi"/>
          <w:color w:val="000000" w:themeColor="text1"/>
          <w:sz w:val="24"/>
          <w:szCs w:val="24"/>
        </w:rPr>
        <w:t>t.j</w:t>
      </w:r>
      <w:proofErr w:type="spellEnd"/>
      <w:r w:rsidRPr="00255CD4">
        <w:rPr>
          <w:rFonts w:asciiTheme="minorHAnsi" w:hAnsiTheme="minorHAnsi" w:cstheme="minorHAnsi"/>
          <w:color w:val="000000" w:themeColor="text1"/>
          <w:sz w:val="24"/>
          <w:szCs w:val="24"/>
        </w:rPr>
        <w:t xml:space="preserve">. </w:t>
      </w:r>
      <w:r w:rsidRPr="00255CD4">
        <w:rPr>
          <w:rFonts w:asciiTheme="minorHAnsi" w:hAnsiTheme="minorHAnsi" w:cstheme="minorHAnsi"/>
          <w:bCs/>
          <w:i/>
          <w:color w:val="000000" w:themeColor="text1"/>
          <w:sz w:val="24"/>
          <w:szCs w:val="24"/>
          <w:u w:val="single"/>
        </w:rPr>
        <w:t>vo výške základnej úrokovej sadzby Európskej centrálnej banky platnej k prvému dňu príslušného kalendárneho polroka omeškania zvýšenej o osem percentuálnych bodov</w:t>
      </w:r>
      <w:r w:rsidRPr="00255CD4">
        <w:rPr>
          <w:rFonts w:asciiTheme="minorHAnsi" w:hAnsiTheme="minorHAnsi" w:cstheme="minorHAnsi"/>
          <w:bCs/>
          <w:i/>
          <w:color w:val="000000" w:themeColor="text1"/>
          <w:sz w:val="24"/>
          <w:szCs w:val="24"/>
        </w:rPr>
        <w:t>;</w:t>
      </w:r>
      <w:r w:rsidRPr="00255CD4">
        <w:rPr>
          <w:rFonts w:asciiTheme="minorHAnsi" w:hAnsiTheme="minorHAnsi" w:cstheme="minorHAnsi"/>
          <w:color w:val="000000" w:themeColor="text1"/>
          <w:sz w:val="24"/>
          <w:szCs w:val="24"/>
        </w:rPr>
        <w:t xml:space="preserve"> takto určená sadzba úrokov z omeškania sa použije počas celej doby omeškania.</w:t>
      </w:r>
    </w:p>
    <w:p w14:paraId="62B4AAFA" w14:textId="0C7F5119" w:rsidR="001811F3" w:rsidRPr="00255CD4" w:rsidRDefault="001811F3" w:rsidP="002C7B46">
      <w:pPr>
        <w:pStyle w:val="Zkladntext210"/>
        <w:numPr>
          <w:ilvl w:val="1"/>
          <w:numId w:val="41"/>
        </w:numPr>
        <w:shd w:val="clear" w:color="auto" w:fill="auto"/>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Zhotoviteľ berie na vedomie, že predmet tejto zmluvy je financovaný z nenávratného finančného príspevku </w:t>
      </w:r>
      <w:r w:rsidRPr="00255CD4">
        <w:rPr>
          <w:rFonts w:asciiTheme="minorHAnsi" w:hAnsiTheme="minorHAnsi" w:cstheme="minorHAnsi"/>
          <w:color w:val="000000" w:themeColor="text1"/>
          <w:sz w:val="24"/>
          <w:szCs w:val="24"/>
        </w:rPr>
        <w:t xml:space="preserve">z  Integrovaného regionálneho operačného programu a z kapitálových výdavkov </w:t>
      </w:r>
      <w:r w:rsidR="003777E4">
        <w:rPr>
          <w:rFonts w:asciiTheme="minorHAnsi" w:hAnsiTheme="minorHAnsi" w:cstheme="minorHAnsi"/>
          <w:color w:val="000000" w:themeColor="text1"/>
          <w:sz w:val="24"/>
          <w:szCs w:val="24"/>
        </w:rPr>
        <w:t>objednávateľa.</w:t>
      </w:r>
      <w:r w:rsidRPr="00255CD4">
        <w:rPr>
          <w:rStyle w:val="Zkladntext20"/>
          <w:rFonts w:asciiTheme="minorHAnsi" w:hAnsiTheme="minorHAnsi" w:cstheme="minorHAnsi"/>
          <w:color w:val="000000" w:themeColor="text1"/>
          <w:sz w:val="24"/>
          <w:szCs w:val="24"/>
        </w:rPr>
        <w:t xml:space="preserve">  V prípade, ak sa ustanovenia tejto zmluvy </w:t>
      </w:r>
      <w:r w:rsidRPr="00255CD4">
        <w:rPr>
          <w:rStyle w:val="Zkladntext20"/>
          <w:rFonts w:asciiTheme="minorHAnsi" w:hAnsiTheme="minorHAnsi" w:cstheme="minorHAnsi"/>
          <w:color w:val="000000" w:themeColor="text1"/>
          <w:sz w:val="24"/>
          <w:szCs w:val="24"/>
        </w:rPr>
        <w:lastRenderedPageBreak/>
        <w:t>dostanú do rozporu s ustanoveniami Zmluvy o poskytnutí nenávratného finančného príspevku, zmluvné strany sa dohodli, že prednosť majú ustanovenia Zmluvy o poskytnutí nenávratného finančného príspevku a nimi sa budú aj pri vzájomných vzťahoch riadiť. Za účelom odstránenia rozporu medzi ustanoveniami Zmluvy o poskytnutí nenávratného finančného príspevku s touto zmluvou, sa Zhotoviteľ zaväzuje, že na základe výzvy Objednávateľa a bez zbytočného odkladu uzavrie s Objednávateľom písomný dodatok k tejto zmluve, ktorým v nevyhnutnej miere upravia svoje vzájomné práva a povinnosti tak, aby tieto boli v súlade so Zmluvou o poskytnutí nenávratného finančného príspevku.</w:t>
      </w:r>
    </w:p>
    <w:p w14:paraId="48101189" w14:textId="77777777" w:rsidR="001811F3" w:rsidRPr="00255CD4" w:rsidRDefault="001811F3" w:rsidP="002C7B46">
      <w:pPr>
        <w:pStyle w:val="Zkladntext210"/>
        <w:numPr>
          <w:ilvl w:val="1"/>
          <w:numId w:val="41"/>
        </w:numPr>
        <w:shd w:val="clear" w:color="auto" w:fill="auto"/>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iCs/>
          <w:color w:val="000000" w:themeColor="text1"/>
          <w:sz w:val="24"/>
          <w:szCs w:val="24"/>
        </w:rPr>
        <w:t xml:space="preserve">Zmluvné strany sa dohodli, že Zhotoviteľ </w:t>
      </w:r>
      <w:r w:rsidRPr="00255CD4">
        <w:rPr>
          <w:rFonts w:asciiTheme="minorHAnsi" w:hAnsiTheme="minorHAnsi" w:cstheme="minorHAnsi"/>
          <w:i/>
          <w:iCs/>
          <w:color w:val="000000" w:themeColor="text1"/>
          <w:sz w:val="24"/>
          <w:szCs w:val="24"/>
          <w:u w:val="single"/>
        </w:rPr>
        <w:t>nemôže postúpiť pohľadávky</w:t>
      </w:r>
      <w:r w:rsidRPr="00255CD4">
        <w:rPr>
          <w:rFonts w:asciiTheme="minorHAnsi" w:hAnsiTheme="minorHAnsi" w:cstheme="minorHAnsi"/>
          <w:iCs/>
          <w:color w:val="000000" w:themeColor="text1"/>
          <w:sz w:val="24"/>
          <w:szCs w:val="24"/>
        </w:rPr>
        <w:t xml:space="preserve"> voči Objednávateľovi tretej osobe, podľa § 524 a </w:t>
      </w:r>
      <w:proofErr w:type="spellStart"/>
      <w:r w:rsidRPr="00255CD4">
        <w:rPr>
          <w:rFonts w:asciiTheme="minorHAnsi" w:hAnsiTheme="minorHAnsi" w:cstheme="minorHAnsi"/>
          <w:iCs/>
          <w:color w:val="000000" w:themeColor="text1"/>
          <w:sz w:val="24"/>
          <w:szCs w:val="24"/>
        </w:rPr>
        <w:t>nasl</w:t>
      </w:r>
      <w:proofErr w:type="spellEnd"/>
      <w:r w:rsidRPr="00255CD4">
        <w:rPr>
          <w:rFonts w:asciiTheme="minorHAnsi" w:hAnsiTheme="minorHAnsi" w:cstheme="minorHAnsi"/>
          <w:iCs/>
          <w:color w:val="000000" w:themeColor="text1"/>
          <w:sz w:val="24"/>
          <w:szCs w:val="24"/>
        </w:rPr>
        <w:t xml:space="preserve">. zák. č. 40/1964 Zb.  Občianskeho zákonníka v znení neskorších predpisov (ďalej len „Občiansky zákonník“), </w:t>
      </w:r>
      <w:r w:rsidRPr="00255CD4">
        <w:rPr>
          <w:rFonts w:asciiTheme="minorHAnsi" w:hAnsiTheme="minorHAnsi" w:cstheme="minorHAnsi"/>
          <w:i/>
          <w:iCs/>
          <w:color w:val="000000" w:themeColor="text1"/>
          <w:sz w:val="24"/>
          <w:szCs w:val="24"/>
          <w:u w:val="single"/>
        </w:rPr>
        <w:t>bez predchádzajúceho súhlasu Objednávateľa.</w:t>
      </w:r>
      <w:r w:rsidRPr="00255CD4">
        <w:rPr>
          <w:rFonts w:asciiTheme="minorHAnsi" w:hAnsiTheme="minorHAnsi" w:cstheme="minorHAnsi"/>
          <w:iCs/>
          <w:color w:val="000000" w:themeColor="text1"/>
          <w:sz w:val="24"/>
          <w:szCs w:val="24"/>
        </w:rPr>
        <w:t xml:space="preserve"> Právny úkon, ktorým Zhotoviteľ postúpi pohľadávky voči Objednávateľovi tretej osobe bez predchádzajúceho súhlasu Objednávateľa je podľa  § 39 Občianskeho zákonníka neplatný. Zhotoviteľ berie na vedomie, že </w:t>
      </w:r>
      <w:r w:rsidRPr="00255CD4">
        <w:rPr>
          <w:rFonts w:asciiTheme="minorHAnsi" w:hAnsiTheme="minorHAnsi" w:cstheme="minorHAnsi"/>
          <w:i/>
          <w:iCs/>
          <w:color w:val="000000" w:themeColor="text1"/>
          <w:sz w:val="24"/>
          <w:szCs w:val="24"/>
          <w:u w:val="single"/>
        </w:rPr>
        <w:t>súhlas Objednávateľa je platný</w:t>
      </w:r>
      <w:r w:rsidRPr="00255CD4">
        <w:rPr>
          <w:rFonts w:asciiTheme="minorHAnsi" w:hAnsiTheme="minorHAnsi" w:cstheme="minorHAnsi"/>
          <w:iCs/>
          <w:color w:val="000000" w:themeColor="text1"/>
          <w:sz w:val="24"/>
          <w:szCs w:val="24"/>
        </w:rPr>
        <w:t xml:space="preserve"> len za podmienky, že </w:t>
      </w:r>
      <w:r w:rsidRPr="00255CD4">
        <w:rPr>
          <w:rFonts w:asciiTheme="minorHAnsi" w:hAnsiTheme="minorHAnsi" w:cstheme="minorHAnsi"/>
          <w:i/>
          <w:iCs/>
          <w:color w:val="000000" w:themeColor="text1"/>
          <w:sz w:val="24"/>
          <w:szCs w:val="24"/>
          <w:u w:val="single"/>
        </w:rPr>
        <w:t>bol na takýto úkon udelený predchádzajúci písomný súhlas MZ SR.</w:t>
      </w:r>
    </w:p>
    <w:p w14:paraId="2B7D9102" w14:textId="77777777" w:rsidR="001811F3" w:rsidRPr="00255CD4" w:rsidRDefault="001811F3" w:rsidP="00401BC4">
      <w:pPr>
        <w:pStyle w:val="A-clanok"/>
        <w:numPr>
          <w:ilvl w:val="0"/>
          <w:numId w:val="0"/>
        </w:numPr>
        <w:ind w:left="4537"/>
        <w:rPr>
          <w:rStyle w:val="Zkladntext20"/>
          <w:rFonts w:asciiTheme="minorHAnsi" w:hAnsiTheme="minorHAnsi" w:cstheme="minorHAnsi"/>
          <w:color w:val="000000" w:themeColor="text1"/>
          <w:sz w:val="24"/>
          <w:szCs w:val="24"/>
        </w:rPr>
      </w:pPr>
    </w:p>
    <w:p w14:paraId="0B30C435" w14:textId="77777777" w:rsidR="00AF11C3" w:rsidRPr="00255CD4" w:rsidRDefault="00AF11C3" w:rsidP="002C7B46">
      <w:pPr>
        <w:pStyle w:val="A-clanok"/>
        <w:numPr>
          <w:ilvl w:val="0"/>
          <w:numId w:val="56"/>
        </w:numPr>
        <w:ind w:left="709"/>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Subdodávatelia</w:t>
      </w:r>
    </w:p>
    <w:p w14:paraId="68E3EDDB" w14:textId="77777777" w:rsidR="00401BC4" w:rsidRPr="00255CD4" w:rsidRDefault="00401BC4" w:rsidP="002C7B46">
      <w:pPr>
        <w:pStyle w:val="Zkladntext210"/>
        <w:numPr>
          <w:ilvl w:val="1"/>
          <w:numId w:val="42"/>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i/>
          <w:color w:val="000000" w:themeColor="text1"/>
          <w:sz w:val="24"/>
          <w:szCs w:val="24"/>
          <w:u w:val="single"/>
        </w:rPr>
        <w:t>Subdodávateľ</w:t>
      </w:r>
      <w:r w:rsidRPr="00255CD4">
        <w:rPr>
          <w:rStyle w:val="Zkladntext20"/>
          <w:rFonts w:asciiTheme="minorHAnsi" w:hAnsiTheme="minorHAnsi" w:cstheme="minorHAnsi"/>
          <w:color w:val="000000" w:themeColor="text1"/>
          <w:sz w:val="24"/>
          <w:szCs w:val="24"/>
        </w:rPr>
        <w:t xml:space="preserve"> je právnická alebo fyzická osoba, ktorej Zhotoviteľ zadá subdodávku alebo ďalej deleguje akúkoľvek úlohu týkajúcu sa vykonania diela alebo ktorýchkoľvek prác, dodávok alebo služieb súvisiacich so zhotovením diela podľa tejto zmluvy (ďalej len „Subdodávateľ").</w:t>
      </w:r>
    </w:p>
    <w:p w14:paraId="0B28EB24" w14:textId="77777777" w:rsidR="00401BC4" w:rsidRPr="00255CD4" w:rsidRDefault="00401BC4" w:rsidP="002C7B46">
      <w:pPr>
        <w:pStyle w:val="Zkladntext210"/>
        <w:numPr>
          <w:ilvl w:val="1"/>
          <w:numId w:val="42"/>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môže poveriť vykonaním diela alebo jeho časti Subdodávateľa za podmienok</w:t>
      </w:r>
      <w:r w:rsidRPr="00255CD4">
        <w:rPr>
          <w:rStyle w:val="Zkladntext20"/>
          <w:rFonts w:asciiTheme="minorHAnsi" w:hAnsiTheme="minorHAnsi" w:cstheme="minorHAnsi"/>
          <w:color w:val="000000" w:themeColor="text1"/>
          <w:sz w:val="24"/>
          <w:szCs w:val="24"/>
        </w:rPr>
        <w:br/>
        <w:t>dohodnutých v tejto zmluve. Pri vykonávaní diela Subdodávateľom má Zhotoviteľ</w:t>
      </w:r>
      <w:r w:rsidRPr="00255CD4">
        <w:rPr>
          <w:rStyle w:val="Zkladntext20"/>
          <w:rFonts w:asciiTheme="minorHAnsi" w:hAnsiTheme="minorHAnsi" w:cstheme="minorHAnsi"/>
          <w:color w:val="000000" w:themeColor="text1"/>
          <w:sz w:val="24"/>
          <w:szCs w:val="24"/>
        </w:rPr>
        <w:br/>
        <w:t xml:space="preserve">zodpovednosť, akoby dielo vykonával sám. Objednávateľ nenesie žiadnu zodpovednosť voči Subdodávateľom Zhotoviteľa. Prvý zoznam známych Subdodávateľov v čase uzavretia tejto zmluvy je uvedený v Prílohe č. 5 tejto zmluvy (ďalej len “Zoznam Subdodávateľov”). </w:t>
      </w:r>
    </w:p>
    <w:p w14:paraId="3BD16BDE" w14:textId="77777777" w:rsidR="00401BC4" w:rsidRPr="00255CD4" w:rsidRDefault="00401BC4" w:rsidP="002C7B46">
      <w:pPr>
        <w:pStyle w:val="Zkladntext210"/>
        <w:numPr>
          <w:ilvl w:val="1"/>
          <w:numId w:val="42"/>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 prípade ak Zhotoviteľ poverí vykonaním prác a dodávok na časti diela v zmysle tejto zmluvy Subdodávateľa, je povinný:</w:t>
      </w:r>
    </w:p>
    <w:p w14:paraId="6C23E86E"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vopred, minimálne tri pracovné dni pred prvým plánovaným využitím Subdodávateľa, informovať Objednávateľa, resp. osoby ním určené, o subdodávateľovi, ktorý bol Zhotoviteľom vybraný, ako aj poskytovať detailný popis každého Subdodávateľa (minimálne názov, sídlo alebo miesto podnikania, IČO a údaje kontaktnej osoby Subdodávateľa spoločne s kontaktom na ňu, predmet subdodávky, podiel zákazky, rozsah jemu zverených prác, dodávok alebo služieb, čas vykonania, údaj o zápise Subdodávateľa v registri partnerov verejného sektora, ak je nutný). Informácie o zariadeniach a materiáloch, ktoré sa majú použiť, výrobcu, miesto výroby a dátum dodávky je Zhotoviteľ povinný poskytnúť Objednávateľovi v prípade písomnej výzvy Objednávateľa na poskytnutie týchto informácií s uvedením konkrétnych druhov materiálov a zariadení;</w:t>
      </w:r>
    </w:p>
    <w:p w14:paraId="3898BA6C"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pravidelne počas platnosti tejto zmluvy, </w:t>
      </w:r>
      <w:r w:rsidRPr="00255CD4">
        <w:rPr>
          <w:rFonts w:asciiTheme="minorHAnsi" w:hAnsiTheme="minorHAnsi" w:cstheme="minorHAnsi"/>
          <w:i/>
          <w:color w:val="000000" w:themeColor="text1"/>
          <w:szCs w:val="24"/>
          <w:u w:val="single"/>
          <w:lang w:val="sk-SK"/>
        </w:rPr>
        <w:t>minimálne raz za kalendárny štvrťrok</w:t>
      </w:r>
      <w:r w:rsidRPr="00255CD4">
        <w:rPr>
          <w:rFonts w:asciiTheme="minorHAnsi" w:hAnsiTheme="minorHAnsi" w:cstheme="minorHAnsi"/>
          <w:color w:val="000000" w:themeColor="text1"/>
          <w:szCs w:val="24"/>
          <w:lang w:val="sk-SK"/>
        </w:rPr>
        <w:t xml:space="preserve">, aktualizovať zoznam Subdodávateľov, </w:t>
      </w:r>
      <w:proofErr w:type="spellStart"/>
      <w:r w:rsidRPr="00255CD4">
        <w:rPr>
          <w:rFonts w:asciiTheme="minorHAnsi" w:hAnsiTheme="minorHAnsi" w:cstheme="minorHAnsi"/>
          <w:color w:val="000000" w:themeColor="text1"/>
          <w:szCs w:val="24"/>
          <w:lang w:val="sk-SK"/>
        </w:rPr>
        <w:t>t.j</w:t>
      </w:r>
      <w:proofErr w:type="spellEnd"/>
      <w:r w:rsidRPr="00255CD4">
        <w:rPr>
          <w:rFonts w:asciiTheme="minorHAnsi" w:hAnsiTheme="minorHAnsi" w:cstheme="minorHAnsi"/>
          <w:color w:val="000000" w:themeColor="text1"/>
          <w:szCs w:val="24"/>
          <w:lang w:val="sk-SK"/>
        </w:rPr>
        <w:t xml:space="preserve">. aktualizovať údaje o existujúcich Subdodávateľoch a doplniť nových Subdodávateľov, ako aj určiť podiel, </w:t>
      </w:r>
      <w:r w:rsidRPr="00255CD4">
        <w:rPr>
          <w:rStyle w:val="Zkladntext20"/>
          <w:rFonts w:asciiTheme="minorHAnsi" w:hAnsiTheme="minorHAnsi" w:cstheme="minorHAnsi"/>
          <w:color w:val="000000" w:themeColor="text1"/>
          <w:sz w:val="24"/>
          <w:szCs w:val="24"/>
          <w:lang w:val="sk-SK"/>
        </w:rPr>
        <w:t>akým sa jednotliví Subdodávatelia podieľajú na plnení predmetu tejto  zmluvy,</w:t>
      </w:r>
      <w:r w:rsidRPr="00255CD4">
        <w:rPr>
          <w:rFonts w:asciiTheme="minorHAnsi" w:hAnsiTheme="minorHAnsi" w:cstheme="minorHAnsi"/>
          <w:color w:val="000000" w:themeColor="text1"/>
          <w:szCs w:val="24"/>
          <w:lang w:val="sk-SK"/>
        </w:rPr>
        <w:t xml:space="preserve"> a zaslať ho v písomnej forme Objednávateľovi; tým nie je dotknuté právo Zhotoviteľa vykonať </w:t>
      </w:r>
      <w:r w:rsidRPr="00255CD4">
        <w:rPr>
          <w:rFonts w:asciiTheme="minorHAnsi" w:hAnsiTheme="minorHAnsi" w:cstheme="minorHAnsi"/>
          <w:color w:val="000000" w:themeColor="text1"/>
          <w:szCs w:val="24"/>
          <w:lang w:val="sk-SK"/>
        </w:rPr>
        <w:lastRenderedPageBreak/>
        <w:t xml:space="preserve">aktualizáciu Zoznamu Subdodávateľov aj kedykoľvek počas platnosti tejto zmluvy.  V prípade ak Zhotoviteľ nezašle Objednávateľovi aktualizáciu zoznamu Subdodávateľov minimálne raz za kalendárny štvrťrok počas platnosti tejto zmluvy platí, že nedošlo k zmenám v poslednom zozname Subdodávateľov, pričom za pravdivosť a úplnosť údajov v zozname Subdodávateľov zodpovedá Zhotoviteľ; </w:t>
      </w:r>
    </w:p>
    <w:p w14:paraId="5634A1D1" w14:textId="77777777" w:rsidR="00401BC4" w:rsidRPr="00255CD4" w:rsidRDefault="00401BC4" w:rsidP="00401BC4">
      <w:pPr>
        <w:pStyle w:val="Odsekzoznamu"/>
        <w:numPr>
          <w:ilvl w:val="0"/>
          <w:numId w:val="16"/>
        </w:numPr>
        <w:spacing w:line="240" w:lineRule="auto"/>
        <w:ind w:left="1276" w:hanging="425"/>
        <w:jc w:val="both"/>
        <w:rPr>
          <w:rStyle w:val="Zkladntext20"/>
          <w:rFonts w:asciiTheme="minorHAnsi" w:hAnsiTheme="minorHAnsi" w:cstheme="minorHAnsi"/>
          <w:color w:val="000000" w:themeColor="text1"/>
          <w:sz w:val="24"/>
          <w:szCs w:val="24"/>
          <w:lang w:val="sk-SK"/>
        </w:rPr>
      </w:pPr>
      <w:r w:rsidRPr="00255CD4">
        <w:rPr>
          <w:rFonts w:asciiTheme="minorHAnsi" w:hAnsiTheme="minorHAnsi" w:cstheme="minorHAnsi"/>
          <w:color w:val="000000" w:themeColor="text1"/>
          <w:szCs w:val="24"/>
          <w:lang w:val="sk-SK"/>
        </w:rPr>
        <w:t xml:space="preserve">pri podpise tejto zmluvy predložiť Objednávateľovi v zozname prvých Subdodávateľov zároveň aj čestné vyhlásenie, že každý Subdodávateľ spĺňa podmienky podľa § 32 ods. 1 zákona o verejnom obstarávaní, pričom Objednávateľ si tieto skutočnosti v prípade pochybností môže sám overiť vyžiadaním si potrebných dokladov podľa § 32, príp. § 152 zákona o verejnom obstarávaní (viď Príloha č. 5 tejto zmluvy). </w:t>
      </w:r>
      <w:r w:rsidRPr="00255CD4">
        <w:rPr>
          <w:rStyle w:val="Zkladntext20"/>
          <w:rFonts w:asciiTheme="minorHAnsi" w:hAnsiTheme="minorHAnsi" w:cstheme="minorHAnsi"/>
          <w:color w:val="000000" w:themeColor="text1"/>
          <w:sz w:val="24"/>
          <w:szCs w:val="24"/>
          <w:lang w:val="sk-SK"/>
        </w:rPr>
        <w:t>Zhotoviteľ berie na vedomie a súhlasí s tým, že ak Objednávateľ zistí, že Subdodávateľ nespĺňa podmienky podľa § 32 ods. 1 zákona o verejnom obstarávaní, je Objednávateľ oprávnený zakázať takémuto Subdodávateľovi vstup na stavenisko alebo mu zakázať akokoľvek sa podieľať na zhotovovaní diela;</w:t>
      </w:r>
    </w:p>
    <w:p w14:paraId="3C30ADEF"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písomne informovať technický dozor Objednávateľa o Subdodávateľovi;</w:t>
      </w:r>
    </w:p>
    <w:p w14:paraId="328D8FF4"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zabezpečovať, aby boli všetci Subdodávatelia oboznámení s obsahom práv a povinností, ktoré im vyplývajú z tejto zmluvy, a v plnom rozsahu dodržiavali všetky podmienky a povinnosti z tejto zmluvy;</w:t>
      </w:r>
    </w:p>
    <w:p w14:paraId="7BD84D38"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okamžite odstraňovať prostredníctvom akýchkoľvek vhodných prostriedkov porušenie povinnosti Subdodávateľom, ak také nastane, a minimalizovať z toho vyplývajúce dôsledky, vrátane, ak je to vhodné, výmeny Subdodávateľa, ktorý porušil svoje povinnosti;</w:t>
      </w:r>
    </w:p>
    <w:p w14:paraId="3417456C"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14:paraId="7BCEFF3F"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zabezpečiť,  aby všetci Subdodávatelia Zhotoviteľa, </w:t>
      </w:r>
      <w:proofErr w:type="spellStart"/>
      <w:r w:rsidRPr="00255CD4">
        <w:rPr>
          <w:rFonts w:asciiTheme="minorHAnsi" w:hAnsiTheme="minorHAnsi" w:cstheme="minorHAnsi"/>
          <w:color w:val="000000" w:themeColor="text1"/>
          <w:szCs w:val="24"/>
          <w:lang w:val="sk-SK"/>
        </w:rPr>
        <w:t>t.j</w:t>
      </w:r>
      <w:proofErr w:type="spellEnd"/>
      <w:r w:rsidRPr="00255CD4">
        <w:rPr>
          <w:rFonts w:asciiTheme="minorHAnsi" w:hAnsiTheme="minorHAnsi" w:cstheme="minorHAnsi"/>
          <w:color w:val="000000" w:themeColor="text1"/>
          <w:szCs w:val="24"/>
          <w:lang w:val="sk-SK"/>
        </w:rPr>
        <w:t xml:space="preserve">. tak prví </w:t>
      </w:r>
      <w:r w:rsidRPr="00255CD4">
        <w:rPr>
          <w:rStyle w:val="Zkladntext20"/>
          <w:rFonts w:asciiTheme="minorHAnsi" w:hAnsiTheme="minorHAnsi" w:cstheme="minorHAnsi"/>
          <w:color w:val="000000" w:themeColor="text1"/>
          <w:sz w:val="24"/>
          <w:szCs w:val="24"/>
          <w:lang w:val="sk-SK"/>
        </w:rPr>
        <w:t>známi Subdodávatelia v čase uzavretia tejto zmluvy (viď Príloha č. 5),</w:t>
      </w:r>
      <w:r w:rsidRPr="00255CD4">
        <w:rPr>
          <w:rFonts w:asciiTheme="minorHAnsi" w:hAnsiTheme="minorHAnsi" w:cstheme="minorHAnsi"/>
          <w:color w:val="000000" w:themeColor="text1"/>
          <w:szCs w:val="24"/>
          <w:lang w:val="sk-SK"/>
        </w:rPr>
        <w:t xml:space="preserve"> </w:t>
      </w:r>
      <w:r w:rsidRPr="00255CD4">
        <w:rPr>
          <w:rStyle w:val="Zkladntext20"/>
          <w:rFonts w:asciiTheme="minorHAnsi" w:hAnsiTheme="minorHAnsi" w:cstheme="minorHAnsi"/>
          <w:color w:val="000000" w:themeColor="text1"/>
          <w:sz w:val="24"/>
          <w:szCs w:val="24"/>
          <w:lang w:val="sk-SK"/>
        </w:rPr>
        <w:t xml:space="preserve">ako aj ďalší Subdodávatelia,  </w:t>
      </w:r>
      <w:r w:rsidRPr="00255CD4">
        <w:rPr>
          <w:rFonts w:asciiTheme="minorHAnsi" w:hAnsiTheme="minorHAnsi" w:cstheme="minorHAnsi"/>
          <w:color w:val="000000" w:themeColor="text1"/>
          <w:szCs w:val="24"/>
          <w:lang w:val="sk-SK"/>
        </w:rPr>
        <w:t>ktorí majú povinnosť zapisovať sa do registra partnerov verejného sektora v zmysle ustanovenia § 2 zákona č. 315/2016 Z. z. o registri partnerov verejného sektora a o zmene a doplnení niektorých zákonov (ďalej len „</w:t>
      </w:r>
      <w:proofErr w:type="spellStart"/>
      <w:r w:rsidRPr="00255CD4">
        <w:rPr>
          <w:rFonts w:asciiTheme="minorHAnsi" w:hAnsiTheme="minorHAnsi" w:cstheme="minorHAnsi"/>
          <w:color w:val="000000" w:themeColor="text1"/>
          <w:szCs w:val="24"/>
          <w:lang w:val="sk-SK"/>
        </w:rPr>
        <w:t>ZoRPVS</w:t>
      </w:r>
      <w:proofErr w:type="spellEnd"/>
      <w:r w:rsidRPr="00255CD4">
        <w:rPr>
          <w:rFonts w:asciiTheme="minorHAnsi" w:hAnsiTheme="minorHAnsi" w:cstheme="minorHAnsi"/>
          <w:color w:val="000000" w:themeColor="text1"/>
          <w:szCs w:val="24"/>
          <w:lang w:val="sk-SK"/>
        </w:rPr>
        <w:t xml:space="preserve">“), boli v čase uzavretia tejto zmluvy a počas platnosti tejto zmluvy zapísaní v registri partnerov verejného sektora. V prípade, ak počas platnosti tejto zmluvy dôjde k právoplatnému výmazu niektorého Subdodávateľa z registra, je Zhotoviteľ povinný okamžite ukončiť plnenie tejto zmluvy prostredníctvom takéhoto Subdodávateľa. Porušenie povinnosti vykonať overenie identifikácie konečného užívateľa výhod v zmysle § 11 ods. 2 </w:t>
      </w:r>
      <w:proofErr w:type="spellStart"/>
      <w:r w:rsidRPr="00255CD4">
        <w:rPr>
          <w:rFonts w:asciiTheme="minorHAnsi" w:hAnsiTheme="minorHAnsi" w:cstheme="minorHAnsi"/>
          <w:color w:val="000000" w:themeColor="text1"/>
          <w:szCs w:val="24"/>
          <w:lang w:val="sk-SK"/>
        </w:rPr>
        <w:t>ZoRPVS</w:t>
      </w:r>
      <w:proofErr w:type="spellEnd"/>
      <w:r w:rsidRPr="00255CD4">
        <w:rPr>
          <w:rFonts w:asciiTheme="minorHAnsi" w:hAnsiTheme="minorHAnsi" w:cstheme="minorHAnsi"/>
          <w:color w:val="000000" w:themeColor="text1"/>
          <w:szCs w:val="24"/>
          <w:lang w:val="sk-SK"/>
        </w:rPr>
        <w:t xml:space="preserve"> alebo nesplnenie povinnosti vykonať zápis oprávnenej osoby do registra partnerov verejného sektora včas, v zmysle § 10 ods. 2 tretej vety </w:t>
      </w:r>
      <w:proofErr w:type="spellStart"/>
      <w:r w:rsidRPr="00255CD4">
        <w:rPr>
          <w:rFonts w:asciiTheme="minorHAnsi" w:hAnsiTheme="minorHAnsi" w:cstheme="minorHAnsi"/>
          <w:color w:val="000000" w:themeColor="text1"/>
          <w:szCs w:val="24"/>
          <w:lang w:val="sk-SK"/>
        </w:rPr>
        <w:t>ZoRPVS</w:t>
      </w:r>
      <w:proofErr w:type="spellEnd"/>
      <w:r w:rsidRPr="00255CD4">
        <w:rPr>
          <w:rFonts w:asciiTheme="minorHAnsi" w:hAnsiTheme="minorHAnsi" w:cstheme="minorHAnsi"/>
          <w:color w:val="000000" w:themeColor="text1"/>
          <w:szCs w:val="24"/>
          <w:lang w:val="sk-SK"/>
        </w:rPr>
        <w:t>, bude mať za následok, že Objednávateľ, s ktorým Zhotoviteľ uzavrel túto zmluvu, nemusí plniť svoje zmluvné povinnosti voči Zhotoviteľovi, a nedostane sa tým do omeškania so splnením svojho záväzku;</w:t>
      </w:r>
    </w:p>
    <w:p w14:paraId="4F230ADF" w14:textId="77777777" w:rsidR="00401BC4" w:rsidRPr="00255CD4" w:rsidRDefault="00401BC4" w:rsidP="00401BC4">
      <w:pPr>
        <w:pStyle w:val="Odsekzoznamu"/>
        <w:numPr>
          <w:ilvl w:val="0"/>
          <w:numId w:val="16"/>
        </w:numPr>
        <w:spacing w:line="240" w:lineRule="auto"/>
        <w:ind w:left="1276" w:hanging="425"/>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kedykoľvek počas realizácie diela vydať Objednávateľovi na základe jeho žiadosti potvrdenie o tom, že má uhradené všetky svoje splatné záväzky voči Subdodávateľom a preukázať túto skutočnosť relevantnými dokladmi.   </w:t>
      </w:r>
    </w:p>
    <w:p w14:paraId="0E64F7F0" w14:textId="77777777" w:rsidR="00401BC4" w:rsidRPr="00255CD4" w:rsidRDefault="00401BC4" w:rsidP="002C7B46">
      <w:pPr>
        <w:pStyle w:val="Odsekzoznamu"/>
        <w:numPr>
          <w:ilvl w:val="1"/>
          <w:numId w:val="42"/>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Skutočnosť, že Objednávateľ schváli akékoľvek subdodávky nijakým spôsobom neobmedzuje zodpovednosť Zhotoviteľa a neznamená v tejto súvislosti vznik žiadnej zodpovednosti pre Objednávateľa, keďže subdodávky nezbavujú Zhotoviteľa žiadnych </w:t>
      </w:r>
      <w:r w:rsidRPr="00255CD4">
        <w:rPr>
          <w:rStyle w:val="Zkladntext20"/>
          <w:rFonts w:asciiTheme="minorHAnsi" w:hAnsiTheme="minorHAnsi" w:cstheme="minorHAnsi"/>
          <w:color w:val="000000" w:themeColor="text1"/>
          <w:sz w:val="24"/>
          <w:szCs w:val="24"/>
          <w:lang w:val="sk-SK"/>
        </w:rPr>
        <w:lastRenderedPageBreak/>
        <w:t>zmluvných záväzkov alebo zodpovednosti vyplývajúcej mu z tejto zmluvy. Zhotoviteľ zostáva v plnom rozsahu zodpovedný za akékoľvek konanie, nedostatky alebo nedbanlivosť svojich Subdodávateľov, ich zástupcov a zamestnancov tak, ako je Zhotoviteľ zodpovedný za vlastné konanie, nedostatky alebo nedbanlivosť, alebo svojich zamestnancov.</w:t>
      </w:r>
    </w:p>
    <w:p w14:paraId="52886D61" w14:textId="77777777" w:rsidR="00401BC4" w:rsidRPr="00255CD4" w:rsidRDefault="00401BC4" w:rsidP="002C7B46">
      <w:pPr>
        <w:pStyle w:val="Odsekzoznamu"/>
        <w:numPr>
          <w:ilvl w:val="1"/>
          <w:numId w:val="42"/>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V prípade porušenia ktorejkoľvek z povinností Zhotoviteľa uvedenej v </w:t>
      </w:r>
      <w:r w:rsidRPr="00877701">
        <w:rPr>
          <w:rStyle w:val="Zkladntext20"/>
          <w:rFonts w:asciiTheme="minorHAnsi" w:hAnsiTheme="minorHAnsi" w:cstheme="minorHAnsi"/>
          <w:color w:val="000000" w:themeColor="text1"/>
          <w:sz w:val="24"/>
          <w:szCs w:val="24"/>
          <w:lang w:val="sk-SK"/>
        </w:rPr>
        <w:t xml:space="preserve">odseku </w:t>
      </w:r>
      <w:r w:rsidR="002F5272" w:rsidRPr="00877701">
        <w:rPr>
          <w:rStyle w:val="Zkladntext20"/>
          <w:rFonts w:asciiTheme="minorHAnsi" w:hAnsiTheme="minorHAnsi" w:cstheme="minorHAnsi"/>
          <w:color w:val="000000" w:themeColor="text1"/>
          <w:sz w:val="24"/>
          <w:szCs w:val="24"/>
          <w:lang w:val="sk-SK"/>
        </w:rPr>
        <w:t>9</w:t>
      </w:r>
      <w:r w:rsidRPr="00877701">
        <w:rPr>
          <w:rStyle w:val="Zkladntext20"/>
          <w:rFonts w:asciiTheme="minorHAnsi" w:hAnsiTheme="minorHAnsi" w:cstheme="minorHAnsi"/>
          <w:color w:val="000000" w:themeColor="text1"/>
          <w:sz w:val="24"/>
          <w:szCs w:val="24"/>
          <w:lang w:val="sk-SK"/>
        </w:rPr>
        <w:t>.3 tohto</w:t>
      </w:r>
      <w:r w:rsidRPr="00255CD4">
        <w:rPr>
          <w:rStyle w:val="Zkladntext20"/>
          <w:rFonts w:asciiTheme="minorHAnsi" w:hAnsiTheme="minorHAnsi" w:cstheme="minorHAnsi"/>
          <w:color w:val="000000" w:themeColor="text1"/>
          <w:sz w:val="24"/>
          <w:szCs w:val="24"/>
          <w:lang w:val="sk-SK"/>
        </w:rPr>
        <w:t xml:space="preserve"> článku, má Objednávateľ právo odstúpiť od tejto zmluvy.</w:t>
      </w:r>
    </w:p>
    <w:p w14:paraId="56D90F1C" w14:textId="77777777" w:rsidR="00AF11C3" w:rsidRPr="00255CD4" w:rsidRDefault="00AF11C3" w:rsidP="002C7B46">
      <w:pPr>
        <w:pStyle w:val="A-clanok"/>
        <w:numPr>
          <w:ilvl w:val="0"/>
          <w:numId w:val="56"/>
        </w:numPr>
        <w:tabs>
          <w:tab w:val="clear" w:pos="709"/>
          <w:tab w:val="left" w:pos="0"/>
        </w:tabs>
        <w:ind w:left="0" w:firstLine="0"/>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Podmienky vykonania diela</w:t>
      </w:r>
    </w:p>
    <w:p w14:paraId="60257C16"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je povinný dodržiavať všetky povinnosti, ktoré mu vyplývajú z tejto zmluvy. </w:t>
      </w:r>
    </w:p>
    <w:p w14:paraId="19164CCF"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nie je oprávnený v zmysle tejto zmluvy poveriť zhotovením diela ako celku tretiu osobu.</w:t>
      </w:r>
    </w:p>
    <w:p w14:paraId="078D5B7F"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sa zaväzuje dodržiavať všetky Príslušné právne predpisy v súvislosti so zamestnávaním Zamestnancov.</w:t>
      </w:r>
    </w:p>
    <w:p w14:paraId="54FBD6C0"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neumožní žiadnemu Zamestnancovi, aby bol na Stavenisku prechodne alebo trvalo ubytovaný. </w:t>
      </w:r>
    </w:p>
    <w:p w14:paraId="5C6A65C1"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podnikne a zabezpečí všetky opatrenia na ochranu zdravia a bezpečnosti Zamestnancov a Zamestnancov Subdodávateľov v zmysle Príslušných právnych predpisov a bude vyžadovať ich dodržiavanie. V zmysle Nariadenia vlády SR č. 396/2006 Z. z. o minimálnych bezpečnostných a  zdravotných požiadavkách na stavenisko, Objednávateľ, ako stavebník, poveruje Zhotoviteľa výkonom funkcie koordinátora bezpečnosti (§ 5 cit. predpisu) a Zhotoviteľ toto poverenia prijíma. Zhotoviteľ určí na Stavenisku osobu, ktorá bude zodpovedať za dodržiavanie bezpečnosti a ochrany zdravia Zamestnancov na Stavenisku. Táto osoba bude pre túto prácu spôsobilá a bude mať právo vydávať pokyny a vykonávať bezpečnostné opatrenia na zamedzenie pracovných úrazov. Zhotoviteľ sa zaväzuje bez zbytočného odkladu podrobne informovať Objednávateľa o všetkých pracovných úrazoch na Stavenisku.</w:t>
      </w:r>
    </w:p>
    <w:p w14:paraId="78CE8D6D"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podnikne všetky opatrenia na zamedzenie protizákonného alebo inak nevhodného chovania Zamestnancov a na udržanie poriadku a ochranu života a zdravia osôb a majetku v okolí Staveniska zapríčineného konaním Zamestnancov.</w:t>
      </w:r>
    </w:p>
    <w:p w14:paraId="27149984" w14:textId="77777777" w:rsidR="002F5272" w:rsidRPr="00255CD4" w:rsidRDefault="002F5272" w:rsidP="002C7B46">
      <w:pPr>
        <w:pStyle w:val="Odsekzoznamu"/>
        <w:numPr>
          <w:ilvl w:val="1"/>
          <w:numId w:val="45"/>
        </w:numPr>
        <w:spacing w:line="240" w:lineRule="auto"/>
        <w:ind w:left="851" w:hanging="56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pacing w:val="-4"/>
          <w:szCs w:val="24"/>
          <w:lang w:val="sk-SK"/>
        </w:rPr>
        <w:t>Z</w:t>
      </w:r>
      <w:r w:rsidRPr="00255CD4">
        <w:rPr>
          <w:rFonts w:asciiTheme="minorHAnsi" w:hAnsiTheme="minorHAnsi" w:cstheme="minorHAnsi"/>
          <w:color w:val="000000" w:themeColor="text1"/>
          <w:szCs w:val="24"/>
          <w:lang w:val="sk-SK"/>
        </w:rPr>
        <w:t>amestnanci Zhotoviteľa, ktorí sa osobne zúčastňujú plnenia úloh Zhotoviteľa podľa tejto zmluvy, ako aj fyzické osoby v inom ako pracovnoprávnom vzťahu, ktorí sa v mene Zhotoviteľa podieľajú na vykonávaní diela musia byť primerane kvalifikovaní a skúsení. Zhotoviteľ je povinný zabezpečiť odvolanie akéhokoľvek zamestnanca Zhotoviteľa alebo zamestnanca Subdodávateľa z plnenia úloh Zhotoviteľa podľa tejto zmluvy v prípade, ak Objednávateľ odmietne jeho účasť na plnení úloh Zhotoviteľa podľa tejto zmluvy z dôvodu, že tento zamestnanec zhotoviteľa alebo zamestnanec Subdodávateľa pri plnení svojich pracovných a iných úloh opakovane, napriek písomnému upozorneniu:</w:t>
      </w:r>
    </w:p>
    <w:p w14:paraId="5C522DCD" w14:textId="77777777" w:rsidR="002F5272" w:rsidRPr="00255CD4" w:rsidRDefault="002F5272" w:rsidP="002C7B46">
      <w:pPr>
        <w:pStyle w:val="Odsekzoznamu"/>
        <w:numPr>
          <w:ilvl w:val="0"/>
          <w:numId w:val="43"/>
        </w:numPr>
        <w:spacing w:line="240" w:lineRule="auto"/>
        <w:ind w:left="1208" w:hanging="35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porušuje právne predpisy a/alebo povinnosti Zhotoviteľa vyplývajúce z tejto zmluvy;</w:t>
      </w:r>
    </w:p>
    <w:p w14:paraId="57B3EAF0" w14:textId="77777777" w:rsidR="002F5272" w:rsidRPr="00255CD4" w:rsidRDefault="002F5272" w:rsidP="002C7B46">
      <w:pPr>
        <w:pStyle w:val="Odsekzoznamu"/>
        <w:numPr>
          <w:ilvl w:val="0"/>
          <w:numId w:val="43"/>
        </w:numPr>
        <w:spacing w:line="240" w:lineRule="auto"/>
        <w:ind w:left="1208" w:hanging="35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ohrozuje bezpečnosť a zdravie ostatných zamestnancov Zhotoviteľa alebo tretích osôb;</w:t>
      </w:r>
    </w:p>
    <w:p w14:paraId="2C48CE62" w14:textId="77777777" w:rsidR="002F5272" w:rsidRPr="00255CD4" w:rsidRDefault="002F5272" w:rsidP="002C7B46">
      <w:pPr>
        <w:pStyle w:val="Odsekzoznamu"/>
        <w:numPr>
          <w:ilvl w:val="0"/>
          <w:numId w:val="43"/>
        </w:numPr>
        <w:spacing w:line="240" w:lineRule="auto"/>
        <w:ind w:left="1208" w:hanging="35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poškodzuje alebo ohrozuje životné prostredie alebo majetok Objednávateľa alebo tretích osôb;</w:t>
      </w:r>
    </w:p>
    <w:p w14:paraId="00224D3D" w14:textId="77777777" w:rsidR="002F5272" w:rsidRPr="00255CD4" w:rsidRDefault="002F5272" w:rsidP="002C7B46">
      <w:pPr>
        <w:pStyle w:val="Odsekzoznamu"/>
        <w:numPr>
          <w:ilvl w:val="0"/>
          <w:numId w:val="43"/>
        </w:numPr>
        <w:spacing w:line="240" w:lineRule="auto"/>
        <w:ind w:left="1208" w:hanging="35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nedodržiava potrebnú odbornú starostlivosť pri plnení povinností Zhotoviteľa vplývajúcich z tejto zmluvy.</w:t>
      </w:r>
    </w:p>
    <w:p w14:paraId="3EF9C326"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sa zaväzuje nepoužiť na zhotovenie Diela osoby vo výkone trestu.</w:t>
      </w:r>
    </w:p>
    <w:p w14:paraId="0EC0662C"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Fonts w:asciiTheme="minorHAnsi" w:hAnsiTheme="minorHAnsi" w:cstheme="minorHAnsi"/>
          <w:color w:val="000000" w:themeColor="text1"/>
          <w:szCs w:val="24"/>
          <w:lang w:val="sk-SK"/>
        </w:rPr>
        <w:lastRenderedPageBreak/>
        <w:t>Zhotoviteľ doručí Objednávateľovi všetky informácie týkajúce sa jeho stavbyvedúceho najneskôr v deň odovzdania staveniska.</w:t>
      </w:r>
    </w:p>
    <w:p w14:paraId="061C4DED" w14:textId="26478492"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Osoby Stavbyvedúcich podliehajú predchádzajúcemu schváleniu Objednávateľom. Za účelom splnenia tejto Zmluvy je Zhotoviteľ povinný zabezpečiť, aby na Stavenisku bol vždy počas vykonávania Diela prítomný hlavný Stavbyvedúci alebo jeho zástupca. Pokiaľ Zhotoviteľ nesplní svoju povinnosť podľa predchádzajúcej vety, je Objednávateľ oprávnený vydať pokyn na prerušenie prác na Diele až do doby splnenia povinnosti Zhotoviteľa. Náklady spojené s takým prerušením prác znáša v plnom rozsahu Zhotoviteľ, pričom Časový harmonogram nie je dotknutý. Stavbyvedúci prijímajú pokyny Objednávateľa.</w:t>
      </w:r>
    </w:p>
    <w:p w14:paraId="06E62976" w14:textId="5FBB0F51" w:rsidR="002F5272" w:rsidRPr="00885D22"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nesmie zabezpečovať žiadne činnosti pri zhotovovaní Diela prostredníctvom osôb, ktoré Zhotoviteľ nelegálne zamestnáva. Zároveň je Zhotoviteľ povinný zabezpečiť, aby Subdodávatelia ani Nominovaní subdodávatelia nezabezpečovali žiadne činnosti pri zhotovovaní Diela prostredníctvom osôb, </w:t>
      </w:r>
      <w:r w:rsidRPr="00885D22">
        <w:rPr>
          <w:rStyle w:val="Zkladntext20"/>
          <w:rFonts w:asciiTheme="minorHAnsi" w:hAnsiTheme="minorHAnsi" w:cstheme="minorHAnsi"/>
          <w:color w:val="000000" w:themeColor="text1"/>
          <w:sz w:val="24"/>
          <w:szCs w:val="24"/>
          <w:lang w:val="sk-SK"/>
        </w:rPr>
        <w:t xml:space="preserve">ktoré nelegálne zamestnávajú. </w:t>
      </w:r>
    </w:p>
    <w:p w14:paraId="46D1355C"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je povinný viesť zoznam všetkých osôb, ktoré vykonávajú činnosti pri zhotovovaní Diela, a tento zoznam aktualizovať a predkladať Objednávateľovi každú zmenu v tomto zozname. Zhotoviteľ je povinný poskytnúť Objednávateľovi doklady a osobné údaje fyzických osôb, prostredníctvom ktorých Zhotoviteľ, Subdodávateľ Objednávateľovi dodávajú prácu alebo poskytujú službu pri zhotovovaní Diela, ktoré sú potrebné na to, aby Objednávateľ mohol skontrolovať, či Zhotoviteľ, Subdodávateľ, neporušuje zákaz nelegálneho zamestnávania. Uvedený zoznam je Objednávateľ oprávnený vyžiadať si v prípade, ak je Zhotoviteľ v omeškaní viac ako tridsať (30) kalendárnych dní s Časovým harmonogramom.</w:t>
      </w:r>
    </w:p>
    <w:p w14:paraId="62F8EBAD" w14:textId="77777777" w:rsidR="002F5272" w:rsidRPr="00255CD4" w:rsidRDefault="002F5272" w:rsidP="002C7B46">
      <w:pPr>
        <w:pStyle w:val="Odsekzoznamu"/>
        <w:numPr>
          <w:ilvl w:val="1"/>
          <w:numId w:val="45"/>
        </w:numPr>
        <w:suppressAutoHyphens/>
        <w:spacing w:line="100" w:lineRule="atLeast"/>
        <w:ind w:left="851" w:hanging="56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Zhotoviteľ sa zaväzuje zabezpečiť pre potreby vykonávania diela kvalifikovaného </w:t>
      </w:r>
      <w:r w:rsidRPr="00255CD4">
        <w:rPr>
          <w:rFonts w:asciiTheme="minorHAnsi" w:hAnsiTheme="minorHAnsi" w:cstheme="minorHAnsi"/>
          <w:i/>
          <w:color w:val="000000" w:themeColor="text1"/>
          <w:szCs w:val="24"/>
          <w:u w:val="single"/>
          <w:lang w:val="sk-SK"/>
        </w:rPr>
        <w:t>stavbyvedúceho</w:t>
      </w:r>
      <w:r w:rsidRPr="00255CD4">
        <w:rPr>
          <w:rFonts w:asciiTheme="minorHAnsi" w:hAnsiTheme="minorHAnsi" w:cstheme="minorHAnsi"/>
          <w:color w:val="000000" w:themeColor="text1"/>
          <w:szCs w:val="24"/>
          <w:lang w:val="sk-SK"/>
        </w:rPr>
        <w:t>, ktorý bude v pracovnoprávnom alebo v obdobnom pracovnom vzťahu so Zhotoviteľom, a ktorý bude organizovať, riadiť a koordinovať stavebné práce a iné činnosti súvisiace s vykonaním diela a je oprávnený prijímať v zastúpení Zhotoviteľa pokyny od Objednávateľa alebo jeho zástupcu s výnimkou pokynov, na základe ktorých môže dôjsť k zmene diela. Zhotoviteľ je povinný zabezpečiť, aby stavbyvedúci bol na stavenisku vždy prítomný s cieľom zabezpečiť riadne vykonávanie všetkých činností, ktoré patria do kompetencie stavbyvedúceho podľa príslušných všeobecne záväzných právnych predpisov.</w:t>
      </w:r>
    </w:p>
    <w:p w14:paraId="02764336" w14:textId="77777777" w:rsidR="002F5272" w:rsidRPr="00255CD4" w:rsidRDefault="002F5272" w:rsidP="002C7B46">
      <w:pPr>
        <w:pStyle w:val="Odsekzoznamu"/>
        <w:numPr>
          <w:ilvl w:val="1"/>
          <w:numId w:val="45"/>
        </w:numPr>
        <w:suppressAutoHyphens/>
        <w:spacing w:line="100" w:lineRule="atLeast"/>
        <w:ind w:left="851" w:hanging="56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Zhotoviteľ sa zaväzuje vykonávať dielo tak, aby počas jeho realizácie neboli obmedzované okolité prevádzky nad primeranú mieru (alebo mieru stanovenú platnou legislatívou, ak upravuje špecifické limity) hlukom, prachom, emisiami alebo stavebným a iným odpadom.</w:t>
      </w:r>
    </w:p>
    <w:p w14:paraId="0DFD2FA9" w14:textId="77777777" w:rsidR="002F5272" w:rsidRPr="00255CD4" w:rsidRDefault="002F5272" w:rsidP="002C7B46">
      <w:pPr>
        <w:pStyle w:val="Odsekzoznamu"/>
        <w:numPr>
          <w:ilvl w:val="1"/>
          <w:numId w:val="45"/>
        </w:numPr>
        <w:suppressAutoHyphens/>
        <w:spacing w:line="100" w:lineRule="atLeast"/>
        <w:ind w:left="851" w:hanging="567"/>
        <w:jc w:val="both"/>
        <w:rPr>
          <w:rFonts w:asciiTheme="minorHAnsi" w:hAnsiTheme="minorHAnsi" w:cstheme="minorHAnsi"/>
          <w:color w:val="000000" w:themeColor="text1"/>
          <w:szCs w:val="24"/>
          <w:lang w:val="sk-SK"/>
        </w:rPr>
      </w:pPr>
      <w:r w:rsidRPr="00255CD4">
        <w:rPr>
          <w:rFonts w:asciiTheme="minorHAnsi" w:hAnsiTheme="minorHAnsi" w:cstheme="minorHAnsi"/>
          <w:color w:val="000000" w:themeColor="text1"/>
          <w:szCs w:val="24"/>
          <w:lang w:val="sk-SK"/>
        </w:rPr>
        <w:t xml:space="preserve">Zhotoviteľ na vlastné náklady vykoná a bude udržiavať osvetlenie, inštaluje prenosné osvetlenie, lávky, prechody, zábrany, oplotenie, výstražné a varovné značky a ďalšie bezpečnostné opatrenia všade tam, kde je to pre zaistenie bezpečnosti nutné a potrebné alebo ak to bolo nariadené Objednávateľom z dôvodov zabezpečenia prevádzky Objednávateľa. Zhotoviteľ sa zaväzuje k okamžitému odstráneniu všetkých zistených bezpečnostných </w:t>
      </w:r>
      <w:proofErr w:type="spellStart"/>
      <w:r w:rsidRPr="00255CD4">
        <w:rPr>
          <w:rFonts w:asciiTheme="minorHAnsi" w:hAnsiTheme="minorHAnsi" w:cstheme="minorHAnsi"/>
          <w:color w:val="000000" w:themeColor="text1"/>
          <w:szCs w:val="24"/>
          <w:lang w:val="sk-SK"/>
        </w:rPr>
        <w:t>závad</w:t>
      </w:r>
      <w:proofErr w:type="spellEnd"/>
      <w:r w:rsidRPr="00255CD4">
        <w:rPr>
          <w:rFonts w:asciiTheme="minorHAnsi" w:hAnsiTheme="minorHAnsi" w:cstheme="minorHAnsi"/>
          <w:color w:val="000000" w:themeColor="text1"/>
          <w:szCs w:val="24"/>
          <w:lang w:val="sk-SK"/>
        </w:rPr>
        <w:t xml:space="preserve">. </w:t>
      </w:r>
    </w:p>
    <w:p w14:paraId="451A0CFC"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vytýči pred zahájením prác všetky podzemné a nadzemné vedenia a inžinierske siete na stavenisku; finančné náklady s tým spojené sú zahrnuté v cene za dielo. V prípade, ak na základe tohto vytýčenia podzemných a nadzemných vedení a inžinierskych sietí Zhotoviteľ zistí, že bez prekládky týchto vedení a sietí nie je možné dielo podľa tejto zmluvy realizovať, oznámi túto skutočnosť Objednávateľovi. V prípade, ak Objednávateľ požiada Zhotoviteľa o zabezpečenie prekládky takéhoto vedenia alebo </w:t>
      </w:r>
      <w:r w:rsidRPr="00255CD4">
        <w:rPr>
          <w:rStyle w:val="Zkladntext20"/>
          <w:rFonts w:asciiTheme="minorHAnsi" w:hAnsiTheme="minorHAnsi" w:cstheme="minorHAnsi"/>
          <w:color w:val="000000" w:themeColor="text1"/>
          <w:sz w:val="24"/>
          <w:szCs w:val="24"/>
          <w:lang w:val="sk-SK"/>
        </w:rPr>
        <w:lastRenderedPageBreak/>
        <w:t xml:space="preserve">inžinierskej siete, vzniká Zhotoviteľovi nárok na úhradu všetkých nákladov, ktoré v súvislosti s prekládkou tohto vedenia alebo inžinierskej siete vynaloží. Zároveň o dobu, po ktorú bude trvať preloženie takéhoto vedenia alebo inžinierskej siete, sa predlžuje časový harmonogram realizácie diela uvedený v tejto zmluve. </w:t>
      </w:r>
    </w:p>
    <w:p w14:paraId="1370FEEF"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zabezpečí súčasne s prevzatím staveniska zriadenie ciest na príchod a príjazd na stavenisko; finančné náklady s tým spojené sú zahrnuté v cene za dielo.</w:t>
      </w:r>
    </w:p>
    <w:p w14:paraId="70F0D310"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Ak v súvislosti so začatím prác na stavenisku bude potrebné umiestniť alebo premiestniť dopravné značky podľa predpisov o pozemných komunikáciách, obstará tieto práce Zhotoviteľ; finančné náklady s tým spojené sú zahrnuté v cene za dielo. Umiestňovanie a udržiavanie dopravných značiek v súvislosti so zhotovením diela obstaráva Zhotoviteľ ; finančné náklady s tým spojené sú zahrnuté v cene za dielo.</w:t>
      </w:r>
    </w:p>
    <w:p w14:paraId="61DE0E83"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obstará povolenie na dočasné užívanie verejných a iných plôch a na rozkopávky; poplatky, prípadné pokuty za dlhší ako dohodnutý čas užívania a všetky náklady s tým spojené sú zahrnuté v cene za dielo.</w:t>
      </w:r>
    </w:p>
    <w:p w14:paraId="1EDFA19E"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zabezpečuje v súlade so svojimi potrebami a po odsúhlasení povereným  zástupcom Objednávateľa prevádzkové, sociálne, výrobné zariadenia, lešenia, práce spojené s prestupmi cez železobetónové konštrukcie, murované konštrukcie, plechy vrátane murárskych výpomocí a utesnenia prestupov, geodetické práce; všetky náklady s tým spojené sú zahrnuté v cene za dielo.</w:t>
      </w:r>
    </w:p>
    <w:p w14:paraId="0447DEB4"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zodpovedá za bezpečnosť práce a technických zariadení pri stavebných prácach, za dodržiavanie všeobecne záväzných právnych predpisov týkajúcich sa ochrany životného prostredia, za ochranu zdravia vlastných zamestnancov a za požiarnu ochranu na stavbe. Zvlášť sa upozorňuje Zhotoviteľ na povinnosť, aby všetci jeho zamestnanci na stavenisku nosili neustále ochranné pracovné prostriedky. Zhotoviteľ je povinný viesť na stavbe prostredníctvom stavebno-montážneho denníka alebo samostatných zápisov, denne zoznam zamestnancov pracujúcich na stavbe. Všetci zamestnanci Zhotoviteľa vrátane zamestnancov Subdodávateľov budú počas pohybu v objekte stavby viditeľne označení identifikačnými kartami, ktoré budú slúžiť zároveň ako povolenie k vstupu na stavbu.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túto sankciu je povinný uhradiť Zhotoviteľ.</w:t>
      </w:r>
    </w:p>
    <w:p w14:paraId="54374AA0"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i/>
          <w:color w:val="000000" w:themeColor="text1"/>
          <w:sz w:val="24"/>
          <w:szCs w:val="24"/>
          <w:u w:val="single"/>
          <w:lang w:val="sk-SK"/>
        </w:rPr>
      </w:pPr>
      <w:r w:rsidRPr="00255CD4">
        <w:rPr>
          <w:rStyle w:val="Zkladntext20"/>
          <w:rFonts w:asciiTheme="minorHAnsi" w:hAnsiTheme="minorHAnsi" w:cstheme="minorHAnsi"/>
          <w:color w:val="000000" w:themeColor="text1"/>
          <w:sz w:val="24"/>
          <w:szCs w:val="24"/>
          <w:lang w:val="sk-SK"/>
        </w:rPr>
        <w:t xml:space="preserve">Zhotoviteľ je povinný v zmysle platných právnych predpisov dodržiavať vyhl. č. 508/2009 </w:t>
      </w:r>
      <w:proofErr w:type="spellStart"/>
      <w:r w:rsidRPr="00255CD4">
        <w:rPr>
          <w:rStyle w:val="Zkladntext20"/>
          <w:rFonts w:asciiTheme="minorHAnsi" w:hAnsiTheme="minorHAnsi" w:cstheme="minorHAnsi"/>
          <w:color w:val="000000" w:themeColor="text1"/>
          <w:sz w:val="24"/>
          <w:szCs w:val="24"/>
          <w:lang w:val="sk-SK"/>
        </w:rPr>
        <w:t>Z.z</w:t>
      </w:r>
      <w:proofErr w:type="spellEnd"/>
      <w:r w:rsidRPr="00255CD4">
        <w:rPr>
          <w:rStyle w:val="Zkladntext20"/>
          <w:rFonts w:asciiTheme="minorHAnsi" w:hAnsiTheme="minorHAnsi" w:cstheme="minorHAnsi"/>
          <w:color w:val="000000" w:themeColor="text1"/>
          <w:sz w:val="24"/>
          <w:szCs w:val="24"/>
          <w:lang w:val="sk-SK"/>
        </w:rPr>
        <w:t xml:space="preserve">. </w:t>
      </w:r>
      <w:r w:rsidRPr="00255CD4">
        <w:rPr>
          <w:rFonts w:asciiTheme="minorHAnsi" w:hAnsiTheme="minorHAnsi" w:cstheme="minorHAnsi"/>
          <w:color w:val="000000" w:themeColor="text1"/>
          <w:szCs w:val="24"/>
          <w:lang w:val="sk-SK"/>
        </w:rPr>
        <w:t xml:space="preserve">ktorou sa ustanovujú podrobnosti na zaistenie bezpečnosti a ochrany zdravia pri práci s technickými zariadeniami tlakovými, zdvíhacími, elektrickými a plynovými a ktorou sa ustanovujú technické zariadenia, ktoré sa považujú za vyhradené technické zariadenia </w:t>
      </w:r>
      <w:r w:rsidRPr="00255CD4">
        <w:rPr>
          <w:rStyle w:val="Zkladntext20"/>
          <w:rFonts w:asciiTheme="minorHAnsi" w:hAnsiTheme="minorHAnsi" w:cstheme="minorHAnsi"/>
          <w:color w:val="000000" w:themeColor="text1"/>
          <w:sz w:val="24"/>
          <w:szCs w:val="24"/>
          <w:lang w:val="sk-SK"/>
        </w:rPr>
        <w:t>v platnom znení, a to pri každej činnosti (montáž, rekonštrukcia, oprava, údržba, obsluha, výkon odborných prehliadok a odborných skúšok) na vyhradených technických zariadeniach a k výkonu uvedených činností sa musí pred ich začiatkom preukázať príslušnými oprávneniami a osvedčeniami.</w:t>
      </w:r>
    </w:p>
    <w:p w14:paraId="6836AE8B"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po predchádzajúcom upozornení Objednávateľ na náklady Zhotoviteľa.</w:t>
      </w:r>
    </w:p>
    <w:p w14:paraId="14D30335"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lastRenderedPageBreak/>
        <w:t xml:space="preserve">Zhotoviteľ v súlade so zákonom č. 79/2015 </w:t>
      </w:r>
      <w:proofErr w:type="spellStart"/>
      <w:r w:rsidRPr="00255CD4">
        <w:rPr>
          <w:rStyle w:val="Zkladntext20"/>
          <w:rFonts w:asciiTheme="minorHAnsi" w:hAnsiTheme="minorHAnsi" w:cstheme="minorHAnsi"/>
          <w:color w:val="000000" w:themeColor="text1"/>
          <w:sz w:val="24"/>
          <w:szCs w:val="24"/>
          <w:lang w:val="sk-SK"/>
        </w:rPr>
        <w:t>Z.z</w:t>
      </w:r>
      <w:proofErr w:type="spellEnd"/>
      <w:r w:rsidRPr="00255CD4">
        <w:rPr>
          <w:rStyle w:val="Zkladntext20"/>
          <w:rFonts w:asciiTheme="minorHAnsi" w:hAnsiTheme="minorHAnsi" w:cstheme="minorHAnsi"/>
          <w:color w:val="000000" w:themeColor="text1"/>
          <w:sz w:val="24"/>
          <w:szCs w:val="24"/>
          <w:lang w:val="sk-SK"/>
        </w:rPr>
        <w:t xml:space="preserve">. o odpadoch a o zmene a doplnení niektorých zákonov v platnom znení v plnom rozsahu zodpovedá za nakladanie s odpadmi, ktoré vznikli v súvislosti s vykonaním diela. </w:t>
      </w:r>
    </w:p>
    <w:p w14:paraId="7E2ED3A1"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je povinný pri každom úniku nebezpečných látok do okolitého prostredia alebo pri každej ekologickej havárii informovať Objednávateľa a vzniknutú haváriu odstrániť v spolupráci s Objednávateľom na svoje náklady.</w:t>
      </w:r>
    </w:p>
    <w:p w14:paraId="6579BD59" w14:textId="77777777" w:rsidR="002F5272" w:rsidRPr="00255CD4" w:rsidRDefault="002F5272" w:rsidP="002C7B46">
      <w:pPr>
        <w:pStyle w:val="Odsekzoznamu"/>
        <w:numPr>
          <w:ilvl w:val="1"/>
          <w:numId w:val="45"/>
        </w:numPr>
        <w:spacing w:line="240" w:lineRule="auto"/>
        <w:ind w:left="851" w:hanging="567"/>
        <w:jc w:val="both"/>
        <w:rPr>
          <w:rFonts w:asciiTheme="minorHAnsi" w:hAnsiTheme="minorHAnsi" w:cstheme="minorHAnsi"/>
          <w:color w:val="000000" w:themeColor="text1"/>
          <w:szCs w:val="24"/>
          <w:lang w:val="sk-SK"/>
        </w:rPr>
      </w:pPr>
      <w:r w:rsidRPr="00255CD4">
        <w:rPr>
          <w:rStyle w:val="Zkladntext20"/>
          <w:rFonts w:asciiTheme="minorHAnsi" w:hAnsiTheme="minorHAnsi" w:cstheme="minorHAnsi"/>
          <w:color w:val="000000" w:themeColor="text1"/>
          <w:sz w:val="24"/>
          <w:szCs w:val="24"/>
          <w:lang w:val="sk-SK"/>
        </w:rPr>
        <w:t>Zhotoviteľ zabezpečí na vlastné náklady dopravu a skladovanie strojov, zariadení alebo konštrukcií, montážneho materiálu, všetkých stavebných hmôt a dielcov, materiálov a výrobkov a ich presun zo skladu na stavenisko. Zhotoviteľ zodpovedá o</w:t>
      </w:r>
      <w:r w:rsidRPr="00255CD4">
        <w:rPr>
          <w:rFonts w:asciiTheme="minorHAnsi" w:hAnsiTheme="minorHAnsi" w:cstheme="minorHAnsi"/>
          <w:color w:val="000000" w:themeColor="text1"/>
          <w:spacing w:val="-4"/>
          <w:szCs w:val="24"/>
          <w:lang w:val="sk-SK"/>
        </w:rPr>
        <w:t>do dňa prevzatia za stavenisko, a to až do doby odovzdania a prevzatia diela Objednávateľovi  v súlade s touto zmluvou s tým, že je povinný zabezpečiť na svoje náklady stráženie staveniska vrátane realizovaného diela, na ktorom nesie nebezpečenstvo škody až do jeho odovzdania Objednávateľovi v súlade s touto zmluvou.</w:t>
      </w:r>
    </w:p>
    <w:p w14:paraId="0A61F4E6" w14:textId="77777777" w:rsidR="002F5272" w:rsidRPr="00877701" w:rsidRDefault="002F5272" w:rsidP="002C7B46">
      <w:pPr>
        <w:pStyle w:val="Odsekzoznamu"/>
        <w:numPr>
          <w:ilvl w:val="1"/>
          <w:numId w:val="45"/>
        </w:numPr>
        <w:spacing w:line="240" w:lineRule="auto"/>
        <w:ind w:left="851" w:hanging="567"/>
        <w:jc w:val="both"/>
        <w:rPr>
          <w:rStyle w:val="h1a"/>
          <w:rFonts w:asciiTheme="minorHAnsi" w:hAnsiTheme="minorHAnsi" w:cstheme="minorHAnsi"/>
          <w:color w:val="000000" w:themeColor="text1"/>
          <w:szCs w:val="24"/>
          <w:lang w:val="sk-SK"/>
        </w:rPr>
      </w:pPr>
      <w:r w:rsidRPr="00255CD4">
        <w:rPr>
          <w:rStyle w:val="Zkladntext20"/>
          <w:rFonts w:asciiTheme="minorHAnsi" w:hAnsiTheme="minorHAnsi" w:cstheme="minorHAnsi"/>
          <w:color w:val="000000" w:themeColor="text1"/>
          <w:sz w:val="24"/>
          <w:szCs w:val="24"/>
          <w:lang w:val="sk-SK"/>
        </w:rPr>
        <w:t xml:space="preserve">Použité stavebné výrobky pri realizácii stavebného diela musia spĺňať podmienky a požiadavky, uvedené v zák. č. 133/2013 </w:t>
      </w:r>
      <w:proofErr w:type="spellStart"/>
      <w:r w:rsidRPr="00255CD4">
        <w:rPr>
          <w:rStyle w:val="Zkladntext20"/>
          <w:rFonts w:asciiTheme="minorHAnsi" w:hAnsiTheme="minorHAnsi" w:cstheme="minorHAnsi"/>
          <w:color w:val="000000" w:themeColor="text1"/>
          <w:sz w:val="24"/>
          <w:szCs w:val="24"/>
          <w:lang w:val="sk-SK"/>
        </w:rPr>
        <w:t>Z.z</w:t>
      </w:r>
      <w:proofErr w:type="spellEnd"/>
      <w:r w:rsidRPr="00255CD4">
        <w:rPr>
          <w:rStyle w:val="Zkladntext20"/>
          <w:rFonts w:asciiTheme="minorHAnsi" w:hAnsiTheme="minorHAnsi" w:cstheme="minorHAnsi"/>
          <w:color w:val="000000" w:themeColor="text1"/>
          <w:sz w:val="24"/>
          <w:szCs w:val="24"/>
          <w:lang w:val="sk-SK"/>
        </w:rPr>
        <w:t xml:space="preserve">. o stavebných výrobkoch v platnom znení a v zák. </w:t>
      </w:r>
      <w:r w:rsidRPr="00877701">
        <w:rPr>
          <w:rStyle w:val="Zkladntext20"/>
          <w:rFonts w:asciiTheme="minorHAnsi" w:hAnsiTheme="minorHAnsi" w:cstheme="minorHAnsi"/>
          <w:color w:val="000000" w:themeColor="text1"/>
          <w:sz w:val="24"/>
          <w:szCs w:val="24"/>
          <w:lang w:val="sk-SK"/>
        </w:rPr>
        <w:t xml:space="preserve">č. 56/2018 </w:t>
      </w:r>
      <w:proofErr w:type="spellStart"/>
      <w:r w:rsidRPr="00877701">
        <w:rPr>
          <w:rStyle w:val="Zkladntext20"/>
          <w:rFonts w:asciiTheme="minorHAnsi" w:hAnsiTheme="minorHAnsi" w:cstheme="minorHAnsi"/>
          <w:color w:val="000000" w:themeColor="text1"/>
          <w:sz w:val="24"/>
          <w:szCs w:val="24"/>
          <w:lang w:val="sk-SK"/>
        </w:rPr>
        <w:t>Z.z</w:t>
      </w:r>
      <w:proofErr w:type="spellEnd"/>
      <w:r w:rsidRPr="00877701">
        <w:rPr>
          <w:rStyle w:val="Zkladntext20"/>
          <w:rFonts w:asciiTheme="minorHAnsi" w:hAnsiTheme="minorHAnsi" w:cstheme="minorHAnsi"/>
          <w:color w:val="000000" w:themeColor="text1"/>
          <w:sz w:val="24"/>
          <w:szCs w:val="24"/>
          <w:lang w:val="sk-SK"/>
        </w:rPr>
        <w:t xml:space="preserve">. </w:t>
      </w:r>
      <w:r w:rsidRPr="00877701">
        <w:rPr>
          <w:rStyle w:val="h1a"/>
          <w:rFonts w:asciiTheme="minorHAnsi" w:hAnsiTheme="minorHAnsi" w:cstheme="minorHAnsi"/>
          <w:color w:val="000000" w:themeColor="text1"/>
          <w:szCs w:val="24"/>
          <w:lang w:val="sk-SK"/>
        </w:rPr>
        <w:t>o posudzovaní zhody výrobku, sprístupňovaní určeného výrobku na trhu a o zmene a doplnení niektorých zákonov v znení neskorších predpisov.</w:t>
      </w:r>
    </w:p>
    <w:p w14:paraId="6AFCCECE"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Stavebno-montážny denník:</w:t>
      </w:r>
    </w:p>
    <w:p w14:paraId="7F9697F6" w14:textId="77777777" w:rsidR="002F5272" w:rsidRPr="00255CD4" w:rsidRDefault="002F5272" w:rsidP="002C7B46">
      <w:pPr>
        <w:pStyle w:val="Odsekzoznamu"/>
        <w:numPr>
          <w:ilvl w:val="0"/>
          <w:numId w:val="44"/>
        </w:numPr>
        <w:spacing w:line="240" w:lineRule="auto"/>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zhotoviteľ je povinný viesť odo dňa prevzatia staveniska o prácach, ktoré vykonáva, stavebno-montážny denník; do stavebno-montážneho denníka sa zapisujú všetky skutočnosti rozhodné pre plnenie tejto zmluvy, najmä:</w:t>
      </w:r>
    </w:p>
    <w:p w14:paraId="4F50C48F"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všetky dôležité okolnosti týkajúce sa zhotovovania Diela,</w:t>
      </w:r>
    </w:p>
    <w:p w14:paraId="68917617"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údaje o odchýlkach od projektovej dokumentácie alebo od podmienok určených v rozhodnutiach štátnych orgánov a dôvody týchto odchýlok,</w:t>
      </w:r>
    </w:p>
    <w:p w14:paraId="2F6C4FE2"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faktické skutočnosti ovplyvňujúce zhotovovanie diela, najmä dodržiavanie HMG, a to najmä poveternostné podmienky vo vzťahu k zhotovovaniu Diela obzvlášť pri prácach s mokrým výrobným procesom, pri zemných prácach a terénnych úpravách,</w:t>
      </w:r>
    </w:p>
    <w:p w14:paraId="694170C8"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údaje o úkonoch uskutočnených na základe pokynov Objednávateľa, najmä o uskutočnených nápravných opatreniach,</w:t>
      </w:r>
    </w:p>
    <w:p w14:paraId="0E90A723"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dátum návštevy Staveniska, zistené skutočnosti a opatrenia osoby oprávnenej vykonávať štátny stavebný dohľad a osoby vykonávajúcej štátny dozor,</w:t>
      </w:r>
    </w:p>
    <w:p w14:paraId="5E68B491"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zápisy Objednávateľa alebo akýchkoľvek iných osôb poverených Objednávateľom výkonom časti diela,</w:t>
      </w:r>
    </w:p>
    <w:p w14:paraId="71E40A1F"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zápisy Projektanta, geodeta a kartografa diela,</w:t>
      </w:r>
    </w:p>
    <w:p w14:paraId="5465333C"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informácie o klimatických a iných podmienkach realizácie stavby, ktoré môžu mať zásadný vplyv na HMG realizácie diela,</w:t>
      </w:r>
    </w:p>
    <w:p w14:paraId="496B54E5" w14:textId="77777777" w:rsidR="002F5272" w:rsidRPr="00255CD4" w:rsidRDefault="002F5272" w:rsidP="002C7B46">
      <w:pPr>
        <w:pStyle w:val="Odsekzoznamu"/>
        <w:numPr>
          <w:ilvl w:val="0"/>
          <w:numId w:val="46"/>
        </w:numPr>
        <w:spacing w:line="240" w:lineRule="auto"/>
        <w:ind w:left="1701" w:hanging="425"/>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údaje dôležité na posúdenie hospodárnosti prác a údaje potrebné na posúdenie prác orgánmi štátnej správy;  </w:t>
      </w:r>
    </w:p>
    <w:p w14:paraId="35A4B5B3" w14:textId="77777777" w:rsidR="002F5272" w:rsidRPr="00255CD4" w:rsidRDefault="002F5272" w:rsidP="002C7B46">
      <w:pPr>
        <w:pStyle w:val="Zkladntext210"/>
        <w:numPr>
          <w:ilvl w:val="0"/>
          <w:numId w:val="44"/>
        </w:numPr>
        <w:shd w:val="clear" w:color="auto" w:fill="auto"/>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denné záznamy čitateľne zapisuje a podpisuje stavbyvedúci, prípadne jeho zástupca zásadne v ten deň, keď sa práce vykonali alebo keď nastali okolnosti, ktoré sú predmetom zápisu. Len výnimočne môže tak urobiť v nasledujúci deň. Pri denných záznamoch sa nesmú vynechať voľné miesta. Okrem stavbyvedúceho môže robiť potrebné záznamy v stavebno-montážnom denníku technický dozor Objednávateľa, zamestnanec projektanta poverený výkonom autorského dozoru, ďalej orgány štátneho stavebného dohľadu, prípadne iné príslušné orgány štátnej správy a na to splnomocnení zástupcovia Objednávateľa.;</w:t>
      </w:r>
    </w:p>
    <w:p w14:paraId="0ADB6C12" w14:textId="77777777" w:rsidR="002F5272" w:rsidRPr="00255CD4" w:rsidRDefault="002F5272" w:rsidP="002C7B46">
      <w:pPr>
        <w:pStyle w:val="Zkladntext210"/>
        <w:numPr>
          <w:ilvl w:val="0"/>
          <w:numId w:val="44"/>
        </w:numPr>
        <w:shd w:val="clear" w:color="auto" w:fill="auto"/>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lastRenderedPageBreak/>
        <w:t>ak stavbyvedúci nesúhlasí s vykonaným záznamom Objednávateľa alebo projektanta, je povinný pripojiť k záznamu do 3 pracovných dní svoje vyjadrenie; inak sa predpokladá, že s obsahom záznamu súhlasí;</w:t>
      </w:r>
    </w:p>
    <w:p w14:paraId="1ECDB26D" w14:textId="77777777" w:rsidR="002F5272" w:rsidRPr="00255CD4" w:rsidRDefault="002F5272" w:rsidP="002C7B46">
      <w:pPr>
        <w:pStyle w:val="Zkladntext210"/>
        <w:numPr>
          <w:ilvl w:val="0"/>
          <w:numId w:val="44"/>
        </w:numPr>
        <w:shd w:val="clear" w:color="auto" w:fill="auto"/>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ak je na stavbe technický dozor Objednávateľa, je stavbyvedúci povinný predložiť mu denný záznam najneskôr do 1 hodiny od požiadania  . Pokiaľ sú súčasťou záznamov Stavebného denníka pripomienky, žiadosti, resp. stanoviská Zhotoviteľa voči Objednávateľovi, zaväzuje sa ich Zhotoviteľ doručiť zároveň spôsobom stanoveným v tejto Zmluve. Ak technický dozor nesúhlasí s obsahom zápisu, zapíše to do 2 pracovných dní do denníka s uvedením dôvodov; inak sa predpokladá, že s obsahom záznamu súhlasí.</w:t>
      </w:r>
    </w:p>
    <w:p w14:paraId="5442C8CD" w14:textId="77777777" w:rsidR="002F5272" w:rsidRPr="00255CD4" w:rsidRDefault="002F5272" w:rsidP="002C7B46">
      <w:pPr>
        <w:pStyle w:val="Zkladntext210"/>
        <w:numPr>
          <w:ilvl w:val="1"/>
          <w:numId w:val="45"/>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je povinný písomne oznámiť Objednávateľovi 10 pracovných dní vopred, kedy bude dielo pripravené na odovzdanie a prevzatie. Zhotoviteľ je povinný zabezpečiť na preberacom konaní účasť tých svojich Subdodávateľov jednotlivých objektov, častí, celkov, strojov a zariadení, ktorých účasť je nevyhnutná pre riadne odovzdanie a prevzatie diela. Prizvaní zástupcovia Zhotoviteľa a Subdodávateľov sú povinní zúčastniť sa na preberacom konaní.</w:t>
      </w:r>
    </w:p>
    <w:p w14:paraId="211E4C12" w14:textId="77777777" w:rsidR="002F5272" w:rsidRPr="00255CD4" w:rsidRDefault="002F5272" w:rsidP="002C7B46">
      <w:pPr>
        <w:pStyle w:val="Zkladntext210"/>
        <w:numPr>
          <w:ilvl w:val="1"/>
          <w:numId w:val="45"/>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pacing w:val="-4"/>
          <w:sz w:val="24"/>
          <w:szCs w:val="24"/>
        </w:rPr>
        <w:t>O</w:t>
      </w:r>
      <w:r w:rsidRPr="00255CD4">
        <w:rPr>
          <w:rFonts w:asciiTheme="minorHAnsi" w:hAnsiTheme="minorHAnsi" w:cstheme="minorHAnsi"/>
          <w:color w:val="000000" w:themeColor="text1"/>
          <w:sz w:val="24"/>
          <w:szCs w:val="24"/>
        </w:rPr>
        <w:t>bjednávateľ podpisom tejto zmluvy udeľuje Zhotoviteľovi súhlas s užívaním všetkých nehnuteľností, na ktorých bude realizované dielo, s prechodom pešo a prejazdom osobnými a nákladnými vozidlami Zhotoviteľa a tretích osôb poverených Zhotoviteľom po určených komunikáciách a koridoroch  podľa potreby Zhotoviteľa alebo ním poverených osôb, po celú dobu vykonávania diela až do dokončenia diela s tým, že Zhotoviteľ je povinný rešpektovať Objednávateľom určené podmienky vjazdu a výjazdu motorových vozidiel a techniky na stavenisko, a zodpovedá za znečisťovanie prístupových komunikácií. Zhotoviteľ berie zodpovednosť za všetky osoby, ktoré sa na stavenisku budú nachádzať v príčinnej súvislosti s realizáciou diela.</w:t>
      </w:r>
    </w:p>
    <w:p w14:paraId="22592216" w14:textId="77777777" w:rsidR="002F5272" w:rsidRPr="00255CD4" w:rsidRDefault="002F5272" w:rsidP="002C7B46">
      <w:pPr>
        <w:pStyle w:val="Zkladntext210"/>
        <w:numPr>
          <w:ilvl w:val="1"/>
          <w:numId w:val="45"/>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Objednávateľ doručí Zhotoviteľovi všetky informácie týkajúce sa jeho technického dozoru najneskôr v deň odovzdania staveniska.</w:t>
      </w:r>
    </w:p>
    <w:p w14:paraId="507D6DC6" w14:textId="77777777" w:rsidR="002F5272" w:rsidRPr="00255CD4" w:rsidRDefault="002F5272" w:rsidP="002C7B46">
      <w:pPr>
        <w:pStyle w:val="Zkladntext210"/>
        <w:numPr>
          <w:ilvl w:val="1"/>
          <w:numId w:val="45"/>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 xml:space="preserve">Objednávateľ alebo ním poverená osoba sú oprávnení kontrolovať spôsob vykonávania diela; v súvislosti s tým má Objednávateľ právo kedykoľvek požadovať prístup na stavenisko, pričom kontrola sa bude vykonávať vo forme kontrolných dní minimálne jedenkrát za týždeň, ak sa zmluvné strany nehodnú inak podľa individuálnej potreby, kontrolných dní sa zúčastnia osoby zvolané Objednávateľom, vždy za prítomnosti zástupcu Zhotoviteľa, a za účasti jeho stavbyvedúceho. </w:t>
      </w:r>
    </w:p>
    <w:p w14:paraId="76E91F37" w14:textId="77777777" w:rsidR="002F5272" w:rsidRPr="00255CD4" w:rsidRDefault="002F5272" w:rsidP="002C7B46">
      <w:pPr>
        <w:pStyle w:val="Zkladntext210"/>
        <w:numPr>
          <w:ilvl w:val="1"/>
          <w:numId w:val="45"/>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 xml:space="preserve">Objednávateľ je oprávnený kontrolovať, či zamestnanci Zhotoviteľa alebo zamestnanci Subdodávateľa nevstupujú na stavenisko pod vplyvom alkoholu alebo iných psychotropných alebo omamných látok. Zhotoviteľ, zamestnanci Zhotoviteľa a zamestnanci Subdodávateľa sa zaväzujú strpieť vykonávanie kontroly podľa predchádzajúcej vety a poskytovať pri nej Objednávateľovi nevyhnutnú súčinnosť. Objednávateľ je oprávnený dávať Zhotoviteľovi pokyn v prípade zistenia nedostatkov na ich odstránenie, v prípade zistenia závažných nedostatkov týkajúcich sa BOZP a PO je oprávnený na náklady Zhotoviteľa rozhodnúť o prerušení prác až do odstránenia týchto nedostatkov. </w:t>
      </w:r>
    </w:p>
    <w:p w14:paraId="685F7C76" w14:textId="77777777" w:rsidR="002F5272" w:rsidRPr="00255CD4" w:rsidRDefault="002F5272" w:rsidP="002C7B46">
      <w:pPr>
        <w:pStyle w:val="Odsekzoznamu"/>
        <w:numPr>
          <w:ilvl w:val="1"/>
          <w:numId w:val="45"/>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V prípade, ak Objednávateľ zistí, že zamestnanci Zhotoviteľa, resp. Subdodávateľa zjavným spôsobom porušujú pracovnú disciplínu, zásady bezpečnosti  práce a ochrany zdravia, resp. iné  dohodnuté povinnosti podľa tejto zmluvy, môže  odstúpiť od tejto zmluvy bez toho, aby Zhotoviteľovi vznikol nárok na náhradu prípadnej škody alebo iných, s tým súvisiacich vzniknutých nákladov.</w:t>
      </w:r>
    </w:p>
    <w:p w14:paraId="3236A1E5" w14:textId="77777777" w:rsidR="002F5272" w:rsidRPr="003777E4" w:rsidRDefault="002F5272" w:rsidP="002C7B46">
      <w:pPr>
        <w:pStyle w:val="Zkladntext210"/>
        <w:numPr>
          <w:ilvl w:val="1"/>
          <w:numId w:val="45"/>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Pre účely kontroly priebehu zhotovovania diela organizuje Objednávateľ kontrolné dni v </w:t>
      </w:r>
      <w:r w:rsidRPr="00255CD4">
        <w:rPr>
          <w:rStyle w:val="Zkladntext20"/>
          <w:rFonts w:asciiTheme="minorHAnsi" w:hAnsiTheme="minorHAnsi" w:cstheme="minorHAnsi"/>
          <w:color w:val="000000" w:themeColor="text1"/>
          <w:sz w:val="24"/>
          <w:szCs w:val="24"/>
        </w:rPr>
        <w:lastRenderedPageBreak/>
        <w:t xml:space="preserve">termínoch nevyhnutných pre riadne vykonávanie kontroly, spravidla 1 x týždenne v termíne dohodnutom oboma zmluvnými stranami. </w:t>
      </w:r>
      <w:r w:rsidRPr="00255CD4">
        <w:rPr>
          <w:rStyle w:val="Zkladntext20"/>
          <w:rFonts w:asciiTheme="minorHAnsi" w:hAnsiTheme="minorHAnsi" w:cstheme="minorHAnsi"/>
          <w:iCs/>
          <w:color w:val="000000" w:themeColor="text1"/>
          <w:sz w:val="24"/>
          <w:szCs w:val="24"/>
          <w:lang w:eastAsia="sk-SK"/>
        </w:rPr>
        <w:t xml:space="preserve">Vzájomne odsúhlasené a prijaté opatrenia </w:t>
      </w:r>
      <w:r w:rsidRPr="003777E4">
        <w:rPr>
          <w:rStyle w:val="Zkladntext20"/>
          <w:rFonts w:asciiTheme="minorHAnsi" w:hAnsiTheme="minorHAnsi" w:cstheme="minorHAnsi"/>
          <w:iCs/>
          <w:color w:val="000000" w:themeColor="text1"/>
          <w:sz w:val="24"/>
          <w:szCs w:val="24"/>
          <w:lang w:eastAsia="sk-SK"/>
        </w:rPr>
        <w:t>na kontrolných dňoch sa stanú pokynom pre Zhotoviteľa na vykonanie prác.</w:t>
      </w:r>
    </w:p>
    <w:p w14:paraId="1E30099B" w14:textId="7138332E" w:rsidR="003777E4" w:rsidRPr="003777E4" w:rsidRDefault="003777E4" w:rsidP="002C7B46">
      <w:pPr>
        <w:pStyle w:val="Zkladntext210"/>
        <w:numPr>
          <w:ilvl w:val="1"/>
          <w:numId w:val="45"/>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3777E4">
        <w:rPr>
          <w:rStyle w:val="Zkladntext20"/>
          <w:rFonts w:asciiTheme="minorHAnsi" w:hAnsiTheme="minorHAnsi" w:cstheme="minorHAnsi"/>
          <w:color w:val="000000" w:themeColor="text1"/>
          <w:sz w:val="24"/>
          <w:szCs w:val="24"/>
        </w:rPr>
        <w:t>Z</w:t>
      </w:r>
      <w:r w:rsidRPr="003777E4">
        <w:rPr>
          <w:rStyle w:val="Zkladntext20"/>
          <w:rFonts w:asciiTheme="minorHAnsi" w:hAnsiTheme="minorHAnsi" w:cstheme="minorHAnsi"/>
          <w:color w:val="000000" w:themeColor="text1"/>
          <w:sz w:val="24"/>
          <w:szCs w:val="24"/>
        </w:rPr>
        <w:t>hotoviteľ je povinný dodržiavať povinnosti podľa nariadenia Európskeho parlamentu a Rady (EÚ) 2016/679 z 27. apríla 2016 o ochrane fyzických osôb pri spracúvaní osobných údajov a o voľnom pohybe takýchto údajov, ktorým sa zrušuje smernica 95/46/ES (všeobecné nariadenie o ochrane údajov) a príslušných ustanovení zákona č. 18/2018 Z. z. o ochrane osobných údajov a o zmene a doplnení niektorých zákonov</w:t>
      </w:r>
      <w:r w:rsidRPr="003777E4">
        <w:rPr>
          <w:rStyle w:val="Zkladntext20"/>
          <w:rFonts w:asciiTheme="minorHAnsi" w:hAnsiTheme="minorHAnsi" w:cstheme="minorHAnsi"/>
          <w:color w:val="000000" w:themeColor="text1"/>
          <w:sz w:val="24"/>
          <w:szCs w:val="24"/>
        </w:rPr>
        <w:t>.</w:t>
      </w:r>
    </w:p>
    <w:p w14:paraId="74ED9EA9" w14:textId="77777777" w:rsidR="00517842" w:rsidRPr="00255CD4" w:rsidRDefault="00517842" w:rsidP="00517842">
      <w:pPr>
        <w:pStyle w:val="Zkladntext210"/>
        <w:shd w:val="clear" w:color="auto" w:fill="auto"/>
        <w:tabs>
          <w:tab w:val="left" w:pos="851"/>
        </w:tabs>
        <w:spacing w:line="240" w:lineRule="auto"/>
        <w:ind w:left="851" w:firstLine="0"/>
        <w:jc w:val="both"/>
        <w:rPr>
          <w:rStyle w:val="Zkladntext20"/>
          <w:rFonts w:asciiTheme="minorHAnsi" w:hAnsiTheme="minorHAnsi" w:cstheme="minorHAnsi"/>
          <w:color w:val="000000" w:themeColor="text1"/>
          <w:sz w:val="24"/>
          <w:szCs w:val="24"/>
        </w:rPr>
      </w:pPr>
    </w:p>
    <w:p w14:paraId="5AECBCBE" w14:textId="77777777" w:rsidR="003B6122" w:rsidRPr="00255CD4" w:rsidRDefault="003B6122" w:rsidP="002C7B46">
      <w:pPr>
        <w:pStyle w:val="Odsekzoznamu"/>
        <w:numPr>
          <w:ilvl w:val="0"/>
          <w:numId w:val="56"/>
        </w:numPr>
        <w:spacing w:line="240" w:lineRule="auto"/>
        <w:ind w:left="0" w:firstLine="0"/>
        <w:jc w:val="center"/>
        <w:rPr>
          <w:rFonts w:asciiTheme="minorHAnsi" w:hAnsiTheme="minorHAnsi" w:cstheme="minorHAnsi"/>
          <w:b/>
          <w:bCs/>
          <w:color w:val="000000" w:themeColor="text1"/>
          <w:szCs w:val="24"/>
          <w:lang w:val="sk-SK"/>
        </w:rPr>
      </w:pPr>
      <w:r w:rsidRPr="00255CD4">
        <w:rPr>
          <w:rFonts w:asciiTheme="minorHAnsi" w:hAnsiTheme="minorHAnsi" w:cstheme="minorHAnsi"/>
          <w:b/>
          <w:bCs/>
          <w:color w:val="000000" w:themeColor="text1"/>
          <w:szCs w:val="24"/>
          <w:lang w:val="sk-SK"/>
        </w:rPr>
        <w:t>Odovzdanie a prevzatie diela</w:t>
      </w:r>
      <w:r w:rsidR="00DB683B" w:rsidRPr="00255CD4">
        <w:rPr>
          <w:rFonts w:asciiTheme="minorHAnsi" w:hAnsiTheme="minorHAnsi" w:cstheme="minorHAnsi"/>
          <w:b/>
          <w:bCs/>
          <w:color w:val="000000" w:themeColor="text1"/>
          <w:szCs w:val="24"/>
          <w:lang w:val="sk-SK"/>
        </w:rPr>
        <w:t xml:space="preserve"> a vlastnícke právo k</w:t>
      </w:r>
      <w:r w:rsidR="00C37F5A" w:rsidRPr="00255CD4">
        <w:rPr>
          <w:rFonts w:asciiTheme="minorHAnsi" w:hAnsiTheme="minorHAnsi" w:cstheme="minorHAnsi"/>
          <w:b/>
          <w:bCs/>
          <w:color w:val="000000" w:themeColor="text1"/>
          <w:szCs w:val="24"/>
          <w:lang w:val="sk-SK"/>
        </w:rPr>
        <w:t> </w:t>
      </w:r>
      <w:r w:rsidR="00DB683B" w:rsidRPr="00255CD4">
        <w:rPr>
          <w:rFonts w:asciiTheme="minorHAnsi" w:hAnsiTheme="minorHAnsi" w:cstheme="minorHAnsi"/>
          <w:b/>
          <w:bCs/>
          <w:color w:val="000000" w:themeColor="text1"/>
          <w:szCs w:val="24"/>
          <w:lang w:val="sk-SK"/>
        </w:rPr>
        <w:t>dielu</w:t>
      </w:r>
      <w:r w:rsidR="00C37F5A" w:rsidRPr="00255CD4">
        <w:rPr>
          <w:rFonts w:asciiTheme="minorHAnsi" w:hAnsiTheme="minorHAnsi" w:cstheme="minorHAnsi"/>
          <w:b/>
          <w:bCs/>
          <w:color w:val="000000" w:themeColor="text1"/>
          <w:szCs w:val="24"/>
          <w:lang w:val="sk-SK"/>
        </w:rPr>
        <w:t xml:space="preserve"> (časti diela)</w:t>
      </w:r>
    </w:p>
    <w:p w14:paraId="4711AEE6" w14:textId="77777777" w:rsidR="00517842" w:rsidRPr="00255CD4" w:rsidRDefault="00517842" w:rsidP="00517842">
      <w:pPr>
        <w:pStyle w:val="Odsekzoznamu"/>
        <w:spacing w:line="240" w:lineRule="auto"/>
        <w:ind w:left="851" w:hanging="567"/>
        <w:jc w:val="both"/>
        <w:rPr>
          <w:rStyle w:val="Zkladntext20"/>
          <w:rFonts w:asciiTheme="minorHAnsi" w:hAnsiTheme="minorHAnsi" w:cstheme="minorHAnsi"/>
          <w:bCs/>
          <w:color w:val="000000" w:themeColor="text1"/>
          <w:sz w:val="24"/>
          <w:szCs w:val="24"/>
          <w:lang w:val="sk-SK"/>
        </w:rPr>
      </w:pPr>
      <w:r w:rsidRPr="00255CD4">
        <w:rPr>
          <w:rStyle w:val="Zkladntext20"/>
          <w:rFonts w:asciiTheme="minorHAnsi" w:hAnsiTheme="minorHAnsi" w:cstheme="minorHAnsi"/>
          <w:bCs/>
          <w:color w:val="000000" w:themeColor="text1"/>
          <w:sz w:val="24"/>
          <w:szCs w:val="24"/>
          <w:lang w:val="sk-SK"/>
        </w:rPr>
        <w:t>11.1</w:t>
      </w:r>
      <w:r w:rsidRPr="00255CD4">
        <w:rPr>
          <w:rStyle w:val="Zkladntext20"/>
          <w:rFonts w:asciiTheme="minorHAnsi" w:hAnsiTheme="minorHAnsi" w:cstheme="minorHAnsi"/>
          <w:bCs/>
          <w:color w:val="000000" w:themeColor="text1"/>
          <w:sz w:val="24"/>
          <w:szCs w:val="24"/>
          <w:lang w:val="sk-SK"/>
        </w:rPr>
        <w:tab/>
        <w:t xml:space="preserve">Zhotoviteľ dokončí dielo, resp. časť diela úspešným vykonaním komplexných skúšok. Komplexným vyskúšaním Zhotoviteľ preukazuje, že dielo, resp. časť diela  je kvalitné a schopné prevádzky. Podmienkou prevzatia diela Objednávateľom je úspešné vykonanie a zdokladovanie potrebných skúšok predpísaných osobitnými predpismi, záväznými normami a schválenou projektovou dokumentáciou, revízií a pod. v zmysle ustanovení tejto zmluvy. Doklady o týchto skúškach  podmieňujú prevzatie diela. </w:t>
      </w:r>
    </w:p>
    <w:p w14:paraId="0C6F7A49" w14:textId="77777777" w:rsidR="00517842" w:rsidRPr="00255CD4" w:rsidRDefault="00517842" w:rsidP="002C7B46">
      <w:pPr>
        <w:pStyle w:val="Odsekzoznamu"/>
        <w:numPr>
          <w:ilvl w:val="1"/>
          <w:numId w:val="49"/>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sa zaväzuje vyzvať v stavebno-montážnom denníku minimálne 3 pracovné dni vopred Objednávateľa </w:t>
      </w:r>
      <w:r w:rsidRPr="00255CD4">
        <w:rPr>
          <w:rStyle w:val="Zkladntext20"/>
          <w:rFonts w:asciiTheme="minorHAnsi" w:hAnsiTheme="minorHAnsi" w:cstheme="minorHAnsi"/>
          <w:i/>
          <w:color w:val="000000" w:themeColor="text1"/>
          <w:sz w:val="24"/>
          <w:szCs w:val="24"/>
          <w:u w:val="single"/>
          <w:lang w:val="sk-SK"/>
        </w:rPr>
        <w:t>k účasti na všetkých skúškach a komplexnom vyskúšaní</w:t>
      </w:r>
      <w:r w:rsidRPr="00255CD4">
        <w:rPr>
          <w:rStyle w:val="Zkladntext20"/>
          <w:rFonts w:asciiTheme="minorHAnsi" w:hAnsiTheme="minorHAnsi" w:cstheme="minorHAnsi"/>
          <w:color w:val="000000" w:themeColor="text1"/>
          <w:sz w:val="24"/>
          <w:szCs w:val="24"/>
          <w:lang w:val="sk-SK"/>
        </w:rPr>
        <w:t>. Ak sa Objednávateľ nedostaví, je Zhotoviteľ oprávnený vykonať prípravu na komplexné vyskúšanie bez jeho účasti. Zhotoviteľ uhrádza náklady prípadného neúspešného komplexného vyskúšania a náklady ďalšej prípravy na komplexné vyskúšanie, ak komplexné vyskúšanie nebolo úspešné z dôvodov na strane Zhotoviteľa.</w:t>
      </w:r>
    </w:p>
    <w:p w14:paraId="2BB2F5FF" w14:textId="77777777" w:rsidR="00517842" w:rsidRPr="00255CD4" w:rsidRDefault="00517842" w:rsidP="002C7B46">
      <w:pPr>
        <w:pStyle w:val="Odsekzoznamu"/>
        <w:numPr>
          <w:ilvl w:val="1"/>
          <w:numId w:val="49"/>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sa zaväzuje vyzvať Objednávateľa na </w:t>
      </w:r>
      <w:r w:rsidRPr="00255CD4">
        <w:rPr>
          <w:rStyle w:val="Zkladntext20"/>
          <w:rFonts w:asciiTheme="minorHAnsi" w:hAnsiTheme="minorHAnsi" w:cstheme="minorHAnsi"/>
          <w:i/>
          <w:color w:val="000000" w:themeColor="text1"/>
          <w:sz w:val="24"/>
          <w:szCs w:val="24"/>
          <w:u w:val="single"/>
          <w:lang w:val="sk-SK"/>
        </w:rPr>
        <w:t>kontrolu všetkých prác, ktoré majú byť zakryté, alebo sa stanú neprístupnými</w:t>
      </w:r>
      <w:r w:rsidRPr="00255CD4">
        <w:rPr>
          <w:rStyle w:val="Zkladntext20"/>
          <w:rFonts w:asciiTheme="minorHAnsi" w:hAnsiTheme="minorHAnsi" w:cstheme="minorHAnsi"/>
          <w:color w:val="000000" w:themeColor="text1"/>
          <w:sz w:val="24"/>
          <w:szCs w:val="24"/>
          <w:lang w:val="sk-SK"/>
        </w:rPr>
        <w:t xml:space="preserve"> minimálne 48 hodín vopred, a to nahlásením poverenému zástupcovi Objednávateľa a zápisom v stavebno-montážnom denníku a doložiť k zabudovaným materiálom požadované skúšky a atesty. Ak sa Objednávateľ nedostaví a nevykoná kontrolu týchto prác, bude Zhotoviteľ pokračovať v prácach. Ak Objednávateľ bude dodatočne požadovať odkrytie týchto prác, je Zhotoviteľ povinný toto odkrytie vykonať na náklady Objednávateľa; iba ak sa pri dodatočnej kontrole zistí, že práce neboli riadne vykonané, odkrytie  prác bude na náklady Zhotoviteľa. Zhotoviteľ bude predkladať Objednávateľovi atesty a certifikáty akosti materiálov a výrobkov podľa </w:t>
      </w:r>
      <w:r w:rsidRPr="00877701">
        <w:rPr>
          <w:rStyle w:val="Zkladntext20"/>
          <w:rFonts w:asciiTheme="minorHAnsi" w:hAnsiTheme="minorHAnsi" w:cstheme="minorHAnsi"/>
          <w:color w:val="000000" w:themeColor="text1"/>
          <w:sz w:val="24"/>
          <w:szCs w:val="24"/>
          <w:lang w:val="sk-SK"/>
        </w:rPr>
        <w:t xml:space="preserve">zákona 56/2018 </w:t>
      </w:r>
      <w:proofErr w:type="spellStart"/>
      <w:r w:rsidRPr="00877701">
        <w:rPr>
          <w:rStyle w:val="Zkladntext20"/>
          <w:rFonts w:asciiTheme="minorHAnsi" w:hAnsiTheme="minorHAnsi" w:cstheme="minorHAnsi"/>
          <w:color w:val="000000" w:themeColor="text1"/>
          <w:sz w:val="24"/>
          <w:szCs w:val="24"/>
          <w:lang w:val="sk-SK"/>
        </w:rPr>
        <w:t>Z.z</w:t>
      </w:r>
      <w:proofErr w:type="spellEnd"/>
      <w:r w:rsidRPr="00877701">
        <w:rPr>
          <w:rStyle w:val="Zkladntext20"/>
          <w:rFonts w:asciiTheme="minorHAnsi" w:hAnsiTheme="minorHAnsi" w:cstheme="minorHAnsi"/>
          <w:color w:val="000000" w:themeColor="text1"/>
          <w:sz w:val="24"/>
          <w:szCs w:val="24"/>
          <w:lang w:val="sk-SK"/>
        </w:rPr>
        <w:t xml:space="preserve">. </w:t>
      </w:r>
      <w:r w:rsidRPr="00877701">
        <w:rPr>
          <w:rStyle w:val="h1a"/>
          <w:rFonts w:asciiTheme="minorHAnsi" w:hAnsiTheme="minorHAnsi" w:cstheme="minorHAnsi"/>
          <w:color w:val="000000" w:themeColor="text1"/>
          <w:szCs w:val="24"/>
          <w:lang w:val="sk-SK"/>
        </w:rPr>
        <w:t xml:space="preserve">o posudzovaní zhody výrobku, sprístupňovaní určeného výrobku na trhu a o zmene a doplnení niektorých zákonov v znení neskorších predpisov. </w:t>
      </w:r>
      <w:r w:rsidRPr="00877701">
        <w:rPr>
          <w:rStyle w:val="Zkladntext20"/>
          <w:rFonts w:asciiTheme="minorHAnsi" w:hAnsiTheme="minorHAnsi" w:cstheme="minorHAnsi"/>
          <w:color w:val="000000" w:themeColor="text1"/>
          <w:sz w:val="24"/>
          <w:szCs w:val="24"/>
          <w:lang w:val="sk-SK"/>
        </w:rPr>
        <w:t>Zhotoviteľ</w:t>
      </w:r>
      <w:r w:rsidRPr="00255CD4">
        <w:rPr>
          <w:rStyle w:val="Zkladntext20"/>
          <w:rFonts w:asciiTheme="minorHAnsi" w:hAnsiTheme="minorHAnsi" w:cstheme="minorHAnsi"/>
          <w:color w:val="000000" w:themeColor="text1"/>
          <w:sz w:val="24"/>
          <w:szCs w:val="24"/>
          <w:lang w:val="sk-SK"/>
        </w:rPr>
        <w:t xml:space="preserve"> zodpovedá za to, že všetky materiály použité na zhotovenie diela budú nové, prvej akosti a budú zodpovedať všetkým platným normám a smerniciam o stavebných výrobkoch platných v EÚ.</w:t>
      </w:r>
    </w:p>
    <w:p w14:paraId="0B940950" w14:textId="77777777" w:rsidR="00517842" w:rsidRPr="00255CD4" w:rsidRDefault="00517842" w:rsidP="002C7B46">
      <w:pPr>
        <w:pStyle w:val="Odsekzoznamu"/>
        <w:numPr>
          <w:ilvl w:val="1"/>
          <w:numId w:val="49"/>
        </w:numPr>
        <w:spacing w:line="240" w:lineRule="auto"/>
        <w:ind w:left="851" w:hanging="567"/>
        <w:jc w:val="both"/>
        <w:rPr>
          <w:rStyle w:val="Zkladntext20"/>
          <w:rFonts w:asciiTheme="minorHAnsi" w:hAnsiTheme="minorHAnsi" w:cstheme="minorHAnsi"/>
          <w:color w:val="000000" w:themeColor="text1"/>
          <w:sz w:val="24"/>
          <w:szCs w:val="24"/>
          <w:lang w:val="sk-SK"/>
        </w:rPr>
      </w:pPr>
      <w:bookmarkStart w:id="3" w:name="_Hlk527530258"/>
      <w:r w:rsidRPr="00255CD4">
        <w:rPr>
          <w:rStyle w:val="Zkladntext20"/>
          <w:rFonts w:asciiTheme="minorHAnsi" w:hAnsiTheme="minorHAnsi" w:cstheme="minorHAnsi"/>
          <w:bCs/>
          <w:color w:val="000000" w:themeColor="text1"/>
          <w:sz w:val="24"/>
          <w:szCs w:val="24"/>
          <w:lang w:val="sk-SK"/>
        </w:rPr>
        <w:t>Zhotoviteľ sa zaväzuje pred termínom prevzatia diela, resp. jeho časti, Objednávateľom uviesť všetky technologické zariadenia a zariadenia spojené s prevádzkou diela do činnosti, bezplatne previesť ich nastavenie, doladenie a komplexné skúšky v trvaní 72 hodín nepretržite a vyskúšanie všetkých technologických zariadení a ich funkcií. Pre každú skúšku bude zhotovený samostatný zápis, ktorý bude súčasťou Protokolu o odovzdaní a prevzatí diela, resp. jeho časti. Zhotoviteľ sa zaväzuje odovzdať spolu s dielom, resp. jeho časti aj dve vyhotovenia projektovej dokumentácie skutočného vyhotovenia. Zhotoviteľ je povinný odovzdať spolu s dielom aj prevádzkové predpisy na obsluhu diela a ostatnú dokumentáciu. Finančné náklady na vypracovanie tejto dokumentácie a dokladov znáša Zhotoviteľ.</w:t>
      </w:r>
    </w:p>
    <w:bookmarkEnd w:id="3"/>
    <w:p w14:paraId="4935F517" w14:textId="77777777" w:rsidR="00517842" w:rsidRPr="00255CD4" w:rsidRDefault="00517842" w:rsidP="002C7B46">
      <w:pPr>
        <w:pStyle w:val="Odsekzoznamu"/>
        <w:numPr>
          <w:ilvl w:val="1"/>
          <w:numId w:val="49"/>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je povinný písomne oznámiť Objednávateľovi 10 pracovných dní vopred, kedy bude dielo, resp. jeho časť, pripravené na odovzdanie a prevzatie. Zhotoviteľ je povinný </w:t>
      </w:r>
      <w:r w:rsidRPr="00255CD4">
        <w:rPr>
          <w:rStyle w:val="Zkladntext20"/>
          <w:rFonts w:asciiTheme="minorHAnsi" w:hAnsiTheme="minorHAnsi" w:cstheme="minorHAnsi"/>
          <w:color w:val="000000" w:themeColor="text1"/>
          <w:sz w:val="24"/>
          <w:szCs w:val="24"/>
          <w:lang w:val="sk-SK"/>
        </w:rPr>
        <w:lastRenderedPageBreak/>
        <w:t>zabezpečiť na preberacom konaní účasť tých svojich Subdodávateľov jednotlivých objektov, častí, celkov, strojov a zariadení, ktorých účasť je nevyhnutná pre riadne odovzdanie a prevzatie diela. Prizvaní zástupcovia Zhotoviteľa a Subdodávateľov sú povinní zúčastniť sa na preberacom konaní.</w:t>
      </w:r>
    </w:p>
    <w:p w14:paraId="36084195" w14:textId="77777777" w:rsidR="00517842" w:rsidRPr="00255CD4" w:rsidRDefault="00517842" w:rsidP="002C7B46">
      <w:pPr>
        <w:pStyle w:val="Odsekzoznamu"/>
        <w:numPr>
          <w:ilvl w:val="1"/>
          <w:numId w:val="49"/>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Zhotoviteľ splní svoju povinnosť vykonať dielo, resp. jeho časť, jeho riadnym ukončením a odovzdaním Objednávateľovi za podmienok dohodnutých v tejto zmluve vrátane úspešného vykonania všetkých skúšok dohodnutých zmluvnými stranami alebo vyžadovaných právnymi alebo technickými predpismi. </w:t>
      </w:r>
    </w:p>
    <w:p w14:paraId="75C8BCE1" w14:textId="77777777" w:rsidR="00517842" w:rsidRPr="00255CD4" w:rsidRDefault="00517842" w:rsidP="002C7B46">
      <w:pPr>
        <w:pStyle w:val="Odsekzoznamu"/>
        <w:numPr>
          <w:ilvl w:val="1"/>
          <w:numId w:val="49"/>
        </w:numPr>
        <w:spacing w:line="240" w:lineRule="auto"/>
        <w:ind w:left="851" w:hanging="56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Odovzdanie a prevzatie Diela ako celku sa uskutoční v viacerých fázach:</w:t>
      </w:r>
    </w:p>
    <w:p w14:paraId="3102F615" w14:textId="77777777" w:rsidR="00517842" w:rsidRPr="00255CD4" w:rsidRDefault="00517842" w:rsidP="002C7B46">
      <w:pPr>
        <w:pStyle w:val="Odsekzoznamu"/>
        <w:numPr>
          <w:ilvl w:val="2"/>
          <w:numId w:val="49"/>
        </w:numPr>
        <w:spacing w:line="240" w:lineRule="auto"/>
        <w:ind w:hanging="43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Preberacie konanie - čiastkové,</w:t>
      </w:r>
    </w:p>
    <w:p w14:paraId="59A73E4C" w14:textId="77777777" w:rsidR="00517842" w:rsidRPr="00255CD4" w:rsidRDefault="00517842" w:rsidP="002C7B46">
      <w:pPr>
        <w:pStyle w:val="Odsekzoznamu"/>
        <w:numPr>
          <w:ilvl w:val="2"/>
          <w:numId w:val="49"/>
        </w:numPr>
        <w:spacing w:line="240" w:lineRule="auto"/>
        <w:ind w:hanging="437"/>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rPr>
        <w:t xml:space="preserve">Finálne preberacie konanie. </w:t>
      </w:r>
    </w:p>
    <w:p w14:paraId="000DCC12"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 xml:space="preserve">Zmluvné strany sa dohodli, že Zhotoviteľ môže odovzdávať dielo Objednávateľovi </w:t>
      </w:r>
      <w:r w:rsidRPr="00255CD4">
        <w:rPr>
          <w:rFonts w:asciiTheme="minorHAnsi" w:hAnsiTheme="minorHAnsi" w:cstheme="minorHAnsi"/>
          <w:i/>
          <w:color w:val="000000" w:themeColor="text1"/>
          <w:sz w:val="24"/>
          <w:szCs w:val="24"/>
          <w:u w:val="single"/>
        </w:rPr>
        <w:t xml:space="preserve">po častiach, Čiastkovými preberacími </w:t>
      </w:r>
      <w:r w:rsidRPr="00255CD4">
        <w:rPr>
          <w:rStyle w:val="Zkladntext20"/>
          <w:rFonts w:asciiTheme="minorHAnsi" w:hAnsiTheme="minorHAnsi" w:cstheme="minorHAnsi"/>
          <w:i/>
          <w:color w:val="000000" w:themeColor="text1"/>
          <w:sz w:val="24"/>
          <w:szCs w:val="24"/>
          <w:u w:val="single"/>
        </w:rPr>
        <w:t>protokolmi</w:t>
      </w:r>
      <w:r w:rsidRPr="00255CD4">
        <w:rPr>
          <w:rStyle w:val="Zkladntext20"/>
          <w:rFonts w:asciiTheme="minorHAnsi" w:hAnsiTheme="minorHAnsi" w:cstheme="minorHAnsi"/>
          <w:color w:val="000000" w:themeColor="text1"/>
          <w:sz w:val="24"/>
          <w:szCs w:val="24"/>
        </w:rPr>
        <w:t xml:space="preserve">. </w:t>
      </w:r>
      <w:r w:rsidRPr="00255CD4">
        <w:rPr>
          <w:rFonts w:asciiTheme="minorHAnsi" w:hAnsiTheme="minorHAnsi" w:cstheme="minorHAnsi"/>
          <w:color w:val="000000" w:themeColor="text1"/>
          <w:sz w:val="24"/>
          <w:szCs w:val="24"/>
        </w:rPr>
        <w:t xml:space="preserve">Podmienkou odovzdania časti diela musí byť </w:t>
      </w:r>
      <w:r w:rsidRPr="00255CD4">
        <w:rPr>
          <w:rFonts w:asciiTheme="minorHAnsi" w:hAnsiTheme="minorHAnsi" w:cstheme="minorHAnsi"/>
          <w:i/>
          <w:color w:val="000000" w:themeColor="text1"/>
          <w:sz w:val="24"/>
          <w:szCs w:val="24"/>
          <w:u w:val="single"/>
        </w:rPr>
        <w:t>vykonanie a ukončenie časti diela v rozsahu objektovej skladby a prevádzkových súborov</w:t>
      </w:r>
      <w:r w:rsidRPr="00255CD4">
        <w:rPr>
          <w:rFonts w:asciiTheme="minorHAnsi" w:hAnsiTheme="minorHAnsi" w:cstheme="minorHAnsi"/>
          <w:color w:val="000000" w:themeColor="text1"/>
          <w:sz w:val="24"/>
          <w:szCs w:val="24"/>
        </w:rPr>
        <w:t xml:space="preserve"> bližšie vymedzených v projektových dokumentáciách Objednávateľa, pričom </w:t>
      </w:r>
      <w:r w:rsidRPr="00255CD4">
        <w:rPr>
          <w:rFonts w:asciiTheme="minorHAnsi" w:hAnsiTheme="minorHAnsi" w:cstheme="minorHAnsi"/>
          <w:i/>
          <w:color w:val="000000" w:themeColor="text1"/>
          <w:sz w:val="24"/>
          <w:szCs w:val="24"/>
          <w:u w:val="single"/>
        </w:rPr>
        <w:t>časť diela pripravená na odovzdanie bude určená dohodou zmluvných strán</w:t>
      </w:r>
      <w:r w:rsidRPr="00255CD4">
        <w:rPr>
          <w:rFonts w:asciiTheme="minorHAnsi" w:hAnsiTheme="minorHAnsi" w:cstheme="minorHAnsi"/>
          <w:color w:val="000000" w:themeColor="text1"/>
          <w:sz w:val="24"/>
          <w:szCs w:val="24"/>
        </w:rPr>
        <w:t xml:space="preserve"> na osobných rokovaniach zástupcov zmluvných strán. </w:t>
      </w:r>
    </w:p>
    <w:p w14:paraId="2C5A7594"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Finálne preberacie konanie sa uskutoční na základe výzvy Zhotoviteľa na prevzatie Diela doručenej Objednávateľovi v deň určený vo výzve. Zhotoviteľ je oprávnený doručiť výzvu po riadnom ukončení Diela a odstránení všetkých vád a nedorobkov spísaných v Preberacom protokole a v Čiastkových preberacích protokoloch vzťahujúcich sa na Dielo. Finálne preberacie konanie bude spočívať z komplexnej prehliadky Diela a kontroly odstránenia vád a nedorobkov Diela spísaných v Preberacom protokole a v Čiastkových preberacích protokoloch.</w:t>
      </w:r>
    </w:p>
    <w:p w14:paraId="255D7A99"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Zmluvné strany berú na vedomie, že konania o odovzdaní a prebratí jednotlivých častí diela (tzv. čiastkové preberacie konania), </w:t>
      </w:r>
      <w:r w:rsidRPr="00255CD4">
        <w:rPr>
          <w:rStyle w:val="Zkladntext20"/>
          <w:rFonts w:asciiTheme="minorHAnsi" w:hAnsiTheme="minorHAnsi" w:cstheme="minorHAnsi"/>
          <w:i/>
          <w:color w:val="000000" w:themeColor="text1"/>
          <w:sz w:val="24"/>
          <w:szCs w:val="24"/>
          <w:u w:val="single"/>
        </w:rPr>
        <w:t>nie sú totožné so splnením diela</w:t>
      </w:r>
      <w:r w:rsidRPr="00255CD4">
        <w:rPr>
          <w:rStyle w:val="Zkladntext20"/>
          <w:rFonts w:asciiTheme="minorHAnsi" w:hAnsiTheme="minorHAnsi" w:cstheme="minorHAnsi"/>
          <w:color w:val="000000" w:themeColor="text1"/>
          <w:sz w:val="24"/>
          <w:szCs w:val="24"/>
        </w:rPr>
        <w:t xml:space="preserve"> v zmysle bodu 11.20 tohto článku. Zmluvné strany sa dohodli, že v prípade, ak bude na dielo (časť diela) vydané právoplatné kolaudačné rozhodnutie, toto rozhodnutie nemá vplyv na vady a nedorobky časti diela, ktorými bude časť diela trpieť v čase jeho prevzatia Objednávateľom.</w:t>
      </w:r>
    </w:p>
    <w:p w14:paraId="0E34F9CE"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Fonts w:asciiTheme="minorHAnsi" w:hAnsiTheme="minorHAnsi" w:cstheme="minorHAnsi"/>
          <w:i/>
          <w:color w:val="000000" w:themeColor="text1"/>
          <w:sz w:val="24"/>
          <w:szCs w:val="24"/>
          <w:u w:val="single"/>
        </w:rPr>
      </w:pPr>
      <w:r w:rsidRPr="00255CD4">
        <w:rPr>
          <w:rFonts w:asciiTheme="minorHAnsi" w:hAnsiTheme="minorHAnsi" w:cstheme="minorHAnsi"/>
          <w:color w:val="000000" w:themeColor="text1"/>
          <w:sz w:val="24"/>
          <w:szCs w:val="24"/>
        </w:rPr>
        <w:t xml:space="preserve">Zmluvné strany sa dohodli, že Zhotoviteľ odovzdá a Objednávateľ prevezme jednotlivé časti diela v stanovenom termíne </w:t>
      </w:r>
      <w:r w:rsidRPr="00255CD4">
        <w:rPr>
          <w:rFonts w:asciiTheme="minorHAnsi" w:hAnsiTheme="minorHAnsi" w:cstheme="minorHAnsi"/>
          <w:i/>
          <w:color w:val="000000" w:themeColor="text1"/>
          <w:sz w:val="24"/>
          <w:szCs w:val="24"/>
          <w:u w:val="single"/>
        </w:rPr>
        <w:t>riadne dokončené a bez vád a nedorobkov.</w:t>
      </w:r>
      <w:r w:rsidRPr="00255CD4">
        <w:rPr>
          <w:rFonts w:asciiTheme="minorHAnsi" w:hAnsiTheme="minorHAnsi" w:cstheme="minorHAnsi"/>
          <w:color w:val="000000" w:themeColor="text1"/>
          <w:sz w:val="24"/>
          <w:szCs w:val="24"/>
        </w:rPr>
        <w:t xml:space="preserve">  </w:t>
      </w:r>
    </w:p>
    <w:p w14:paraId="21600C7C"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Fonts w:asciiTheme="minorHAnsi" w:hAnsiTheme="minorHAnsi" w:cstheme="minorHAnsi"/>
          <w:i/>
          <w:color w:val="000000" w:themeColor="text1"/>
          <w:sz w:val="24"/>
          <w:szCs w:val="24"/>
          <w:u w:val="single"/>
        </w:rPr>
      </w:pPr>
      <w:r w:rsidRPr="00255CD4">
        <w:rPr>
          <w:rFonts w:asciiTheme="minorHAnsi" w:hAnsiTheme="minorHAnsi" w:cstheme="minorHAnsi"/>
          <w:i/>
          <w:color w:val="000000" w:themeColor="text1"/>
          <w:sz w:val="24"/>
          <w:szCs w:val="24"/>
          <w:u w:val="single"/>
        </w:rPr>
        <w:t>Vadou sa rozumie:</w:t>
      </w:r>
      <w:r w:rsidRPr="00255CD4">
        <w:rPr>
          <w:rFonts w:asciiTheme="minorHAnsi" w:hAnsiTheme="minorHAnsi" w:cstheme="minorHAnsi"/>
          <w:color w:val="000000" w:themeColor="text1"/>
          <w:sz w:val="24"/>
          <w:szCs w:val="24"/>
        </w:rPr>
        <w:t xml:space="preserve"> každá odchýlka v kvalite, rozsahu a parametroch diela stanovená projektovými dokumentáciami Objednávateľa vrátane ich prípadných zmien, touto zmluvou, všetkými dokumentmi, ktoré boli podkladom pre uzavretie tejto zmluvy, ako aj všeobecne záväznými technickými normami a právnymi predpismi.</w:t>
      </w:r>
    </w:p>
    <w:p w14:paraId="7CCBB0CF" w14:textId="77777777" w:rsidR="00517842" w:rsidRPr="00255CD4" w:rsidRDefault="00517842" w:rsidP="00517842">
      <w:pPr>
        <w:ind w:left="851"/>
        <w:jc w:val="both"/>
        <w:rPr>
          <w:rFonts w:asciiTheme="minorHAnsi" w:hAnsiTheme="minorHAnsi" w:cstheme="minorHAnsi"/>
          <w:color w:val="000000" w:themeColor="text1"/>
        </w:rPr>
      </w:pPr>
      <w:r w:rsidRPr="00255CD4">
        <w:rPr>
          <w:rFonts w:asciiTheme="minorHAnsi" w:hAnsiTheme="minorHAnsi" w:cstheme="minorHAnsi"/>
          <w:i/>
          <w:color w:val="000000" w:themeColor="text1"/>
          <w:u w:val="single"/>
        </w:rPr>
        <w:t>Nedorobkom sa rozumie:</w:t>
      </w:r>
      <w:r w:rsidRPr="00255CD4">
        <w:rPr>
          <w:rFonts w:asciiTheme="minorHAnsi" w:hAnsiTheme="minorHAnsi" w:cstheme="minorHAnsi"/>
          <w:color w:val="000000" w:themeColor="text1"/>
        </w:rPr>
        <w:t xml:space="preserve"> nedokončená časť diela (práca) oproti projektovým dokumentáciám Objednávateľa vrátane ich prípadných zmien, tejto zmluvy a všetkých dokumentov, ktoré boli podkladom pre uzavretie tejto zmluvy.</w:t>
      </w:r>
    </w:p>
    <w:p w14:paraId="2D4AE525"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 xml:space="preserve">K prevzatiu a odovzdaniu časti diela dôjde podpisom </w:t>
      </w:r>
      <w:r w:rsidRPr="00255CD4">
        <w:rPr>
          <w:rFonts w:asciiTheme="minorHAnsi" w:hAnsiTheme="minorHAnsi" w:cstheme="minorHAnsi"/>
          <w:color w:val="000000" w:themeColor="text1"/>
          <w:sz w:val="24"/>
          <w:szCs w:val="24"/>
          <w:u w:val="single"/>
        </w:rPr>
        <w:t>Č</w:t>
      </w:r>
      <w:r w:rsidRPr="00255CD4">
        <w:rPr>
          <w:rFonts w:asciiTheme="minorHAnsi" w:hAnsiTheme="minorHAnsi" w:cstheme="minorHAnsi"/>
          <w:i/>
          <w:color w:val="000000" w:themeColor="text1"/>
          <w:sz w:val="24"/>
          <w:szCs w:val="24"/>
          <w:u w:val="single"/>
        </w:rPr>
        <w:t>iastkového preberacieho protokolu.</w:t>
      </w:r>
      <w:r w:rsidRPr="00255CD4">
        <w:rPr>
          <w:rFonts w:asciiTheme="minorHAnsi" w:hAnsiTheme="minorHAnsi" w:cstheme="minorHAnsi"/>
          <w:color w:val="000000" w:themeColor="text1"/>
          <w:sz w:val="24"/>
          <w:szCs w:val="24"/>
        </w:rPr>
        <w:t xml:space="preserve"> Vzhľadom na to, že je v záujme obidvoch zmluvných strán odovzdať jednotlivé časti diela v termíne podľa tejto zmluvy a </w:t>
      </w:r>
      <w:r w:rsidRPr="00885D22">
        <w:rPr>
          <w:rFonts w:asciiTheme="minorHAnsi" w:hAnsiTheme="minorHAnsi" w:cstheme="minorHAnsi"/>
          <w:color w:val="000000" w:themeColor="text1"/>
          <w:sz w:val="24"/>
          <w:szCs w:val="24"/>
        </w:rPr>
        <w:t>Prílohy č. 2: Časový harmonogram postupu prác, zmluvné</w:t>
      </w:r>
      <w:r w:rsidRPr="00255CD4">
        <w:rPr>
          <w:rFonts w:asciiTheme="minorHAnsi" w:hAnsiTheme="minorHAnsi" w:cstheme="minorHAnsi"/>
          <w:color w:val="000000" w:themeColor="text1"/>
          <w:sz w:val="24"/>
          <w:szCs w:val="24"/>
        </w:rPr>
        <w:t xml:space="preserve"> strany sa zaväzujú vyvinúť maximálne úsilie k dosiahnutiu tohto cieľa. Zhotoviteľ vyzve písomne Objednávateľa </w:t>
      </w:r>
      <w:r w:rsidRPr="00877701">
        <w:rPr>
          <w:rFonts w:asciiTheme="minorHAnsi" w:hAnsiTheme="minorHAnsi" w:cstheme="minorHAnsi"/>
          <w:color w:val="000000" w:themeColor="text1"/>
          <w:sz w:val="24"/>
          <w:szCs w:val="24"/>
        </w:rPr>
        <w:t xml:space="preserve">minimálne </w:t>
      </w:r>
      <w:r w:rsidR="000F7422" w:rsidRPr="00877701">
        <w:rPr>
          <w:rFonts w:asciiTheme="minorHAnsi" w:hAnsiTheme="minorHAnsi" w:cstheme="minorHAnsi"/>
          <w:color w:val="000000" w:themeColor="text1"/>
          <w:sz w:val="24"/>
          <w:szCs w:val="24"/>
        </w:rPr>
        <w:t>desať (</w:t>
      </w:r>
      <w:r w:rsidR="000F7422" w:rsidRPr="00877701">
        <w:rPr>
          <w:rStyle w:val="Zkladntext20"/>
          <w:rFonts w:asciiTheme="minorHAnsi" w:hAnsiTheme="minorHAnsi" w:cstheme="minorHAnsi"/>
          <w:color w:val="000000" w:themeColor="text1"/>
          <w:sz w:val="24"/>
          <w:szCs w:val="24"/>
        </w:rPr>
        <w:t>10) pracovných dní vopred</w:t>
      </w:r>
      <w:r w:rsidR="000F7422" w:rsidRPr="00877701">
        <w:rPr>
          <w:rFonts w:asciiTheme="minorHAnsi" w:hAnsiTheme="minorHAnsi" w:cstheme="minorHAnsi"/>
          <w:color w:val="000000" w:themeColor="text1"/>
          <w:sz w:val="24"/>
          <w:szCs w:val="24"/>
        </w:rPr>
        <w:t xml:space="preserve"> </w:t>
      </w:r>
      <w:r w:rsidRPr="00877701">
        <w:rPr>
          <w:rFonts w:asciiTheme="minorHAnsi" w:hAnsiTheme="minorHAnsi" w:cstheme="minorHAnsi"/>
          <w:color w:val="000000" w:themeColor="text1"/>
          <w:sz w:val="24"/>
          <w:szCs w:val="24"/>
        </w:rPr>
        <w:t>k prevzatiu</w:t>
      </w:r>
      <w:r w:rsidRPr="00255CD4">
        <w:rPr>
          <w:rFonts w:asciiTheme="minorHAnsi" w:hAnsiTheme="minorHAnsi" w:cstheme="minorHAnsi"/>
          <w:color w:val="000000" w:themeColor="text1"/>
          <w:sz w:val="24"/>
          <w:szCs w:val="24"/>
        </w:rPr>
        <w:t xml:space="preserve"> časti diela. Termín začatia čiastkového preberacieho konania musí Zhotoviteľ stanoviť tak, aby bolo skončené najneskôr do konca lehoty vykonania celého diela podľa tejto zmluvy. V prípade, že sa Objednávateľ bezdôvodne nedostaví na termín prevzatia časti diela, má sa za to, že časť diela bola Zhotoviteľom riadne odovzdaná a Objednávateľom prevzatá bez </w:t>
      </w:r>
      <w:r w:rsidRPr="00255CD4">
        <w:rPr>
          <w:rFonts w:asciiTheme="minorHAnsi" w:hAnsiTheme="minorHAnsi" w:cstheme="minorHAnsi"/>
          <w:color w:val="000000" w:themeColor="text1"/>
          <w:sz w:val="24"/>
          <w:szCs w:val="24"/>
        </w:rPr>
        <w:lastRenderedPageBreak/>
        <w:t>vád a nedorobkov. V prípade, že Objednávateľ vopred ospravedlní svoju neúčasť na preberaní časti diela, Zhotoviteľ mu bez zbytočného odkladu oznámi nový termín začatia preberacieho konania; ktorý však nebude skôr, ako 7 dní od pôvodného navrhnutého termínu preberania diela, resp. jeho časti. Pokiaľ nový termín pripadne po lehote vykonania celého diela, má sa za to, že Zhotoviteľ v takomto prípade nenesie zodpovednosť za porušenie povinnosti vykonať dielo včas.</w:t>
      </w:r>
    </w:p>
    <w:p w14:paraId="2D457E4E"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i/>
          <w:color w:val="000000" w:themeColor="text1"/>
          <w:sz w:val="24"/>
          <w:szCs w:val="24"/>
          <w:u w:val="single"/>
        </w:rPr>
        <w:t>Miestom preberacieho konania</w:t>
      </w:r>
      <w:r w:rsidRPr="00255CD4">
        <w:rPr>
          <w:rStyle w:val="Zkladntext20"/>
          <w:rFonts w:asciiTheme="minorHAnsi" w:hAnsiTheme="minorHAnsi" w:cstheme="minorHAnsi"/>
          <w:color w:val="000000" w:themeColor="text1"/>
          <w:sz w:val="24"/>
          <w:szCs w:val="24"/>
        </w:rPr>
        <w:t xml:space="preserve"> je miesto, kde sa dielo, resp. jeho časť, vykonávalo. Objednávateľ je povinný k odovzdaniu a prevzatiu časti diela prizvať osobu vykonávajúcu funkciu technického dozoru. Objednávateľ je oprávnený prizvať </w:t>
      </w:r>
      <w:r w:rsidRPr="00255CD4">
        <w:rPr>
          <w:rStyle w:val="Zkladntext22"/>
          <w:rFonts w:asciiTheme="minorHAnsi" w:hAnsiTheme="minorHAnsi" w:cstheme="minorHAnsi"/>
          <w:color w:val="000000" w:themeColor="text1"/>
          <w:sz w:val="24"/>
          <w:szCs w:val="24"/>
        </w:rPr>
        <w:t xml:space="preserve">k </w:t>
      </w:r>
      <w:r w:rsidRPr="00255CD4">
        <w:rPr>
          <w:rStyle w:val="Zkladntext20"/>
          <w:rFonts w:asciiTheme="minorHAnsi" w:hAnsiTheme="minorHAnsi" w:cstheme="minorHAnsi"/>
          <w:color w:val="000000" w:themeColor="text1"/>
          <w:sz w:val="24"/>
          <w:szCs w:val="24"/>
        </w:rPr>
        <w:t>odovzdaniu a prevzatiu časti diela aj iné osoby, ktorých účasť považuje za nevyhnutnú. Zhotoviteľ je povinný k odovzdaniu a prevzatiu časti  diela prizvať stavbyvedúceho a svojich Subdodávateľov.</w:t>
      </w:r>
    </w:p>
    <w:p w14:paraId="5E0B4336"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Protokol o odovzdaní a prevzatí časti diela ďalej musí obsahovať: </w:t>
      </w:r>
    </w:p>
    <w:p w14:paraId="711E5664" w14:textId="77777777" w:rsidR="00517842" w:rsidRPr="00255CD4" w:rsidRDefault="00517842" w:rsidP="002C7B46">
      <w:pPr>
        <w:pStyle w:val="Zkladntext210"/>
        <w:numPr>
          <w:ilvl w:val="0"/>
          <w:numId w:val="47"/>
        </w:numPr>
        <w:shd w:val="clear" w:color="auto" w:fill="auto"/>
        <w:tabs>
          <w:tab w:val="left" w:pos="993"/>
        </w:tabs>
        <w:spacing w:line="240" w:lineRule="auto"/>
        <w:ind w:left="1276" w:hanging="425"/>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údaje o Zhotoviteľovi, jeho Subdodávateľoch a Objednávateľovi,</w:t>
      </w:r>
    </w:p>
    <w:p w14:paraId="33E52A1F" w14:textId="77777777" w:rsidR="00517842" w:rsidRPr="00255CD4" w:rsidRDefault="00517842" w:rsidP="002C7B46">
      <w:pPr>
        <w:pStyle w:val="Zkladntext210"/>
        <w:numPr>
          <w:ilvl w:val="0"/>
          <w:numId w:val="47"/>
        </w:numPr>
        <w:shd w:val="clear" w:color="auto" w:fill="auto"/>
        <w:tabs>
          <w:tab w:val="left" w:pos="993"/>
        </w:tabs>
        <w:spacing w:line="240" w:lineRule="auto"/>
        <w:ind w:left="1276" w:hanging="425"/>
        <w:jc w:val="both"/>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opis časti diela, ktoré je predmetom odovzdania a prevzatia,</w:t>
      </w:r>
    </w:p>
    <w:p w14:paraId="798DC166" w14:textId="77777777" w:rsidR="00517842" w:rsidRPr="00255CD4" w:rsidRDefault="00517842" w:rsidP="002C7B46">
      <w:pPr>
        <w:pStyle w:val="Zhlavie21"/>
        <w:numPr>
          <w:ilvl w:val="0"/>
          <w:numId w:val="47"/>
        </w:numPr>
        <w:shd w:val="clear" w:color="auto" w:fill="auto"/>
        <w:tabs>
          <w:tab w:val="left" w:pos="993"/>
        </w:tabs>
        <w:spacing w:line="240" w:lineRule="auto"/>
        <w:ind w:left="1276" w:hanging="425"/>
        <w:rPr>
          <w:rStyle w:val="Zhlavie22"/>
          <w:rFonts w:asciiTheme="minorHAnsi" w:hAnsiTheme="minorHAnsi" w:cstheme="minorHAnsi"/>
          <w:color w:val="000000" w:themeColor="text1"/>
          <w:sz w:val="24"/>
          <w:szCs w:val="24"/>
        </w:rPr>
      </w:pPr>
      <w:r w:rsidRPr="00255CD4">
        <w:rPr>
          <w:rStyle w:val="Zhlavie22"/>
          <w:rFonts w:asciiTheme="minorHAnsi" w:hAnsiTheme="minorHAnsi" w:cstheme="minorHAnsi"/>
          <w:color w:val="000000" w:themeColor="text1"/>
          <w:sz w:val="24"/>
          <w:szCs w:val="24"/>
        </w:rPr>
        <w:t>dohodu o spôsobe a termíne vypratania staveniska, (ak sa týka finálneho preberania)</w:t>
      </w:r>
    </w:p>
    <w:p w14:paraId="4E415399" w14:textId="77777777" w:rsidR="00517842" w:rsidRPr="00255CD4" w:rsidRDefault="00517842" w:rsidP="002C7B46">
      <w:pPr>
        <w:pStyle w:val="Zhlavie21"/>
        <w:numPr>
          <w:ilvl w:val="0"/>
          <w:numId w:val="47"/>
        </w:numPr>
        <w:shd w:val="clear" w:color="auto" w:fill="auto"/>
        <w:tabs>
          <w:tab w:val="left" w:pos="993"/>
        </w:tabs>
        <w:spacing w:line="240" w:lineRule="auto"/>
        <w:ind w:left="1276" w:hanging="425"/>
        <w:rPr>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termín, od ktorého začína plynúť záručná doba,</w:t>
      </w:r>
    </w:p>
    <w:p w14:paraId="3B310400" w14:textId="77777777" w:rsidR="00517842" w:rsidRPr="00255CD4" w:rsidRDefault="00517842" w:rsidP="002C7B46">
      <w:pPr>
        <w:pStyle w:val="Zkladntext210"/>
        <w:numPr>
          <w:ilvl w:val="0"/>
          <w:numId w:val="47"/>
        </w:numPr>
        <w:shd w:val="clear" w:color="auto" w:fill="auto"/>
        <w:tabs>
          <w:tab w:val="left" w:pos="993"/>
        </w:tabs>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vyhlásenie Objednávateľa, či časť diela preberá alebo nepreberá.</w:t>
      </w:r>
    </w:p>
    <w:p w14:paraId="627351A9" w14:textId="77777777" w:rsidR="00517842" w:rsidRPr="00255CD4" w:rsidRDefault="00517842" w:rsidP="002C7B46">
      <w:pPr>
        <w:pStyle w:val="Zkladntext210"/>
        <w:numPr>
          <w:ilvl w:val="1"/>
          <w:numId w:val="49"/>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K </w:t>
      </w:r>
      <w:r w:rsidRPr="00255CD4">
        <w:rPr>
          <w:rStyle w:val="Zkladntext20"/>
          <w:rFonts w:asciiTheme="minorHAnsi" w:hAnsiTheme="minorHAnsi" w:cstheme="minorHAnsi"/>
          <w:i/>
          <w:color w:val="000000" w:themeColor="text1"/>
          <w:sz w:val="24"/>
          <w:szCs w:val="24"/>
          <w:u w:val="single"/>
        </w:rPr>
        <w:t>čiastkovému preberaciemu konaniu</w:t>
      </w:r>
      <w:r w:rsidRPr="00255CD4">
        <w:rPr>
          <w:rStyle w:val="Zkladntext20"/>
          <w:rFonts w:asciiTheme="minorHAnsi" w:hAnsiTheme="minorHAnsi" w:cstheme="minorHAnsi"/>
          <w:color w:val="000000" w:themeColor="text1"/>
          <w:sz w:val="24"/>
          <w:szCs w:val="24"/>
        </w:rPr>
        <w:t xml:space="preserve"> Zhotoviteľ pripraví 2 pare nasledovných dokladov: </w:t>
      </w:r>
    </w:p>
    <w:p w14:paraId="7D109C2E"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projektovú dokumentáciu skutočného vyhotovenia časti stavby so zakreslením všetkých zmien podľa skutočného stavu vykonaných prác v dvoch písomných vyhotoveniach a 1x v elektronickej podobe vo formáte DWG, PDF, DOC;</w:t>
      </w:r>
    </w:p>
    <w:p w14:paraId="01447E1C"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všetky stavebné denníky;</w:t>
      </w:r>
    </w:p>
    <w:p w14:paraId="3BA6B324" w14:textId="4EDB8248" w:rsidR="00517842" w:rsidRPr="00877701"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dokumenty, potrebné ku kolaudačnému </w:t>
      </w:r>
      <w:r w:rsidRPr="008721CE">
        <w:rPr>
          <w:rStyle w:val="Zkladntext20"/>
          <w:rFonts w:asciiTheme="minorHAnsi" w:hAnsiTheme="minorHAnsi" w:cstheme="minorHAnsi"/>
          <w:color w:val="000000" w:themeColor="text1"/>
          <w:sz w:val="24"/>
          <w:szCs w:val="24"/>
        </w:rPr>
        <w:t xml:space="preserve">konaniu, </w:t>
      </w:r>
      <w:r w:rsidR="008721CE" w:rsidRPr="008721CE">
        <w:rPr>
          <w:rStyle w:val="Zkladntext20"/>
          <w:rFonts w:asciiTheme="minorHAnsi" w:hAnsiTheme="minorHAnsi" w:cstheme="minorHAnsi"/>
          <w:color w:val="000000" w:themeColor="text1"/>
          <w:sz w:val="24"/>
          <w:szCs w:val="24"/>
        </w:rPr>
        <w:t xml:space="preserve">resp. </w:t>
      </w:r>
      <w:r w:rsidR="008721CE" w:rsidRPr="008721CE">
        <w:rPr>
          <w:rStyle w:val="Zkladntext20"/>
          <w:rFonts w:asciiTheme="minorHAnsi" w:hAnsiTheme="minorHAnsi" w:cstheme="minorHAnsi"/>
          <w:sz w:val="24"/>
          <w:szCs w:val="24"/>
        </w:rPr>
        <w:t>k získaniu povolenia o Predčasnom užívaní stavby</w:t>
      </w:r>
      <w:r w:rsidR="008721CE">
        <w:rPr>
          <w:rStyle w:val="Zkladntext20"/>
          <w:rFonts w:asciiTheme="minorHAnsi" w:hAnsiTheme="minorHAnsi" w:cstheme="minorHAnsi"/>
          <w:sz w:val="24"/>
          <w:szCs w:val="24"/>
        </w:rPr>
        <w:t>,</w:t>
      </w:r>
      <w:r w:rsidR="008721CE" w:rsidRPr="008721CE">
        <w:rPr>
          <w:rStyle w:val="Zkladntext20"/>
          <w:rFonts w:asciiTheme="minorHAnsi" w:hAnsiTheme="minorHAnsi" w:cstheme="minorHAnsi"/>
          <w:color w:val="000000" w:themeColor="text1"/>
          <w:sz w:val="24"/>
          <w:szCs w:val="24"/>
        </w:rPr>
        <w:t xml:space="preserve"> </w:t>
      </w:r>
      <w:r w:rsidRPr="008721CE">
        <w:rPr>
          <w:rStyle w:val="Zkladntext20"/>
          <w:rFonts w:asciiTheme="minorHAnsi" w:hAnsiTheme="minorHAnsi" w:cstheme="minorHAnsi"/>
          <w:color w:val="000000" w:themeColor="text1"/>
          <w:sz w:val="24"/>
          <w:szCs w:val="24"/>
        </w:rPr>
        <w:t>delené po</w:t>
      </w:r>
      <w:r w:rsidRPr="00255CD4">
        <w:rPr>
          <w:rStyle w:val="Zkladntext20"/>
          <w:rFonts w:asciiTheme="minorHAnsi" w:hAnsiTheme="minorHAnsi" w:cstheme="minorHAnsi"/>
          <w:color w:val="000000" w:themeColor="text1"/>
          <w:sz w:val="24"/>
          <w:szCs w:val="24"/>
        </w:rPr>
        <w:t xml:space="preserve"> jednotlivých stavebných objektoch a častiach, pripravené v zmysle platných STN, zákonov a vyhlášok, požiadaviek technickej inšpekcie a inšpektorátu bezpečnosti práce, ktoré budú obsahovať najmä certifikáty, zápisnice, protokoly a osvedčenia o akosti materiálov a vykonaných skúškach podľa kontrolného a skúšobného plánu a požiadaviek Objednávateľa vo väzbe na ISO normy;</w:t>
      </w:r>
      <w:r w:rsidR="00F038CB">
        <w:rPr>
          <w:rStyle w:val="Zkladntext20"/>
          <w:rFonts w:asciiTheme="minorHAnsi" w:hAnsiTheme="minorHAnsi" w:cstheme="minorHAnsi"/>
          <w:color w:val="000000" w:themeColor="text1"/>
          <w:sz w:val="24"/>
          <w:szCs w:val="24"/>
        </w:rPr>
        <w:t xml:space="preserve"> </w:t>
      </w:r>
      <w:r w:rsidR="00BC2CF9" w:rsidRPr="00877701">
        <w:rPr>
          <w:rStyle w:val="Zkladntext20"/>
          <w:rFonts w:asciiTheme="minorHAnsi" w:hAnsiTheme="minorHAnsi" w:cstheme="minorHAnsi"/>
          <w:color w:val="000000" w:themeColor="text1"/>
          <w:sz w:val="24"/>
          <w:szCs w:val="24"/>
        </w:rPr>
        <w:t>pre vylúčenie pochybností o rozsahu a</w:t>
      </w:r>
      <w:r w:rsidR="00EA2C89" w:rsidRPr="00877701">
        <w:rPr>
          <w:rStyle w:val="Zkladntext20"/>
          <w:rFonts w:asciiTheme="minorHAnsi" w:hAnsiTheme="minorHAnsi" w:cstheme="minorHAnsi"/>
          <w:color w:val="000000" w:themeColor="text1"/>
          <w:sz w:val="24"/>
          <w:szCs w:val="24"/>
        </w:rPr>
        <w:t> špecifikácie dokladov potrebných ku kolaudačnému konaniu je objednávateľ povinný v dostatočnom časovom predstihu poskytnúť zhotoviteľovi zoznam po</w:t>
      </w:r>
      <w:r w:rsidR="00AA484A" w:rsidRPr="00877701">
        <w:rPr>
          <w:rStyle w:val="Zkladntext20"/>
          <w:rFonts w:asciiTheme="minorHAnsi" w:hAnsiTheme="minorHAnsi" w:cstheme="minorHAnsi"/>
          <w:color w:val="000000" w:themeColor="text1"/>
          <w:sz w:val="24"/>
          <w:szCs w:val="24"/>
        </w:rPr>
        <w:t>žadovaných dokladov potrebných pre úspešné kolaudačné konanie</w:t>
      </w:r>
      <w:r w:rsidR="009E7752" w:rsidRPr="00877701">
        <w:rPr>
          <w:rStyle w:val="Zkladntext20"/>
          <w:rFonts w:asciiTheme="minorHAnsi" w:hAnsiTheme="minorHAnsi" w:cstheme="minorHAnsi"/>
          <w:color w:val="000000" w:themeColor="text1"/>
          <w:sz w:val="24"/>
          <w:szCs w:val="24"/>
        </w:rPr>
        <w:t xml:space="preserve">, resp. </w:t>
      </w:r>
      <w:r w:rsidR="009E7752" w:rsidRPr="00877701">
        <w:rPr>
          <w:rStyle w:val="Zkladntext20"/>
          <w:rFonts w:asciiTheme="minorHAnsi" w:hAnsiTheme="minorHAnsi" w:cstheme="minorHAnsi"/>
          <w:sz w:val="24"/>
          <w:szCs w:val="24"/>
        </w:rPr>
        <w:t>k získaniu povolenia o Predčasnom užívaní stavby</w:t>
      </w:r>
      <w:r w:rsidR="00AA484A" w:rsidRPr="00877701">
        <w:rPr>
          <w:rStyle w:val="Zkladntext20"/>
          <w:rFonts w:asciiTheme="minorHAnsi" w:hAnsiTheme="minorHAnsi" w:cstheme="minorHAnsi"/>
          <w:color w:val="000000" w:themeColor="text1"/>
          <w:sz w:val="24"/>
          <w:szCs w:val="24"/>
          <w:lang w:val="en-US"/>
        </w:rPr>
        <w:t>;</w:t>
      </w:r>
    </w:p>
    <w:p w14:paraId="0533440D"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zoznam strojov a zariadení, ktoré sú súčasťou odovzdávanej dodávky, ich </w:t>
      </w:r>
      <w:proofErr w:type="spellStart"/>
      <w:r w:rsidRPr="00255CD4">
        <w:rPr>
          <w:rStyle w:val="Zkladntext20"/>
          <w:rFonts w:asciiTheme="minorHAnsi" w:hAnsiTheme="minorHAnsi" w:cstheme="minorHAnsi"/>
          <w:color w:val="000000" w:themeColor="text1"/>
          <w:sz w:val="24"/>
          <w:szCs w:val="24"/>
        </w:rPr>
        <w:t>pasporty</w:t>
      </w:r>
      <w:proofErr w:type="spellEnd"/>
      <w:r w:rsidRPr="00255CD4">
        <w:rPr>
          <w:rStyle w:val="Zkladntext20"/>
          <w:rFonts w:asciiTheme="minorHAnsi" w:hAnsiTheme="minorHAnsi" w:cstheme="minorHAnsi"/>
          <w:color w:val="000000" w:themeColor="text1"/>
          <w:sz w:val="24"/>
          <w:szCs w:val="24"/>
        </w:rPr>
        <w:t xml:space="preserve"> a návody na obsluhu;</w:t>
      </w:r>
    </w:p>
    <w:p w14:paraId="1AC648BE"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revízne správy, revízne knihy, úradné skúšky u vyhradených technických zariadení (elektroinštalácie, bleskozvody, atesty od rozvádzačov, meracie protokoly </w:t>
      </w:r>
      <w:proofErr w:type="spellStart"/>
      <w:r w:rsidRPr="00255CD4">
        <w:rPr>
          <w:rStyle w:val="Zkladntext20"/>
          <w:rFonts w:asciiTheme="minorHAnsi" w:hAnsiTheme="minorHAnsi" w:cstheme="minorHAnsi"/>
          <w:color w:val="000000" w:themeColor="text1"/>
          <w:sz w:val="24"/>
          <w:szCs w:val="24"/>
        </w:rPr>
        <w:t>MaR</w:t>
      </w:r>
      <w:proofErr w:type="spellEnd"/>
      <w:r w:rsidRPr="00255CD4">
        <w:rPr>
          <w:rStyle w:val="Zkladntext20"/>
          <w:rFonts w:asciiTheme="minorHAnsi" w:hAnsiTheme="minorHAnsi" w:cstheme="minorHAnsi"/>
          <w:color w:val="000000" w:themeColor="text1"/>
          <w:sz w:val="24"/>
          <w:szCs w:val="24"/>
        </w:rPr>
        <w:t xml:space="preserve"> a pod.);</w:t>
      </w:r>
    </w:p>
    <w:p w14:paraId="43E16655"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zápisnice o vyskúšaní zmontovaného zariadenia s vyhodnotením kvality podľa technických noriem a PD;</w:t>
      </w:r>
    </w:p>
    <w:p w14:paraId="391FA565"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manuály, prevádzkové poriadky a predpisy na užívanie a údržbu predmetu diela a jeho častí; </w:t>
      </w:r>
    </w:p>
    <w:p w14:paraId="0E18D75B"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atesty na použitie chemikálií a médií od MZ SR;</w:t>
      </w:r>
    </w:p>
    <w:p w14:paraId="6A0A725B"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geometrický plán a geodetické zameranie skutkového stavu inžinierskych sietí a stavebných objektov v digitálnej a tlačenej forme;</w:t>
      </w:r>
    </w:p>
    <w:p w14:paraId="2DD20505"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zápisnice o preverení prác a konštrukcií zakrytých v priebehu prác;</w:t>
      </w:r>
    </w:p>
    <w:p w14:paraId="6D17633C"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doklady o overení požadovaných vlastností rozhodujúcich výrobkov podľa § 43f, § 47 zák. č. 50/1976 Zb. stavebného zákona v znení neskorších predpisov, zák. č. 133/2013 </w:t>
      </w:r>
      <w:proofErr w:type="spellStart"/>
      <w:r w:rsidRPr="00255CD4">
        <w:rPr>
          <w:rStyle w:val="Zkladntext20"/>
          <w:rFonts w:asciiTheme="minorHAnsi" w:hAnsiTheme="minorHAnsi" w:cstheme="minorHAnsi"/>
          <w:color w:val="000000" w:themeColor="text1"/>
          <w:sz w:val="24"/>
          <w:szCs w:val="24"/>
        </w:rPr>
        <w:lastRenderedPageBreak/>
        <w:t>Z.z</w:t>
      </w:r>
      <w:proofErr w:type="spellEnd"/>
      <w:r w:rsidRPr="00255CD4">
        <w:rPr>
          <w:rStyle w:val="Zkladntext20"/>
          <w:rFonts w:asciiTheme="minorHAnsi" w:hAnsiTheme="minorHAnsi" w:cstheme="minorHAnsi"/>
          <w:color w:val="000000" w:themeColor="text1"/>
          <w:sz w:val="24"/>
          <w:szCs w:val="24"/>
        </w:rPr>
        <w:t>. o stavebných výrobkoch v platnom znení, zák</w:t>
      </w:r>
      <w:r w:rsidR="000F7422" w:rsidRPr="00255CD4">
        <w:rPr>
          <w:rStyle w:val="Zkladntext20"/>
          <w:rFonts w:asciiTheme="minorHAnsi" w:hAnsiTheme="minorHAnsi" w:cstheme="minorHAnsi"/>
          <w:color w:val="000000" w:themeColor="text1"/>
          <w:sz w:val="24"/>
          <w:szCs w:val="24"/>
        </w:rPr>
        <w:t>ona</w:t>
      </w:r>
      <w:r w:rsidRPr="00255CD4">
        <w:rPr>
          <w:rStyle w:val="Zkladntext20"/>
          <w:rFonts w:asciiTheme="minorHAnsi" w:hAnsiTheme="minorHAnsi" w:cstheme="minorHAnsi"/>
          <w:color w:val="000000" w:themeColor="text1"/>
          <w:sz w:val="24"/>
          <w:szCs w:val="24"/>
        </w:rPr>
        <w:t xml:space="preserve"> </w:t>
      </w:r>
      <w:r w:rsidRPr="00877701">
        <w:rPr>
          <w:rStyle w:val="Zkladntext20"/>
          <w:rFonts w:asciiTheme="minorHAnsi" w:hAnsiTheme="minorHAnsi" w:cstheme="minorHAnsi"/>
          <w:color w:val="000000" w:themeColor="text1"/>
          <w:sz w:val="24"/>
          <w:szCs w:val="24"/>
        </w:rPr>
        <w:t xml:space="preserve">č. </w:t>
      </w:r>
      <w:r w:rsidR="000F7422" w:rsidRPr="00877701">
        <w:rPr>
          <w:rStyle w:val="Zkladntext20"/>
          <w:rFonts w:asciiTheme="minorHAnsi" w:hAnsiTheme="minorHAnsi" w:cstheme="minorHAnsi"/>
          <w:color w:val="000000" w:themeColor="text1"/>
          <w:sz w:val="24"/>
          <w:szCs w:val="24"/>
        </w:rPr>
        <w:t xml:space="preserve">56/2018 </w:t>
      </w:r>
      <w:proofErr w:type="spellStart"/>
      <w:r w:rsidR="000F7422" w:rsidRPr="00877701">
        <w:rPr>
          <w:rStyle w:val="Zkladntext20"/>
          <w:rFonts w:asciiTheme="minorHAnsi" w:hAnsiTheme="minorHAnsi" w:cstheme="minorHAnsi"/>
          <w:color w:val="000000" w:themeColor="text1"/>
          <w:sz w:val="24"/>
          <w:szCs w:val="24"/>
        </w:rPr>
        <w:t>Z.z</w:t>
      </w:r>
      <w:proofErr w:type="spellEnd"/>
      <w:r w:rsidR="000F7422" w:rsidRPr="00877701">
        <w:rPr>
          <w:rStyle w:val="Zkladntext20"/>
          <w:rFonts w:asciiTheme="minorHAnsi" w:hAnsiTheme="minorHAnsi" w:cstheme="minorHAnsi"/>
          <w:color w:val="000000" w:themeColor="text1"/>
          <w:sz w:val="24"/>
          <w:szCs w:val="24"/>
        </w:rPr>
        <w:t xml:space="preserve">. </w:t>
      </w:r>
      <w:r w:rsidR="000F7422" w:rsidRPr="00877701">
        <w:rPr>
          <w:rStyle w:val="h1a"/>
          <w:rFonts w:asciiTheme="minorHAnsi" w:hAnsiTheme="minorHAnsi" w:cstheme="minorHAnsi"/>
          <w:color w:val="000000" w:themeColor="text1"/>
          <w:sz w:val="24"/>
          <w:szCs w:val="24"/>
        </w:rPr>
        <w:t>o posudzovaní zhody výrobku, sprístupňovaní určeného výrobku na trhu a o zmene a doplnení niektorých zákonov v znení neskorších predpisov</w:t>
      </w:r>
      <w:r w:rsidR="000F7422" w:rsidRPr="00877701">
        <w:rPr>
          <w:rStyle w:val="Zkladntext20"/>
          <w:rFonts w:asciiTheme="minorHAnsi" w:hAnsiTheme="minorHAnsi" w:cstheme="minorHAnsi"/>
          <w:color w:val="000000" w:themeColor="text1"/>
          <w:sz w:val="24"/>
          <w:szCs w:val="24"/>
        </w:rPr>
        <w:t xml:space="preserve"> </w:t>
      </w:r>
      <w:r w:rsidRPr="00877701">
        <w:rPr>
          <w:rStyle w:val="Zkladntext20"/>
          <w:rFonts w:asciiTheme="minorHAnsi" w:hAnsiTheme="minorHAnsi" w:cstheme="minorHAnsi"/>
          <w:color w:val="000000" w:themeColor="text1"/>
          <w:sz w:val="24"/>
          <w:szCs w:val="24"/>
        </w:rPr>
        <w:t>a vyh</w:t>
      </w:r>
      <w:r w:rsidRPr="00255CD4">
        <w:rPr>
          <w:rStyle w:val="Zkladntext20"/>
          <w:rFonts w:asciiTheme="minorHAnsi" w:hAnsiTheme="minorHAnsi" w:cstheme="minorHAnsi"/>
          <w:color w:val="000000" w:themeColor="text1"/>
          <w:sz w:val="24"/>
          <w:szCs w:val="24"/>
        </w:rPr>
        <w:t xml:space="preserve">l. č. 133/2013 </w:t>
      </w:r>
      <w:proofErr w:type="spellStart"/>
      <w:r w:rsidRPr="00255CD4">
        <w:rPr>
          <w:rStyle w:val="Zkladntext20"/>
          <w:rFonts w:asciiTheme="minorHAnsi" w:hAnsiTheme="minorHAnsi" w:cstheme="minorHAnsi"/>
          <w:color w:val="000000" w:themeColor="text1"/>
          <w:sz w:val="24"/>
          <w:szCs w:val="24"/>
        </w:rPr>
        <w:t>Z.z</w:t>
      </w:r>
      <w:proofErr w:type="spellEnd"/>
      <w:r w:rsidRPr="00255CD4">
        <w:rPr>
          <w:rStyle w:val="Zkladntext20"/>
          <w:rFonts w:asciiTheme="minorHAnsi" w:hAnsiTheme="minorHAnsi" w:cstheme="minorHAnsi"/>
          <w:color w:val="000000" w:themeColor="text1"/>
          <w:sz w:val="24"/>
          <w:szCs w:val="24"/>
        </w:rPr>
        <w:t>.;</w:t>
      </w:r>
    </w:p>
    <w:p w14:paraId="3546ED82"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zápisy o vykonaných skúškach (tlakových skúškach, skúškach tesnosti a pod.);</w:t>
      </w:r>
    </w:p>
    <w:p w14:paraId="7D125FAD"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zápisy o kontrole častí diela, ktoré boli počas jeho realizácie zakryté;</w:t>
      </w:r>
    </w:p>
    <w:p w14:paraId="44ED6CAE"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špecifikáciu hnuteľného majetku, ktorý je súčasťou nehnuteľného majetku </w:t>
      </w:r>
      <w:proofErr w:type="spellStart"/>
      <w:r w:rsidRPr="00255CD4">
        <w:rPr>
          <w:rStyle w:val="Zkladntext20"/>
          <w:rFonts w:asciiTheme="minorHAnsi" w:hAnsiTheme="minorHAnsi" w:cstheme="minorHAnsi"/>
          <w:color w:val="000000" w:themeColor="text1"/>
          <w:sz w:val="24"/>
          <w:szCs w:val="24"/>
        </w:rPr>
        <w:t>položkovite</w:t>
      </w:r>
      <w:proofErr w:type="spellEnd"/>
      <w:r w:rsidRPr="00255CD4">
        <w:rPr>
          <w:rStyle w:val="Zkladntext20"/>
          <w:rFonts w:asciiTheme="minorHAnsi" w:hAnsiTheme="minorHAnsi" w:cstheme="minorHAnsi"/>
          <w:color w:val="000000" w:themeColor="text1"/>
          <w:sz w:val="24"/>
          <w:szCs w:val="24"/>
        </w:rPr>
        <w:t xml:space="preserve"> – vecne a finančne po jednotlivých objektoch prerokovanú s užívateľom a Objednávateľom;</w:t>
      </w:r>
    </w:p>
    <w:p w14:paraId="636F1A5D"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faktúry s celým predmetom plnenia;</w:t>
      </w:r>
    </w:p>
    <w:p w14:paraId="385342BE"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príslušné certifikáty a atesty, resp. vyhlásenia o zhode a záručné listy týkajúce sa predmetných zabudovaných materiálov a dodávok;</w:t>
      </w:r>
    </w:p>
    <w:p w14:paraId="6D344E82"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doklady o spôsobe naloženia so vzniknutým odpadom počas realizácie diela;</w:t>
      </w:r>
    </w:p>
    <w:p w14:paraId="0AB4C91E" w14:textId="77777777" w:rsidR="00517842" w:rsidRPr="00255CD4" w:rsidRDefault="00517842" w:rsidP="002C7B46">
      <w:pPr>
        <w:pStyle w:val="Zkladntext210"/>
        <w:numPr>
          <w:ilvl w:val="1"/>
          <w:numId w:val="44"/>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ostatné doklady potrebné ku kolaudácii diela a podľa príslušných STN.</w:t>
      </w:r>
    </w:p>
    <w:p w14:paraId="549428FD" w14:textId="77777777" w:rsidR="00517842" w:rsidRPr="00255CD4" w:rsidRDefault="00517842" w:rsidP="00517842">
      <w:pPr>
        <w:pStyle w:val="Zkladntext210"/>
        <w:shd w:val="clear" w:color="auto" w:fill="auto"/>
        <w:tabs>
          <w:tab w:val="left" w:pos="851"/>
        </w:tabs>
        <w:spacing w:line="240" w:lineRule="auto"/>
        <w:ind w:left="851" w:firstLine="0"/>
        <w:jc w:val="both"/>
        <w:rPr>
          <w:rStyle w:val="Zkladntext20"/>
          <w:rFonts w:asciiTheme="minorHAnsi" w:hAnsiTheme="minorHAnsi" w:cstheme="minorHAnsi"/>
          <w:color w:val="000000" w:themeColor="text1"/>
          <w:sz w:val="24"/>
          <w:szCs w:val="24"/>
          <w:lang w:eastAsia="sk-SK"/>
        </w:rPr>
      </w:pPr>
      <w:r w:rsidRPr="00255CD4">
        <w:rPr>
          <w:rStyle w:val="Zkladntext20"/>
          <w:rFonts w:asciiTheme="minorHAnsi" w:hAnsiTheme="minorHAnsi" w:cstheme="minorHAnsi"/>
          <w:color w:val="000000" w:themeColor="text1"/>
          <w:sz w:val="24"/>
          <w:szCs w:val="24"/>
        </w:rPr>
        <w:t xml:space="preserve">V prípade, ak Zhotoviteľ na čiastkovom preberacom konaní neodovzdá Objednávateľovi doklady uvedené v tomto bode, resp. niektoré z týchto dokladov alebo tieto doklady budú neúplné, nie je Objednávateľ povinný časť diela prevziať a takáto časť diela sa bude považovať za nedokončenú a neprevzatú. </w:t>
      </w:r>
    </w:p>
    <w:p w14:paraId="52F54860" w14:textId="77777777" w:rsidR="00517842" w:rsidRPr="00255CD4" w:rsidRDefault="00517842" w:rsidP="002C7B46">
      <w:pPr>
        <w:pStyle w:val="Zkladntext210"/>
        <w:numPr>
          <w:ilvl w:val="1"/>
          <w:numId w:val="49"/>
        </w:numPr>
        <w:shd w:val="clear" w:color="auto" w:fill="auto"/>
        <w:tabs>
          <w:tab w:val="left" w:pos="851"/>
        </w:tabs>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pripraví k Finálnemu preberaciemu konaniu najmä tieto doklady k Dielu:</w:t>
      </w:r>
    </w:p>
    <w:p w14:paraId="26E67C3E"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energetický certifikát;</w:t>
      </w:r>
    </w:p>
    <w:p w14:paraId="7339298B"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všetky stupne Projektovej dokumentácie v troch písomných vyhotoveniach a 1x v elektronickej podobe vo formáte DWG, PDF, DOC;,</w:t>
      </w:r>
    </w:p>
    <w:p w14:paraId="72FB9D39"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osvedčenia o akosti použitých Stavebných výrobkov,</w:t>
      </w:r>
    </w:p>
    <w:p w14:paraId="39CB8AEB"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doklady o preukázaní zhody Stavebných výrobkov,</w:t>
      </w:r>
    </w:p>
    <w:p w14:paraId="509D32E9"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zápisnice, osvedčenia a protokoly o vykonaných skúškach, kontrolách a/alebo meraniach použitých Stavebných výrobkov,</w:t>
      </w:r>
    </w:p>
    <w:p w14:paraId="39B6F0CF"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zoznamy zariadení, ktoré sú súčasťou Diela a osvedčenia o ich akosti a kompletnosti, atesty, </w:t>
      </w:r>
    </w:p>
    <w:p w14:paraId="3A40F8B6"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návody na montáž, údržbu a obsluhu v slovenskom jazyku v troch (3) vyhotoveniach, vrátane digitálnej verzie,</w:t>
      </w:r>
    </w:p>
    <w:p w14:paraId="69922AD7"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doklady o vykonaných úradných skúškach vyhradených technických zariadení,</w:t>
      </w:r>
    </w:p>
    <w:p w14:paraId="27827A4F"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správy o vykonaní odborných prehliadok a odborných skúšok pre vyhradené technické zariadenia,</w:t>
      </w:r>
    </w:p>
    <w:p w14:paraId="539AFA5F"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proofErr w:type="spellStart"/>
      <w:r w:rsidRPr="00255CD4">
        <w:rPr>
          <w:rStyle w:val="Zkladntext20"/>
          <w:rFonts w:asciiTheme="minorHAnsi" w:hAnsiTheme="minorHAnsi" w:cstheme="minorHAnsi"/>
          <w:color w:val="000000" w:themeColor="text1"/>
          <w:sz w:val="24"/>
          <w:szCs w:val="24"/>
        </w:rPr>
        <w:t>pasporty</w:t>
      </w:r>
      <w:proofErr w:type="spellEnd"/>
      <w:r w:rsidRPr="00255CD4">
        <w:rPr>
          <w:rStyle w:val="Zkladntext20"/>
          <w:rFonts w:asciiTheme="minorHAnsi" w:hAnsiTheme="minorHAnsi" w:cstheme="minorHAnsi"/>
          <w:color w:val="000000" w:themeColor="text1"/>
          <w:sz w:val="24"/>
          <w:szCs w:val="24"/>
        </w:rPr>
        <w:t>, revízne knihy alebo iné dokumenty vyhradených technických zariadení,</w:t>
      </w:r>
    </w:p>
    <w:p w14:paraId="7B83E7E6"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doklad o zaškolení obsluhy budúceho prevádzkovateľa stavby Diela, pokiaľ poverení pracovníci budú k dispozícii,</w:t>
      </w:r>
    </w:p>
    <w:p w14:paraId="0E645725"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stavebné denníky,</w:t>
      </w:r>
    </w:p>
    <w:p w14:paraId="73AB3423" w14:textId="533436C2" w:rsidR="00517842" w:rsidRPr="00255CD4" w:rsidRDefault="003777E4"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Pr>
          <w:rStyle w:val="Zkladntext20"/>
          <w:rFonts w:asciiTheme="minorHAnsi" w:hAnsiTheme="minorHAnsi" w:cstheme="minorHAnsi"/>
          <w:color w:val="000000" w:themeColor="text1"/>
          <w:sz w:val="24"/>
          <w:szCs w:val="24"/>
        </w:rPr>
        <w:t>záverečnú správu geotechnického monitoringu vrátane všetkých príloh</w:t>
      </w:r>
      <w:r w:rsidR="00517842" w:rsidRPr="00255CD4">
        <w:rPr>
          <w:rStyle w:val="Zkladntext20"/>
          <w:rFonts w:asciiTheme="minorHAnsi" w:hAnsiTheme="minorHAnsi" w:cstheme="minorHAnsi"/>
          <w:color w:val="000000" w:themeColor="text1"/>
          <w:sz w:val="24"/>
          <w:szCs w:val="24"/>
        </w:rPr>
        <w:t>,</w:t>
      </w:r>
    </w:p>
    <w:p w14:paraId="09FC29F7"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kompletnú správu o pasportizácii okolia stavby Diela, vrátane všetkých príloh, úvodnej pasportizácie a zhodnotenia vplyvov výstavby na okolie stavby Diela,</w:t>
      </w:r>
    </w:p>
    <w:p w14:paraId="29E296F7"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protokol o úspešnej komplexnej skúške,</w:t>
      </w:r>
    </w:p>
    <w:p w14:paraId="74C637FA"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protokol o vykonaní skúšky kvality zrealizovaného zatepľovacieho systému </w:t>
      </w:r>
      <w:proofErr w:type="spellStart"/>
      <w:r w:rsidRPr="00255CD4">
        <w:rPr>
          <w:rStyle w:val="Zkladntext20"/>
          <w:rFonts w:asciiTheme="minorHAnsi" w:hAnsiTheme="minorHAnsi" w:cstheme="minorHAnsi"/>
          <w:color w:val="000000" w:themeColor="text1"/>
          <w:sz w:val="24"/>
          <w:szCs w:val="24"/>
        </w:rPr>
        <w:t>termokamerami</w:t>
      </w:r>
      <w:proofErr w:type="spellEnd"/>
      <w:r w:rsidRPr="00255CD4">
        <w:rPr>
          <w:rStyle w:val="Zkladntext20"/>
          <w:rFonts w:asciiTheme="minorHAnsi" w:hAnsiTheme="minorHAnsi" w:cstheme="minorHAnsi"/>
          <w:color w:val="000000" w:themeColor="text1"/>
          <w:sz w:val="24"/>
          <w:szCs w:val="24"/>
        </w:rPr>
        <w:t>,</w:t>
      </w:r>
    </w:p>
    <w:p w14:paraId="735E5F23" w14:textId="77777777" w:rsidR="00517842" w:rsidRPr="00255CD4" w:rsidRDefault="00517842" w:rsidP="002C7B46">
      <w:pPr>
        <w:pStyle w:val="Zkladntext210"/>
        <w:numPr>
          <w:ilvl w:val="0"/>
          <w:numId w:val="50"/>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údaje umožňujúce Objednávateľovi vyhotoviť inventárny zoznam v súlade so zákonom č. 431/2002 Z. z. o účtovníctve v znení neskorších predpisov a súvisiacimi Príslušnými právnymi predpismi a v súlade so vzorom, doručeným Zhotoviteľovi Objednávateľovi.</w:t>
      </w:r>
    </w:p>
    <w:p w14:paraId="0674C285" w14:textId="77777777" w:rsidR="00517842" w:rsidRPr="00255CD4" w:rsidRDefault="00517842" w:rsidP="002C7B46">
      <w:pPr>
        <w:pStyle w:val="Zkladntext210"/>
        <w:numPr>
          <w:ilvl w:val="1"/>
          <w:numId w:val="49"/>
        </w:numPr>
        <w:shd w:val="clear" w:color="auto" w:fill="auto"/>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 xml:space="preserve">Objednávateľ nadobúda </w:t>
      </w:r>
      <w:r w:rsidRPr="00255CD4">
        <w:rPr>
          <w:rFonts w:asciiTheme="minorHAnsi" w:hAnsiTheme="minorHAnsi" w:cstheme="minorHAnsi"/>
          <w:i/>
          <w:color w:val="000000" w:themeColor="text1"/>
          <w:sz w:val="24"/>
          <w:szCs w:val="24"/>
          <w:u w:val="single"/>
        </w:rPr>
        <w:t>vlastnícke právo k dielu, resp. jednotlivým častiam diela</w:t>
      </w:r>
      <w:r w:rsidRPr="00255CD4">
        <w:rPr>
          <w:rFonts w:asciiTheme="minorHAnsi" w:hAnsiTheme="minorHAnsi" w:cstheme="minorHAnsi"/>
          <w:color w:val="000000" w:themeColor="text1"/>
          <w:sz w:val="24"/>
          <w:szCs w:val="24"/>
        </w:rPr>
        <w:t xml:space="preserve"> riadnym odovzdaním a prevzatím diela, resp. jeho časti  a úplným zaplatením ceny za dielo, resp. </w:t>
      </w:r>
      <w:r w:rsidRPr="00255CD4">
        <w:rPr>
          <w:rFonts w:asciiTheme="minorHAnsi" w:hAnsiTheme="minorHAnsi" w:cstheme="minorHAnsi"/>
          <w:color w:val="000000" w:themeColor="text1"/>
          <w:sz w:val="24"/>
          <w:szCs w:val="24"/>
        </w:rPr>
        <w:lastRenderedPageBreak/>
        <w:t xml:space="preserve">jeho  časť. </w:t>
      </w:r>
    </w:p>
    <w:p w14:paraId="48572515"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Fonts w:asciiTheme="minorHAnsi" w:hAnsiTheme="minorHAnsi" w:cstheme="minorHAnsi"/>
          <w:color w:val="000000" w:themeColor="text1"/>
          <w:sz w:val="24"/>
          <w:szCs w:val="24"/>
        </w:rPr>
      </w:pPr>
      <w:r w:rsidRPr="00255CD4">
        <w:rPr>
          <w:rFonts w:asciiTheme="minorHAnsi" w:hAnsiTheme="minorHAnsi" w:cstheme="minorHAnsi"/>
          <w:color w:val="000000" w:themeColor="text1"/>
          <w:sz w:val="24"/>
          <w:szCs w:val="24"/>
        </w:rPr>
        <w:t xml:space="preserve">Zmluvné strany berú na vedomie, že </w:t>
      </w:r>
      <w:r w:rsidRPr="00255CD4">
        <w:rPr>
          <w:rFonts w:asciiTheme="minorHAnsi" w:hAnsiTheme="minorHAnsi" w:cstheme="minorHAnsi"/>
          <w:i/>
          <w:color w:val="000000" w:themeColor="text1"/>
          <w:sz w:val="24"/>
          <w:szCs w:val="24"/>
          <w:u w:val="single"/>
        </w:rPr>
        <w:t>nebezpečenstvo škody na zhotovovanom diele</w:t>
      </w:r>
      <w:r w:rsidRPr="00255CD4">
        <w:rPr>
          <w:rFonts w:asciiTheme="minorHAnsi" w:hAnsiTheme="minorHAnsi" w:cstheme="minorHAnsi"/>
          <w:color w:val="000000" w:themeColor="text1"/>
          <w:sz w:val="24"/>
          <w:szCs w:val="24"/>
        </w:rPr>
        <w:t xml:space="preserve"> </w:t>
      </w:r>
      <w:r w:rsidRPr="00255CD4">
        <w:rPr>
          <w:rFonts w:asciiTheme="minorHAnsi" w:hAnsiTheme="minorHAnsi" w:cstheme="minorHAnsi"/>
          <w:i/>
          <w:color w:val="000000" w:themeColor="text1"/>
          <w:sz w:val="24"/>
          <w:szCs w:val="24"/>
          <w:u w:val="single"/>
        </w:rPr>
        <w:t>znáša Zhotoviteľ</w:t>
      </w:r>
      <w:r w:rsidRPr="00255CD4">
        <w:rPr>
          <w:rFonts w:asciiTheme="minorHAnsi" w:hAnsiTheme="minorHAnsi" w:cstheme="minorHAnsi"/>
          <w:color w:val="000000" w:themeColor="text1"/>
          <w:sz w:val="24"/>
          <w:szCs w:val="24"/>
        </w:rPr>
        <w:t>, a to až do doby odovzdania jednotlivých častí diela Objednávateľovi; prebratím jednotlivých častí diela prechádza nebezpečenstvo škody za časti diela na Objednávateľa. Prevzatím vecí poskytnutých Objednávateľom na vykonanie diela prechádza nebezpečenstvo škody na týchto veciach  na Zhotoviteľa, a to až do doby odovzdania diela.</w:t>
      </w:r>
    </w:p>
    <w:p w14:paraId="52367C61" w14:textId="77777777"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Dielo sa považuje za </w:t>
      </w:r>
      <w:r w:rsidRPr="00255CD4">
        <w:rPr>
          <w:rStyle w:val="Zkladntext20"/>
          <w:rFonts w:asciiTheme="minorHAnsi" w:hAnsiTheme="minorHAnsi" w:cstheme="minorHAnsi"/>
          <w:i/>
          <w:color w:val="000000" w:themeColor="text1"/>
          <w:sz w:val="24"/>
          <w:szCs w:val="24"/>
          <w:u w:val="single"/>
        </w:rPr>
        <w:t>splnené</w:t>
      </w:r>
      <w:r w:rsidRPr="00255CD4">
        <w:rPr>
          <w:rStyle w:val="Zkladntext20"/>
          <w:rFonts w:asciiTheme="minorHAnsi" w:hAnsiTheme="minorHAnsi" w:cstheme="minorHAnsi"/>
          <w:color w:val="000000" w:themeColor="text1"/>
          <w:sz w:val="24"/>
          <w:szCs w:val="24"/>
        </w:rPr>
        <w:t xml:space="preserve"> až po splnení nasledovných podmienok:</w:t>
      </w:r>
    </w:p>
    <w:p w14:paraId="0F4E88B5" w14:textId="77777777" w:rsidR="00517842" w:rsidRPr="00255CD4" w:rsidRDefault="00517842" w:rsidP="002C7B46">
      <w:pPr>
        <w:pStyle w:val="Zkladntext210"/>
        <w:numPr>
          <w:ilvl w:val="0"/>
          <w:numId w:val="48"/>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musí byť </w:t>
      </w:r>
      <w:r w:rsidRPr="00255CD4">
        <w:rPr>
          <w:rStyle w:val="Zkladntext20"/>
          <w:rFonts w:asciiTheme="minorHAnsi" w:hAnsiTheme="minorHAnsi" w:cstheme="minorHAnsi"/>
          <w:i/>
          <w:color w:val="000000" w:themeColor="text1"/>
          <w:sz w:val="24"/>
          <w:szCs w:val="24"/>
          <w:u w:val="single"/>
        </w:rPr>
        <w:t>vydané právoplatné kolaudačné rozhodnutie na stavbu</w:t>
      </w:r>
      <w:r w:rsidRPr="00255CD4">
        <w:rPr>
          <w:rStyle w:val="Zkladntext20"/>
          <w:rFonts w:asciiTheme="minorHAnsi" w:hAnsiTheme="minorHAnsi" w:cstheme="minorHAnsi"/>
          <w:color w:val="000000" w:themeColor="text1"/>
          <w:sz w:val="24"/>
          <w:szCs w:val="24"/>
        </w:rPr>
        <w:t>, ak všeobecne záväzné právne predpisy vydanie takéhoto kolaudačného rozhodnutia vyžadujú a súčasne;</w:t>
      </w:r>
    </w:p>
    <w:p w14:paraId="52DF37B5" w14:textId="77777777" w:rsidR="00517842" w:rsidRPr="00255CD4" w:rsidRDefault="00517842" w:rsidP="002C7B46">
      <w:pPr>
        <w:pStyle w:val="Zkladntext210"/>
        <w:numPr>
          <w:ilvl w:val="0"/>
          <w:numId w:val="48"/>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musia byť </w:t>
      </w:r>
      <w:r w:rsidRPr="00255CD4">
        <w:rPr>
          <w:rStyle w:val="Zkladntext20"/>
          <w:rFonts w:asciiTheme="minorHAnsi" w:hAnsiTheme="minorHAnsi" w:cstheme="minorHAnsi"/>
          <w:i/>
          <w:color w:val="000000" w:themeColor="text1"/>
          <w:sz w:val="24"/>
          <w:szCs w:val="24"/>
          <w:u w:val="single"/>
        </w:rPr>
        <w:t>odstránené všetky vady a nedorobky</w:t>
      </w:r>
      <w:r w:rsidRPr="00255CD4">
        <w:rPr>
          <w:rStyle w:val="Zkladntext20"/>
          <w:rFonts w:asciiTheme="minorHAnsi" w:hAnsiTheme="minorHAnsi" w:cstheme="minorHAnsi"/>
          <w:color w:val="000000" w:themeColor="text1"/>
          <w:sz w:val="24"/>
          <w:szCs w:val="24"/>
        </w:rPr>
        <w:t xml:space="preserve"> zistené pri preberacom konaní jednotlivých druhov prác a súčasne;  </w:t>
      </w:r>
    </w:p>
    <w:p w14:paraId="5868FE2F" w14:textId="77777777" w:rsidR="00517842" w:rsidRPr="00255CD4" w:rsidRDefault="00517842" w:rsidP="002C7B46">
      <w:pPr>
        <w:pStyle w:val="Zkladntext210"/>
        <w:numPr>
          <w:ilvl w:val="0"/>
          <w:numId w:val="48"/>
        </w:numPr>
        <w:shd w:val="clear" w:color="auto" w:fill="auto"/>
        <w:spacing w:line="240" w:lineRule="auto"/>
        <w:ind w:left="1276" w:hanging="425"/>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musia byť </w:t>
      </w:r>
      <w:r w:rsidRPr="00255CD4">
        <w:rPr>
          <w:rStyle w:val="Zkladntext20"/>
          <w:rFonts w:asciiTheme="minorHAnsi" w:hAnsiTheme="minorHAnsi" w:cstheme="minorHAnsi"/>
          <w:i/>
          <w:color w:val="000000" w:themeColor="text1"/>
          <w:sz w:val="24"/>
          <w:szCs w:val="24"/>
          <w:u w:val="single"/>
        </w:rPr>
        <w:t>odstránené všetky vady a nedorobky</w:t>
      </w:r>
      <w:r w:rsidRPr="00255CD4">
        <w:rPr>
          <w:rStyle w:val="Zkladntext20"/>
          <w:rFonts w:asciiTheme="minorHAnsi" w:hAnsiTheme="minorHAnsi" w:cstheme="minorHAnsi"/>
          <w:color w:val="000000" w:themeColor="text1"/>
          <w:sz w:val="24"/>
          <w:szCs w:val="24"/>
        </w:rPr>
        <w:t xml:space="preserve"> zistené alebo vytknuté pri kolaudačnom konaní, ak všeobecne záväzné právne predpisy vyžadujú vydanie kolaudačného rozhodnutia.</w:t>
      </w:r>
    </w:p>
    <w:p w14:paraId="4EEC2C56" w14:textId="77777777" w:rsidR="00517842" w:rsidRPr="00255CD4" w:rsidRDefault="00517842" w:rsidP="002C7B46">
      <w:pPr>
        <w:pStyle w:val="Zkladntext210"/>
        <w:numPr>
          <w:ilvl w:val="1"/>
          <w:numId w:val="49"/>
        </w:numPr>
        <w:shd w:val="clear" w:color="auto" w:fill="auto"/>
        <w:tabs>
          <w:tab w:val="left" w:pos="356"/>
        </w:tabs>
        <w:spacing w:line="240" w:lineRule="auto"/>
        <w:ind w:left="851" w:hanging="567"/>
        <w:jc w:val="both"/>
        <w:rPr>
          <w:rStyle w:val="Zkladntext20"/>
          <w:rFonts w:asciiTheme="minorHAnsi" w:hAnsiTheme="minorHAnsi" w:cstheme="minorHAnsi"/>
          <w:color w:val="000000" w:themeColor="text1"/>
          <w:sz w:val="24"/>
          <w:szCs w:val="24"/>
          <w:lang w:eastAsia="sk-SK"/>
        </w:rPr>
      </w:pPr>
      <w:r w:rsidRPr="00255CD4">
        <w:rPr>
          <w:rStyle w:val="Zkladntext20"/>
          <w:rFonts w:asciiTheme="minorHAnsi" w:hAnsiTheme="minorHAnsi" w:cstheme="minorHAnsi"/>
          <w:color w:val="000000" w:themeColor="text1"/>
          <w:sz w:val="24"/>
          <w:szCs w:val="24"/>
        </w:rPr>
        <w:t xml:space="preserve">Objednávateľ je povinný doručiť bez zbytočného odkladu Zhotoviteľovi kópiu kolaudačného rozhodnutia, pokiaľ sú v ňom stanovené povinnosti Zhotoviteľa. Zhotoviteľ je povinný splniť svoje povinnosti vyplývajúce z kolaudačného rozhodnutia v lehote tam stanovenej, a ak nebola lehota stanovená, tak najneskôr do 15- </w:t>
      </w:r>
      <w:proofErr w:type="spellStart"/>
      <w:r w:rsidRPr="00255CD4">
        <w:rPr>
          <w:rStyle w:val="Zkladntext20"/>
          <w:rFonts w:asciiTheme="minorHAnsi" w:hAnsiTheme="minorHAnsi" w:cstheme="minorHAnsi"/>
          <w:color w:val="000000" w:themeColor="text1"/>
          <w:sz w:val="24"/>
          <w:szCs w:val="24"/>
        </w:rPr>
        <w:t>tich</w:t>
      </w:r>
      <w:proofErr w:type="spellEnd"/>
      <w:r w:rsidRPr="00255CD4">
        <w:rPr>
          <w:rStyle w:val="Zkladntext20"/>
          <w:rFonts w:asciiTheme="minorHAnsi" w:hAnsiTheme="minorHAnsi" w:cstheme="minorHAnsi"/>
          <w:color w:val="000000" w:themeColor="text1"/>
          <w:sz w:val="24"/>
          <w:szCs w:val="24"/>
        </w:rPr>
        <w:t xml:space="preserve"> dní odo dňa doručenia kópie kolaudačného rozhodnutia.</w:t>
      </w:r>
    </w:p>
    <w:p w14:paraId="556DC239" w14:textId="542C88EF" w:rsidR="00517842" w:rsidRPr="00255CD4" w:rsidRDefault="00517842" w:rsidP="002C7B46">
      <w:pPr>
        <w:pStyle w:val="Zkladntext210"/>
        <w:numPr>
          <w:ilvl w:val="1"/>
          <w:numId w:val="49"/>
        </w:numPr>
        <w:shd w:val="clear" w:color="auto" w:fill="auto"/>
        <w:tabs>
          <w:tab w:val="left" w:pos="851"/>
        </w:tabs>
        <w:spacing w:line="240" w:lineRule="auto"/>
        <w:ind w:left="851" w:hanging="567"/>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Zhotoviteľ uvoľní stavenisko do 5 pracovných dní po splnení podmienok uvedených v </w:t>
      </w:r>
      <w:r w:rsidRPr="00877701">
        <w:rPr>
          <w:rStyle w:val="Zkladntext20"/>
          <w:rFonts w:asciiTheme="minorHAnsi" w:hAnsiTheme="minorHAnsi" w:cstheme="minorHAnsi"/>
          <w:color w:val="000000" w:themeColor="text1"/>
          <w:sz w:val="24"/>
          <w:szCs w:val="24"/>
        </w:rPr>
        <w:t xml:space="preserve">bode </w:t>
      </w:r>
      <w:r w:rsidR="008474F6" w:rsidRPr="00877701">
        <w:rPr>
          <w:rStyle w:val="Zkladntext20"/>
          <w:rFonts w:asciiTheme="minorHAnsi" w:hAnsiTheme="minorHAnsi" w:cstheme="minorHAnsi"/>
          <w:color w:val="000000" w:themeColor="text1"/>
          <w:sz w:val="24"/>
          <w:szCs w:val="24"/>
        </w:rPr>
        <w:t>11.20.</w:t>
      </w:r>
      <w:r w:rsidR="00885D22" w:rsidRPr="00877701">
        <w:rPr>
          <w:rStyle w:val="Zkladntext20"/>
          <w:rFonts w:asciiTheme="minorHAnsi" w:hAnsiTheme="minorHAnsi" w:cstheme="minorHAnsi"/>
          <w:color w:val="000000" w:themeColor="text1"/>
          <w:sz w:val="24"/>
          <w:szCs w:val="24"/>
        </w:rPr>
        <w:t xml:space="preserve"> </w:t>
      </w:r>
      <w:r w:rsidRPr="00877701">
        <w:rPr>
          <w:rStyle w:val="Zkladntext20"/>
          <w:rFonts w:asciiTheme="minorHAnsi" w:hAnsiTheme="minorHAnsi" w:cstheme="minorHAnsi"/>
          <w:color w:val="000000" w:themeColor="text1"/>
          <w:sz w:val="24"/>
          <w:szCs w:val="24"/>
        </w:rPr>
        <w:t>tohto</w:t>
      </w:r>
      <w:r w:rsidRPr="00255CD4">
        <w:rPr>
          <w:rStyle w:val="Zkladntext20"/>
          <w:rFonts w:asciiTheme="minorHAnsi" w:hAnsiTheme="minorHAnsi" w:cstheme="minorHAnsi"/>
          <w:color w:val="000000" w:themeColor="text1"/>
          <w:sz w:val="24"/>
          <w:szCs w:val="24"/>
        </w:rPr>
        <w:t xml:space="preserve"> článku.</w:t>
      </w:r>
    </w:p>
    <w:p w14:paraId="6D2A5AEA" w14:textId="0CEEB760" w:rsidR="00263D0B" w:rsidRPr="00255CD4" w:rsidRDefault="00263D0B" w:rsidP="00263D0B">
      <w:pPr>
        <w:pStyle w:val="Odsekzoznamu"/>
        <w:spacing w:line="240" w:lineRule="auto"/>
        <w:ind w:left="851"/>
        <w:jc w:val="both"/>
        <w:rPr>
          <w:rStyle w:val="Zkladntext20"/>
          <w:rFonts w:asciiTheme="minorHAnsi" w:hAnsiTheme="minorHAnsi" w:cstheme="minorHAnsi"/>
          <w:color w:val="000000" w:themeColor="text1"/>
          <w:sz w:val="24"/>
          <w:szCs w:val="24"/>
          <w:lang w:val="sk-SK"/>
        </w:rPr>
      </w:pPr>
    </w:p>
    <w:p w14:paraId="0C921624" w14:textId="397B86D1" w:rsidR="008172EA" w:rsidRPr="00255CD4" w:rsidRDefault="008172EA" w:rsidP="002C7B46">
      <w:pPr>
        <w:pStyle w:val="B-body"/>
        <w:numPr>
          <w:ilvl w:val="0"/>
          <w:numId w:val="56"/>
        </w:numPr>
      </w:pPr>
      <w:r w:rsidRPr="00255CD4">
        <w:t>Záručná doba – zodpovednosť za vady</w:t>
      </w:r>
    </w:p>
    <w:p w14:paraId="57315DFC" w14:textId="6994DADD" w:rsidR="008474F6" w:rsidRDefault="008474F6" w:rsidP="002C7B46">
      <w:pPr>
        <w:pStyle w:val="Zkladntext210"/>
        <w:numPr>
          <w:ilvl w:val="1"/>
          <w:numId w:val="57"/>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Zhotoviteľ zodpovedá za to, že predmet tejto zmluvy je zhotovený podľa podmienok dohodnutých v tejto zmluve a v dobe protokolárneho odovzdania a prevzatia jednotlivých častí diela Objednávateľom a počas záručnej doby bude mať zmluvne dohodnuté vlastnosti a bude spôsobilý k riadnemu užívaniu. </w:t>
      </w:r>
    </w:p>
    <w:p w14:paraId="0E749217" w14:textId="77777777" w:rsidR="008F79AD" w:rsidRDefault="008474F6" w:rsidP="002C7B46">
      <w:pPr>
        <w:pStyle w:val="Zkladntext210"/>
        <w:numPr>
          <w:ilvl w:val="1"/>
          <w:numId w:val="57"/>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i/>
          <w:color w:val="000000" w:themeColor="text1"/>
          <w:sz w:val="24"/>
          <w:szCs w:val="24"/>
          <w:u w:val="single"/>
        </w:rPr>
        <w:t>Záručná doba je 60 mesiacov</w:t>
      </w:r>
      <w:r w:rsidRPr="008F79AD">
        <w:rPr>
          <w:rStyle w:val="Zkladntext20"/>
          <w:rFonts w:asciiTheme="minorHAnsi" w:hAnsiTheme="minorHAnsi" w:cstheme="minorHAnsi"/>
          <w:color w:val="000000" w:themeColor="text1"/>
          <w:sz w:val="24"/>
          <w:szCs w:val="24"/>
        </w:rPr>
        <w:t xml:space="preserve"> a začína plynúť dňom písomného odovzdania a prevzatia časti diela na základe čiastkového </w:t>
      </w:r>
      <w:r w:rsidRPr="008F79AD">
        <w:rPr>
          <w:rStyle w:val="Zkladntext20"/>
          <w:rFonts w:asciiTheme="minorHAnsi" w:hAnsiTheme="minorHAnsi" w:cstheme="minorHAnsi"/>
          <w:i/>
          <w:color w:val="000000" w:themeColor="text1"/>
          <w:sz w:val="24"/>
          <w:szCs w:val="24"/>
          <w:u w:val="single"/>
        </w:rPr>
        <w:t>Protokolu o odovzdaní a prevzatí diela</w:t>
      </w:r>
      <w:r w:rsidRPr="008F79AD">
        <w:rPr>
          <w:rStyle w:val="Zkladntext20"/>
          <w:rFonts w:asciiTheme="minorHAnsi" w:hAnsiTheme="minorHAnsi" w:cstheme="minorHAnsi"/>
          <w:color w:val="000000" w:themeColor="text1"/>
          <w:sz w:val="24"/>
          <w:szCs w:val="24"/>
        </w:rPr>
        <w:t xml:space="preserve"> podpísaného zástupcami obidvoch zmluvných strán. Na zabudované výrobky a technológie dodávané Zhotoviteľom na predmetnú stavbu (dielo), ktorých výrobcovia ponúkajú kratšie záručné doby, sa vzťahuje záručná doba garantovaná výrobcom, minimálne však 24 mesiacov. </w:t>
      </w:r>
    </w:p>
    <w:p w14:paraId="6591E092" w14:textId="77777777" w:rsidR="008F79AD" w:rsidRDefault="008474F6" w:rsidP="002C7B46">
      <w:pPr>
        <w:pStyle w:val="Zkladntext210"/>
        <w:numPr>
          <w:ilvl w:val="1"/>
          <w:numId w:val="57"/>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 Zhotoviteľ zodpovedá za vady, ktoré predmet zmluvy má v čase jeho prevzatia Objednávateľom. Zmluvné strany sa dohodli pre prípad vady diela, že počas záručnej doby má Objednávateľ právo požadovať a Zhotoviteľ povinnosť bezplatne odstrániť reklamované vady. Reklamáciu vád vzniknutých v záručnej dobe uplatní Objednávateľ u Zhotoviteľa písomne, v lehote najneskôr do 30 dní od zistenia vady diela, pričom v reklamácii vadu popíše a oznámi Zhotoviteľovi voľbu svojho nároku, vyplývajúcu z vady diela, ktorú si uplatňuje. Za písomnú formu sa považuje aj zaslanie reklamácie vady na e-mailovú adresu Zhotoviteľa. Objednávateľ následne po odstránení vady písomne potvrdí Zhotoviteľovi odstránenie vady diela, pričom aj v tomto prípade sa za písomnú formu považuje zaslanie potvrdenia na e-mailovú adresu Objednávateľa, z ktorej Objednávateľ zaslal Zhotoviteľovi reklamáciu vady.</w:t>
      </w:r>
    </w:p>
    <w:p w14:paraId="65964538" w14:textId="3824D8CF" w:rsidR="008474F6" w:rsidRDefault="008474F6" w:rsidP="002C7B46">
      <w:pPr>
        <w:pStyle w:val="Zkladntext210"/>
        <w:numPr>
          <w:ilvl w:val="1"/>
          <w:numId w:val="57"/>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 Zhotoviteľ sa zaväzuje vadu uplatnenú v rámci záručnej doby odstrániť bezodkladne, najneskôr do 10-tich pracovných dní odo dňa jej nahlásenia. V prípade, ak povaha vady a aktuálne počasie v dobe jej uplatnenia, neumožňuje jej odstránenie v stanovenej lehote, </w:t>
      </w:r>
      <w:r w:rsidRPr="008F79AD">
        <w:rPr>
          <w:rStyle w:val="Zkladntext20"/>
          <w:rFonts w:asciiTheme="minorHAnsi" w:hAnsiTheme="minorHAnsi" w:cstheme="minorHAnsi"/>
          <w:color w:val="000000" w:themeColor="text1"/>
          <w:sz w:val="24"/>
          <w:szCs w:val="24"/>
        </w:rPr>
        <w:lastRenderedPageBreak/>
        <w:t xml:space="preserve">dohodnú zmluvné strany písomne dlhšiu dobu odstránenia vady. </w:t>
      </w:r>
    </w:p>
    <w:p w14:paraId="50EA70C0" w14:textId="3367A866" w:rsidR="008474F6" w:rsidRDefault="008474F6" w:rsidP="002C7B46">
      <w:pPr>
        <w:pStyle w:val="Zkladntext210"/>
        <w:numPr>
          <w:ilvl w:val="1"/>
          <w:numId w:val="57"/>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Ak Zhotoviteľ vadu uplatnenú v rámci záručnej doby neodstráni v stanovenom alebo dohodnutom  termíne podľa bodu 12.4 tejto zmluvy a vadu neodstráni ani v dodatočne poskytnutej náhradnej lehote, ktorá nesmie byť kratšia ako 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zaslanej na adresu sídla Zhotoviteľa. Tým nie je dotknuté právo Objednávateľa na náhradu škody alebo na dohodnutú zmluvnú pokutu voči Zhotoviteľovi. </w:t>
      </w:r>
    </w:p>
    <w:p w14:paraId="4CF455CF" w14:textId="77777777" w:rsidR="008474F6" w:rsidRPr="008F79AD" w:rsidRDefault="008474F6" w:rsidP="002C7B46">
      <w:pPr>
        <w:pStyle w:val="Zkladntext210"/>
        <w:numPr>
          <w:ilvl w:val="1"/>
          <w:numId w:val="57"/>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Záručná doba pre opravené alebo vymenené časti diela bude predĺžená o čas, v ktorom časť diela nebola prevádzkyschopná.</w:t>
      </w:r>
    </w:p>
    <w:p w14:paraId="21688B6C" w14:textId="77777777" w:rsidR="0030415F" w:rsidRPr="00255CD4" w:rsidRDefault="0030415F" w:rsidP="00273B9D">
      <w:pPr>
        <w:pStyle w:val="Zkladntext210"/>
        <w:shd w:val="clear" w:color="auto" w:fill="auto"/>
        <w:tabs>
          <w:tab w:val="left" w:pos="356"/>
        </w:tabs>
        <w:spacing w:line="240" w:lineRule="auto"/>
        <w:ind w:left="851" w:firstLine="0"/>
        <w:jc w:val="both"/>
        <w:rPr>
          <w:rStyle w:val="Zkladntext20"/>
          <w:rFonts w:asciiTheme="minorHAnsi" w:hAnsiTheme="minorHAnsi" w:cstheme="minorHAnsi"/>
          <w:color w:val="000000" w:themeColor="text1"/>
          <w:sz w:val="24"/>
          <w:szCs w:val="24"/>
          <w:lang w:eastAsia="sk-SK"/>
        </w:rPr>
      </w:pPr>
    </w:p>
    <w:p w14:paraId="42B96468" w14:textId="4B0DE717" w:rsidR="00AF11C3" w:rsidRPr="00255CD4" w:rsidRDefault="00AF11C3" w:rsidP="002C7B46">
      <w:pPr>
        <w:pStyle w:val="B-body"/>
        <w:numPr>
          <w:ilvl w:val="0"/>
          <w:numId w:val="56"/>
        </w:numPr>
        <w:rPr>
          <w:rStyle w:val="Zhlavie32"/>
          <w:rFonts w:asciiTheme="minorHAnsi" w:hAnsiTheme="minorHAnsi" w:cstheme="minorHAnsi"/>
          <w:b/>
          <w:bCs w:val="0"/>
          <w:sz w:val="24"/>
          <w:szCs w:val="24"/>
        </w:rPr>
      </w:pPr>
      <w:r w:rsidRPr="00255CD4">
        <w:rPr>
          <w:rStyle w:val="Zhlavie32"/>
          <w:rFonts w:asciiTheme="minorHAnsi" w:hAnsiTheme="minorHAnsi" w:cstheme="minorHAnsi"/>
          <w:b/>
          <w:bCs w:val="0"/>
          <w:sz w:val="24"/>
          <w:szCs w:val="24"/>
        </w:rPr>
        <w:t>Zmluvné pokuty</w:t>
      </w:r>
    </w:p>
    <w:p w14:paraId="65477023" w14:textId="38F948E3"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rPr>
        <w:t xml:space="preserve">Ak je Zhotoviteľ </w:t>
      </w:r>
      <w:r w:rsidRPr="00255CD4">
        <w:rPr>
          <w:rStyle w:val="Zkladntext20"/>
          <w:rFonts w:asciiTheme="minorHAnsi" w:hAnsiTheme="minorHAnsi" w:cstheme="minorHAnsi"/>
          <w:i/>
          <w:color w:val="000000" w:themeColor="text1"/>
          <w:sz w:val="24"/>
          <w:szCs w:val="24"/>
          <w:u w:val="single"/>
        </w:rPr>
        <w:t xml:space="preserve">v omeškaní s odovzdaním diela (časti diela) </w:t>
      </w:r>
      <w:r w:rsidRPr="00255CD4">
        <w:rPr>
          <w:rStyle w:val="Zkladntext20"/>
          <w:rFonts w:asciiTheme="minorHAnsi" w:hAnsiTheme="minorHAnsi" w:cstheme="minorHAnsi"/>
          <w:color w:val="000000" w:themeColor="text1"/>
          <w:sz w:val="24"/>
          <w:szCs w:val="24"/>
        </w:rPr>
        <w:t xml:space="preserve">podľa tejto zmluvy, </w:t>
      </w:r>
      <w:r w:rsidR="008F79AD">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 xml:space="preserve">Objednávateľ má právo na zmluvnú pokutu, ktorú Zhotoviteľ zaplatí vo výške 0,01 % z ceny </w:t>
      </w:r>
      <w:r w:rsidR="008F79AD">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 xml:space="preserve">za dielo bez DPH dohodnutej v tejto zmluve, a to za každý deň omeškania počas prvých 30 </w:t>
      </w:r>
      <w:r w:rsidR="008F79AD">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 xml:space="preserve">dní omeškania a zmluvnú pokutu vo výške 0,05 % z ceny za dielo bez DPH dohodnutej </w:t>
      </w:r>
      <w:r w:rsidR="008F79AD">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 xml:space="preserve">v tejto zmluve za každý ďalší deň omeškania presahujúci prvých 30 dní omeškania. Toto </w:t>
      </w:r>
      <w:r w:rsidR="008F79AD">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 xml:space="preserve">platí bez ohľadu na právo Objednávateľa na náhradu škody, ktorú týmto Zhotoviteľ </w:t>
      </w:r>
      <w:r w:rsidR="008F79AD">
        <w:rPr>
          <w:rStyle w:val="Zkladntext20"/>
          <w:rFonts w:asciiTheme="minorHAnsi" w:hAnsiTheme="minorHAnsi" w:cstheme="minorHAnsi"/>
          <w:color w:val="000000" w:themeColor="text1"/>
          <w:sz w:val="24"/>
          <w:szCs w:val="24"/>
        </w:rPr>
        <w:tab/>
      </w:r>
      <w:r w:rsidRPr="00255CD4">
        <w:rPr>
          <w:rStyle w:val="Zkladntext20"/>
          <w:rFonts w:asciiTheme="minorHAnsi" w:hAnsiTheme="minorHAnsi" w:cstheme="minorHAnsi"/>
          <w:color w:val="000000" w:themeColor="text1"/>
          <w:sz w:val="24"/>
          <w:szCs w:val="24"/>
        </w:rPr>
        <w:t>Objednávateľovi spôsobil.</w:t>
      </w:r>
    </w:p>
    <w:p w14:paraId="00A5D7B2" w14:textId="7C3CC64A" w:rsidR="008474F6" w:rsidRPr="00877701"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Ak je Zhotoviteľ </w:t>
      </w:r>
      <w:r w:rsidRPr="008F79AD">
        <w:rPr>
          <w:rStyle w:val="Zkladntext20"/>
          <w:rFonts w:asciiTheme="minorHAnsi" w:hAnsiTheme="minorHAnsi" w:cstheme="minorHAnsi"/>
          <w:i/>
          <w:color w:val="000000" w:themeColor="text1"/>
          <w:sz w:val="24"/>
          <w:szCs w:val="24"/>
          <w:u w:val="single"/>
        </w:rPr>
        <w:t xml:space="preserve">v omeškaní so zaplatením </w:t>
      </w:r>
      <w:r w:rsidRPr="008F79AD">
        <w:rPr>
          <w:rFonts w:asciiTheme="minorHAnsi" w:hAnsiTheme="minorHAnsi" w:cstheme="minorHAnsi"/>
          <w:i/>
          <w:color w:val="000000" w:themeColor="text1"/>
          <w:sz w:val="24"/>
          <w:szCs w:val="24"/>
          <w:u w:val="single"/>
        </w:rPr>
        <w:t xml:space="preserve">zábezpeky v sume rovnajúcej sa 5 % z ceny za </w:t>
      </w:r>
      <w:r w:rsidR="008F79AD" w:rsidRPr="008F79AD">
        <w:rPr>
          <w:rFonts w:asciiTheme="minorHAnsi" w:hAnsiTheme="minorHAnsi" w:cstheme="minorHAnsi"/>
          <w:i/>
          <w:color w:val="000000" w:themeColor="text1"/>
          <w:sz w:val="24"/>
          <w:szCs w:val="24"/>
        </w:rPr>
        <w:tab/>
      </w:r>
      <w:r w:rsidRPr="008F79AD">
        <w:rPr>
          <w:rFonts w:asciiTheme="minorHAnsi" w:hAnsiTheme="minorHAnsi" w:cstheme="minorHAnsi"/>
          <w:i/>
          <w:color w:val="000000" w:themeColor="text1"/>
          <w:sz w:val="24"/>
          <w:szCs w:val="24"/>
          <w:u w:val="single"/>
        </w:rPr>
        <w:t>dielo bez DPH (tzv. výkonová záruka)</w:t>
      </w:r>
      <w:r w:rsidRPr="008F79AD">
        <w:rPr>
          <w:rStyle w:val="Zkladntext20"/>
          <w:rFonts w:asciiTheme="minorHAnsi" w:hAnsiTheme="minorHAnsi" w:cstheme="minorHAnsi"/>
          <w:color w:val="000000" w:themeColor="text1"/>
          <w:sz w:val="24"/>
          <w:szCs w:val="24"/>
        </w:rPr>
        <w:t xml:space="preserve">, Objednávateľ má právo na zmluvnú pokutu, ktorú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Zhotoviteľ zaplatí vo výške 0,01 % z ceny za dielo bez DPH dohodnutej v tejto zmluve, a to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za každý deň omeškania počas prvých 30 dní omeškania a zmluvnú pokutu vo výške 0,05 %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 ceny za dielo bez DPH dohodnutej v tejto zmluve za každý ďalší deň omeškania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presahujúci prvých 30 dní omeškania. Toto platí bez ohľadu na právo Objednávateľa na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náhradu škody, ktorú týmto </w:t>
      </w:r>
      <w:r w:rsidRPr="00877701">
        <w:rPr>
          <w:rStyle w:val="Zkladntext20"/>
          <w:rFonts w:asciiTheme="minorHAnsi" w:hAnsiTheme="minorHAnsi" w:cstheme="minorHAnsi"/>
          <w:color w:val="000000" w:themeColor="text1"/>
          <w:sz w:val="24"/>
          <w:szCs w:val="24"/>
        </w:rPr>
        <w:t>Zhotoviteľ Objednávateľovi spôsobil.</w:t>
      </w:r>
    </w:p>
    <w:p w14:paraId="75506722" w14:textId="3D0693F0" w:rsidR="008474F6" w:rsidRPr="00877701"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77701">
        <w:rPr>
          <w:rStyle w:val="Zkladntext20"/>
          <w:rFonts w:asciiTheme="minorHAnsi" w:hAnsiTheme="minorHAnsi" w:cstheme="minorHAnsi"/>
          <w:color w:val="000000" w:themeColor="text1"/>
          <w:sz w:val="24"/>
          <w:szCs w:val="24"/>
        </w:rPr>
        <w:t xml:space="preserve">Ak Zhotoviteľ poruší ktorúkoľvek zo svojich povinnosti, ktoré sú uvedené v čl. 10 </w:t>
      </w:r>
      <w:r w:rsidR="006704D1" w:rsidRPr="00877701">
        <w:rPr>
          <w:rStyle w:val="Zkladntext20"/>
          <w:rFonts w:asciiTheme="minorHAnsi" w:hAnsiTheme="minorHAnsi" w:cstheme="minorHAnsi"/>
          <w:color w:val="000000" w:themeColor="text1"/>
          <w:sz w:val="24"/>
          <w:szCs w:val="24"/>
        </w:rPr>
        <w:t xml:space="preserve"> </w:t>
      </w:r>
      <w:r w:rsidRPr="00877701">
        <w:rPr>
          <w:rStyle w:val="Zkladntext20"/>
          <w:rFonts w:asciiTheme="minorHAnsi" w:hAnsiTheme="minorHAnsi" w:cstheme="minorHAnsi"/>
          <w:color w:val="000000" w:themeColor="text1"/>
          <w:sz w:val="24"/>
          <w:szCs w:val="24"/>
        </w:rPr>
        <w:t xml:space="preserve">tejto </w:t>
      </w:r>
      <w:r w:rsidR="008F79AD" w:rsidRPr="00877701">
        <w:rPr>
          <w:rStyle w:val="Zkladntext20"/>
          <w:rFonts w:asciiTheme="minorHAnsi" w:hAnsiTheme="minorHAnsi" w:cstheme="minorHAnsi"/>
          <w:color w:val="000000" w:themeColor="text1"/>
          <w:sz w:val="24"/>
          <w:szCs w:val="24"/>
        </w:rPr>
        <w:tab/>
      </w:r>
      <w:r w:rsidRPr="00877701">
        <w:rPr>
          <w:rStyle w:val="Zkladntext20"/>
          <w:rFonts w:asciiTheme="minorHAnsi" w:hAnsiTheme="minorHAnsi" w:cstheme="minorHAnsi"/>
          <w:color w:val="000000" w:themeColor="text1"/>
          <w:sz w:val="24"/>
          <w:szCs w:val="24"/>
        </w:rPr>
        <w:t>zmluvy</w:t>
      </w:r>
      <w:r w:rsidR="006704D1" w:rsidRPr="00877701">
        <w:rPr>
          <w:rStyle w:val="Zkladntext20"/>
          <w:rFonts w:asciiTheme="minorHAnsi" w:hAnsiTheme="minorHAnsi" w:cstheme="minorHAnsi"/>
          <w:color w:val="000000" w:themeColor="text1"/>
          <w:sz w:val="24"/>
          <w:szCs w:val="24"/>
        </w:rPr>
        <w:t xml:space="preserve"> (s výnimkou bodu 10.11 a 10.12)</w:t>
      </w:r>
      <w:r w:rsidRPr="00877701">
        <w:rPr>
          <w:rStyle w:val="Zkladntext20"/>
          <w:rFonts w:asciiTheme="minorHAnsi" w:hAnsiTheme="minorHAnsi" w:cstheme="minorHAnsi"/>
          <w:color w:val="000000" w:themeColor="text1"/>
          <w:sz w:val="24"/>
          <w:szCs w:val="24"/>
        </w:rPr>
        <w:t xml:space="preserve">, je povinný zaplatiť Objednávateľovi zmluvnú </w:t>
      </w:r>
      <w:r w:rsidR="008F79AD" w:rsidRPr="00877701">
        <w:rPr>
          <w:rStyle w:val="Zkladntext20"/>
          <w:rFonts w:asciiTheme="minorHAnsi" w:hAnsiTheme="minorHAnsi" w:cstheme="minorHAnsi"/>
          <w:color w:val="000000" w:themeColor="text1"/>
          <w:sz w:val="24"/>
          <w:szCs w:val="24"/>
        </w:rPr>
        <w:tab/>
      </w:r>
      <w:r w:rsidRPr="00877701">
        <w:rPr>
          <w:rStyle w:val="Zkladntext20"/>
          <w:rFonts w:asciiTheme="minorHAnsi" w:hAnsiTheme="minorHAnsi" w:cstheme="minorHAnsi"/>
          <w:color w:val="000000" w:themeColor="text1"/>
          <w:sz w:val="24"/>
          <w:szCs w:val="24"/>
        </w:rPr>
        <w:t xml:space="preserve">pokutu vo výške 1.000 EUR, a to za každé jednotlivé porušenie ktorejkoľvek z uvedených </w:t>
      </w:r>
      <w:r w:rsidR="008F79AD" w:rsidRPr="00877701">
        <w:rPr>
          <w:rStyle w:val="Zkladntext20"/>
          <w:rFonts w:asciiTheme="minorHAnsi" w:hAnsiTheme="minorHAnsi" w:cstheme="minorHAnsi"/>
          <w:color w:val="000000" w:themeColor="text1"/>
          <w:sz w:val="24"/>
          <w:szCs w:val="24"/>
        </w:rPr>
        <w:tab/>
      </w:r>
      <w:r w:rsidRPr="00877701">
        <w:rPr>
          <w:rStyle w:val="Zkladntext20"/>
          <w:rFonts w:asciiTheme="minorHAnsi" w:hAnsiTheme="minorHAnsi" w:cstheme="minorHAnsi"/>
          <w:color w:val="000000" w:themeColor="text1"/>
          <w:sz w:val="24"/>
          <w:szCs w:val="24"/>
        </w:rPr>
        <w:t>povinností, a to aj opakovane.</w:t>
      </w:r>
    </w:p>
    <w:p w14:paraId="445F4C64" w14:textId="74BC8962" w:rsidR="008474F6" w:rsidRPr="00877701"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77701">
        <w:rPr>
          <w:rStyle w:val="Zkladntext20"/>
          <w:rFonts w:asciiTheme="minorHAnsi" w:hAnsiTheme="minorHAnsi" w:cstheme="minorHAnsi"/>
          <w:color w:val="000000" w:themeColor="text1"/>
          <w:sz w:val="24"/>
          <w:szCs w:val="24"/>
        </w:rPr>
        <w:t xml:space="preserve">Ak Zhotoviteľ poruší ktorúkoľvek zo svojich povinnosti, ktoré sú uvedené v bode 10.11 </w:t>
      </w:r>
      <w:r w:rsidR="008F79AD" w:rsidRPr="00877701">
        <w:rPr>
          <w:rStyle w:val="Zkladntext20"/>
          <w:rFonts w:asciiTheme="minorHAnsi" w:hAnsiTheme="minorHAnsi" w:cstheme="minorHAnsi"/>
          <w:color w:val="000000" w:themeColor="text1"/>
          <w:sz w:val="24"/>
          <w:szCs w:val="24"/>
        </w:rPr>
        <w:tab/>
      </w:r>
      <w:r w:rsidRPr="00877701">
        <w:rPr>
          <w:rStyle w:val="Zkladntext20"/>
          <w:rFonts w:asciiTheme="minorHAnsi" w:hAnsiTheme="minorHAnsi" w:cstheme="minorHAnsi"/>
          <w:color w:val="000000" w:themeColor="text1"/>
          <w:sz w:val="24"/>
          <w:szCs w:val="24"/>
        </w:rPr>
        <w:t xml:space="preserve">a 10.12 tejto zmluvy, je povinný zaplatiť Objednávateľovi zmluvnú pokutu vo výške </w:t>
      </w:r>
      <w:r w:rsidR="006704D1" w:rsidRPr="00877701">
        <w:rPr>
          <w:rStyle w:val="Zkladntext20"/>
          <w:rFonts w:asciiTheme="minorHAnsi" w:hAnsiTheme="minorHAnsi" w:cstheme="minorHAnsi"/>
          <w:color w:val="000000" w:themeColor="text1"/>
          <w:sz w:val="24"/>
          <w:szCs w:val="24"/>
        </w:rPr>
        <w:t>200.</w:t>
      </w:r>
      <w:r w:rsidRPr="00877701">
        <w:rPr>
          <w:rStyle w:val="Zkladntext20"/>
          <w:rFonts w:asciiTheme="minorHAnsi" w:hAnsiTheme="minorHAnsi" w:cstheme="minorHAnsi"/>
          <w:color w:val="000000" w:themeColor="text1"/>
          <w:sz w:val="24"/>
          <w:szCs w:val="24"/>
        </w:rPr>
        <w:t xml:space="preserve">000 </w:t>
      </w:r>
      <w:r w:rsidR="008F79AD" w:rsidRPr="00877701">
        <w:rPr>
          <w:rStyle w:val="Zkladntext20"/>
          <w:rFonts w:asciiTheme="minorHAnsi" w:hAnsiTheme="minorHAnsi" w:cstheme="minorHAnsi"/>
          <w:color w:val="000000" w:themeColor="text1"/>
          <w:sz w:val="24"/>
          <w:szCs w:val="24"/>
        </w:rPr>
        <w:tab/>
      </w:r>
      <w:r w:rsidRPr="00877701">
        <w:rPr>
          <w:rStyle w:val="Zkladntext20"/>
          <w:rFonts w:asciiTheme="minorHAnsi" w:hAnsiTheme="minorHAnsi" w:cstheme="minorHAnsi"/>
          <w:color w:val="000000" w:themeColor="text1"/>
          <w:sz w:val="24"/>
          <w:szCs w:val="24"/>
        </w:rPr>
        <w:t>EUR</w:t>
      </w:r>
      <w:r w:rsidR="006704D1" w:rsidRPr="00877701">
        <w:rPr>
          <w:rStyle w:val="Zkladntext20"/>
          <w:rFonts w:asciiTheme="minorHAnsi" w:hAnsiTheme="minorHAnsi" w:cstheme="minorHAnsi"/>
          <w:color w:val="000000" w:themeColor="text1"/>
          <w:sz w:val="24"/>
          <w:szCs w:val="24"/>
        </w:rPr>
        <w:t>.</w:t>
      </w:r>
    </w:p>
    <w:p w14:paraId="28916848" w14:textId="6E5F153A"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V prípade </w:t>
      </w:r>
      <w:r w:rsidRPr="008F79AD">
        <w:rPr>
          <w:rStyle w:val="Zkladntext20"/>
          <w:rFonts w:asciiTheme="minorHAnsi" w:hAnsiTheme="minorHAnsi" w:cstheme="minorHAnsi"/>
          <w:i/>
          <w:color w:val="000000" w:themeColor="text1"/>
          <w:sz w:val="24"/>
          <w:szCs w:val="24"/>
          <w:u w:val="single"/>
        </w:rPr>
        <w:t>omeškania Zhotoviteľa s odstránením vady</w:t>
      </w:r>
      <w:r w:rsidRPr="008F79AD">
        <w:rPr>
          <w:rStyle w:val="Zkladntext20"/>
          <w:rFonts w:asciiTheme="minorHAnsi" w:hAnsiTheme="minorHAnsi" w:cstheme="minorHAnsi"/>
          <w:color w:val="000000" w:themeColor="text1"/>
          <w:sz w:val="24"/>
          <w:szCs w:val="24"/>
        </w:rPr>
        <w:t xml:space="preserve"> v stanovenej alebo dohodnutej lehote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v rámci záručnej doby podľa bodu 12.4 tejto zmluvy má Objednávateľ právo na zaplatenie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zmluvnej pokuty výške 0,10 % z ceny za dielo bez DPH dohodnutej v tejto zmluve  za každý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deň omeškania.</w:t>
      </w:r>
    </w:p>
    <w:p w14:paraId="6D5A6AF2" w14:textId="22A04AFB"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V prípade ak </w:t>
      </w:r>
      <w:r w:rsidRPr="008F79AD">
        <w:rPr>
          <w:rStyle w:val="Zkladntext20"/>
          <w:rFonts w:asciiTheme="minorHAnsi" w:hAnsiTheme="minorHAnsi" w:cstheme="minorHAnsi"/>
          <w:i/>
          <w:color w:val="000000" w:themeColor="text1"/>
          <w:sz w:val="24"/>
          <w:szCs w:val="24"/>
          <w:u w:val="single"/>
        </w:rPr>
        <w:t>dielo,</w:t>
      </w:r>
      <w:r w:rsidRPr="008F79AD">
        <w:rPr>
          <w:rStyle w:val="Zkladntext20"/>
          <w:rFonts w:asciiTheme="minorHAnsi" w:hAnsiTheme="minorHAnsi" w:cstheme="minorHAnsi"/>
          <w:color w:val="000000" w:themeColor="text1"/>
          <w:sz w:val="24"/>
          <w:szCs w:val="24"/>
        </w:rPr>
        <w:t xml:space="preserve"> ktoré zhotoví Zhotoviteľ na základe tejto zmluvy  </w:t>
      </w:r>
      <w:r w:rsidRPr="008F79AD">
        <w:rPr>
          <w:rStyle w:val="Zkladntext20"/>
          <w:rFonts w:asciiTheme="minorHAnsi" w:hAnsiTheme="minorHAnsi" w:cstheme="minorHAnsi"/>
          <w:i/>
          <w:color w:val="000000" w:themeColor="text1"/>
          <w:sz w:val="24"/>
          <w:szCs w:val="24"/>
          <w:u w:val="single"/>
        </w:rPr>
        <w:t xml:space="preserve">nebude právoplatne </w:t>
      </w:r>
      <w:r w:rsidR="008F79AD" w:rsidRPr="00B465EC">
        <w:rPr>
          <w:rStyle w:val="Zkladntext20"/>
          <w:rFonts w:asciiTheme="minorHAnsi" w:hAnsiTheme="minorHAnsi" w:cstheme="minorHAnsi"/>
          <w:i/>
          <w:color w:val="000000" w:themeColor="text1"/>
          <w:sz w:val="24"/>
          <w:szCs w:val="24"/>
        </w:rPr>
        <w:tab/>
      </w:r>
      <w:r w:rsidRPr="008F79AD">
        <w:rPr>
          <w:rStyle w:val="Zkladntext20"/>
          <w:rFonts w:asciiTheme="minorHAnsi" w:hAnsiTheme="minorHAnsi" w:cstheme="minorHAnsi"/>
          <w:i/>
          <w:color w:val="000000" w:themeColor="text1"/>
          <w:sz w:val="24"/>
          <w:szCs w:val="24"/>
          <w:u w:val="single"/>
        </w:rPr>
        <w:t xml:space="preserve">skolaudované </w:t>
      </w:r>
      <w:r w:rsidRPr="008F79AD">
        <w:rPr>
          <w:rStyle w:val="Zkladntext20"/>
          <w:rFonts w:asciiTheme="minorHAnsi" w:hAnsiTheme="minorHAnsi" w:cstheme="minorHAnsi"/>
          <w:color w:val="000000" w:themeColor="text1"/>
          <w:sz w:val="24"/>
          <w:szCs w:val="24"/>
        </w:rPr>
        <w:t xml:space="preserve">príslušným stavebným úradom z dôvodov, že je vyhotovené v rozpore s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právoplatným stavebným povolením, stanovenými technickými normami alebo všeobecne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záväznými právnymi predpismi platnými pre daný typ diela a účelu, na ktorý má dielo slúžiť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a Zhotoviteľ nevykoná nápravu ani v lehote do 30 dní odo dňa, kedy ho na odstránenie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týchto nedostatkov vyzve Objednávateľ, ak sa jedná o odstrániteľné nedostatky, je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Objednávateľ oprávnený uplatniť voči Zhotoviteľovi zmluvnú pokutu vo výške 20 % z ceny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za dielo bez DPH uvedenej v tejto zmluve. </w:t>
      </w:r>
    </w:p>
    <w:p w14:paraId="40C5A91F" w14:textId="7E4BF732"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V prípade ak </w:t>
      </w:r>
      <w:r w:rsidRPr="008F79AD">
        <w:rPr>
          <w:rStyle w:val="Zkladntext20"/>
          <w:rFonts w:asciiTheme="minorHAnsi" w:hAnsiTheme="minorHAnsi" w:cstheme="minorHAnsi"/>
          <w:i/>
          <w:color w:val="000000" w:themeColor="text1"/>
          <w:sz w:val="24"/>
          <w:szCs w:val="24"/>
          <w:u w:val="single"/>
        </w:rPr>
        <w:t>Zhotoviteľ nezačne vykonávať dielo</w:t>
      </w:r>
      <w:r w:rsidRPr="008F79AD">
        <w:rPr>
          <w:rStyle w:val="Zkladntext20"/>
          <w:rFonts w:asciiTheme="minorHAnsi" w:hAnsiTheme="minorHAnsi" w:cstheme="minorHAnsi"/>
          <w:color w:val="000000" w:themeColor="text1"/>
          <w:sz w:val="24"/>
          <w:szCs w:val="24"/>
        </w:rPr>
        <w:t xml:space="preserve"> podľa schváleného časového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harmonogramu postupu prác, preruší, alebo zastaví vykonávanie diela bez objektívnych </w:t>
      </w:r>
      <w:r w:rsidR="008F79AD">
        <w:rPr>
          <w:rStyle w:val="Zkladntext20"/>
          <w:rFonts w:asciiTheme="minorHAnsi" w:hAnsiTheme="minorHAnsi" w:cstheme="minorHAnsi"/>
          <w:color w:val="000000" w:themeColor="text1"/>
          <w:sz w:val="24"/>
          <w:szCs w:val="24"/>
        </w:rPr>
        <w:lastRenderedPageBreak/>
        <w:tab/>
      </w:r>
      <w:r w:rsidRPr="008F79AD">
        <w:rPr>
          <w:rStyle w:val="Zkladntext20"/>
          <w:rFonts w:asciiTheme="minorHAnsi" w:hAnsiTheme="minorHAnsi" w:cstheme="minorHAnsi"/>
          <w:color w:val="000000" w:themeColor="text1"/>
          <w:sz w:val="24"/>
          <w:szCs w:val="24"/>
        </w:rPr>
        <w:t xml:space="preserve">dôvodov, je povinný uhradiť Objednávateľovi zmluvnú pokutu vo výške 1000 EUR, a to za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každý aj začatý deň omeškania so začatím vykonávania diela, prerušenia alebo zastavenia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vykonávania diela.</w:t>
      </w:r>
    </w:p>
    <w:p w14:paraId="79F5D09E" w14:textId="515DD4A1"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Ak bude Objednávateľ v omeškaní so zaplatením faktúry, vzniká Zhotoviteľovi právo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fakturovať Objednávateľovi úrok z omeškania vo výške 0,01 % z dlžnej sumy za každý deň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omeškania po 30 dňoch čakacej lehoty, najviac však 0,05 % z fakturovanej sumy.</w:t>
      </w:r>
    </w:p>
    <w:p w14:paraId="66512CBD" w14:textId="14DBD1A2"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Okolnosti vylučujúce zodpovednosť nemajú vplyv na povinnosť zaplatiť zmluvnú pokutu. </w:t>
      </w:r>
    </w:p>
    <w:p w14:paraId="532E4BDD" w14:textId="495FDC5C"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Zmluvnými pokutami nie je dotknutý nárok na náhradu škody.</w:t>
      </w:r>
    </w:p>
    <w:p w14:paraId="32214B22" w14:textId="1DF987A6"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Zhotoviteľ zodpovedá za každú škodu, ktorá vznikne neodborným zásahom, porušením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povinnosti, z nedbanlivosti alebo nerešpektovaním platných predpisov, nariadení a taktiež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za škody na nových alebo jestvujúcich stavebných dielach, Stavbe, už inštalovaných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zariadeniach Objednávateľa, resp. tretích osôb, objektoch susediacich so Staveniskom,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káblových vedeniach, inžinierskych sieťach a pod. v súvislosti s plnením povinností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a záväzkov Zhotoviteľa vyplývajúcich z tejto Zmluvy. Takéto škody bude v plnej výške znášať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Zhotoviteľ.</w:t>
      </w:r>
    </w:p>
    <w:p w14:paraId="424C15C4" w14:textId="32BC8BF1"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Zmluvné pokuty musia byť vyúčtované písomne, inak sú neplatné. </w:t>
      </w:r>
    </w:p>
    <w:p w14:paraId="7BEBE5CD" w14:textId="555597A2"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Zmluvná pokuta je splatná do 15 dní od doručenia písomnej výzvy Objednávateľa na jej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úhradu Zhotoviteľovi, a bude splnená pripísaním peňažných prostriedkov vo výške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zmluvnej pokuty na účet Objednávateľa. </w:t>
      </w:r>
    </w:p>
    <w:p w14:paraId="23DBF55E" w14:textId="2A02C33C"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Zaplatením zmluvnej pokuty sa Zhotoviteľ nezbavuje povinnosti splnenia povinnosti,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zabezpečenej zmluvnou pokutou v zmysle tejto zmluvy.</w:t>
      </w:r>
    </w:p>
    <w:p w14:paraId="4860CF6B" w14:textId="59FF5B26" w:rsidR="008474F6"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Uplatnením vyššie uvedených sankcií nie je dotknuté právo Objednávateľa na náhradu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škody spôsobenej omeškaním Zhotoviteľa so zhotovením diela, právo na náhradu škody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spôsobenej nesplnením Zhotoviteľom garantovaných technických a technologických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parametrov diela podľa projektovej dokumentácie a právo na náhradu škody spôsobenej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na majetku Objednávateľa, ktoré spôsobí Zhotoviteľ pri zhotovovaní diela.</w:t>
      </w:r>
    </w:p>
    <w:p w14:paraId="45022585" w14:textId="74041B1F" w:rsidR="008474F6" w:rsidRPr="008F79AD" w:rsidRDefault="008474F6" w:rsidP="002C7B46">
      <w:pPr>
        <w:pStyle w:val="Zkladntext210"/>
        <w:numPr>
          <w:ilvl w:val="1"/>
          <w:numId w:val="58"/>
        </w:numPr>
        <w:shd w:val="clear" w:color="auto" w:fill="auto"/>
        <w:spacing w:line="240" w:lineRule="auto"/>
        <w:jc w:val="both"/>
        <w:rPr>
          <w:rStyle w:val="Zkladntext20"/>
          <w:rFonts w:asciiTheme="minorHAnsi" w:hAnsiTheme="minorHAnsi" w:cstheme="minorHAnsi"/>
          <w:color w:val="000000" w:themeColor="text1"/>
          <w:sz w:val="24"/>
          <w:szCs w:val="24"/>
        </w:rPr>
      </w:pPr>
      <w:r w:rsidRPr="008F79AD">
        <w:rPr>
          <w:rStyle w:val="Zkladntext20"/>
          <w:rFonts w:asciiTheme="minorHAnsi" w:hAnsiTheme="minorHAnsi" w:cstheme="minorHAnsi"/>
          <w:color w:val="000000" w:themeColor="text1"/>
          <w:sz w:val="24"/>
          <w:szCs w:val="24"/>
        </w:rPr>
        <w:t xml:space="preserve">Zmluvné strany výslovne vyhlasujú, že všetky zmluvné pokuty dohodnuté v tejto zmluve, </w:t>
      </w:r>
      <w:r w:rsidR="008F79AD">
        <w:rPr>
          <w:rStyle w:val="Zkladntext20"/>
          <w:rFonts w:asciiTheme="minorHAnsi" w:hAnsiTheme="minorHAnsi" w:cstheme="minorHAnsi"/>
          <w:color w:val="000000" w:themeColor="text1"/>
          <w:sz w:val="24"/>
          <w:szCs w:val="24"/>
        </w:rPr>
        <w:tab/>
      </w:r>
      <w:proofErr w:type="spellStart"/>
      <w:r w:rsidRPr="008F79AD">
        <w:rPr>
          <w:rStyle w:val="Zkladntext20"/>
          <w:rFonts w:asciiTheme="minorHAnsi" w:hAnsiTheme="minorHAnsi" w:cstheme="minorHAnsi"/>
          <w:color w:val="000000" w:themeColor="text1"/>
          <w:sz w:val="24"/>
          <w:szCs w:val="24"/>
        </w:rPr>
        <w:t>t.j</w:t>
      </w:r>
      <w:proofErr w:type="spellEnd"/>
      <w:r w:rsidRPr="008F79AD">
        <w:rPr>
          <w:rStyle w:val="Zkladntext20"/>
          <w:rFonts w:asciiTheme="minorHAnsi" w:hAnsiTheme="minorHAnsi" w:cstheme="minorHAnsi"/>
          <w:color w:val="000000" w:themeColor="text1"/>
          <w:sz w:val="24"/>
          <w:szCs w:val="24"/>
        </w:rPr>
        <w:t xml:space="preserve">. ich právny dôvod aj výška, boli dohodnuté slobodne a vážne, pri dodržaní zásady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zmluvnej voľnosti, sú v súlade s dobrými mravmi, so zásadami poctivého obchodného styku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a s obchodnými zvyklosťami platnými v obchodnom odvetví podľa predmetu tejto zmluvy.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Význam povinností zabezpečovaných zmluvnou pokutou je primeraný a zodpovedá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 xml:space="preserve">dohodnutej výške zmluvnej pokuty. Zmluvným stranám nie sú známe žiadne okolnosti, </w:t>
      </w:r>
      <w:r w:rsidR="008F79AD">
        <w:rPr>
          <w:rStyle w:val="Zkladntext20"/>
          <w:rFonts w:asciiTheme="minorHAnsi" w:hAnsiTheme="minorHAnsi" w:cstheme="minorHAnsi"/>
          <w:color w:val="000000" w:themeColor="text1"/>
          <w:sz w:val="24"/>
          <w:szCs w:val="24"/>
        </w:rPr>
        <w:tab/>
      </w:r>
      <w:r w:rsidRPr="008F79AD">
        <w:rPr>
          <w:rStyle w:val="Zkladntext20"/>
          <w:rFonts w:asciiTheme="minorHAnsi" w:hAnsiTheme="minorHAnsi" w:cstheme="minorHAnsi"/>
          <w:color w:val="000000" w:themeColor="text1"/>
          <w:sz w:val="24"/>
          <w:szCs w:val="24"/>
        </w:rPr>
        <w:t>ktoré by mohli spôsobiť neplatnosť dohody o zmluvných pokutách.</w:t>
      </w:r>
    </w:p>
    <w:p w14:paraId="232A6F3D" w14:textId="77777777" w:rsidR="009E6284" w:rsidRPr="00255CD4" w:rsidRDefault="009E6284" w:rsidP="009E6284">
      <w:pPr>
        <w:pStyle w:val="Zkladntext210"/>
        <w:shd w:val="clear" w:color="auto" w:fill="auto"/>
        <w:spacing w:line="240" w:lineRule="auto"/>
        <w:ind w:left="851" w:firstLine="0"/>
        <w:jc w:val="both"/>
        <w:rPr>
          <w:rStyle w:val="Zkladntext20"/>
          <w:rFonts w:asciiTheme="minorHAnsi" w:hAnsiTheme="minorHAnsi" w:cstheme="minorHAnsi"/>
          <w:color w:val="000000" w:themeColor="text1"/>
          <w:sz w:val="24"/>
          <w:szCs w:val="24"/>
        </w:rPr>
      </w:pPr>
    </w:p>
    <w:p w14:paraId="2DFA4EE7" w14:textId="5BC973E5" w:rsidR="00AF11C3" w:rsidRPr="00255CD4" w:rsidRDefault="00AF11C3" w:rsidP="002C7B46">
      <w:pPr>
        <w:pStyle w:val="B-body"/>
        <w:numPr>
          <w:ilvl w:val="0"/>
          <w:numId w:val="56"/>
        </w:numPr>
      </w:pPr>
      <w:r w:rsidRPr="00255CD4">
        <w:t>Poistenie Zhotoviteľa</w:t>
      </w:r>
    </w:p>
    <w:p w14:paraId="15A49790" w14:textId="21218FA5" w:rsidR="006704D1" w:rsidRDefault="006704D1" w:rsidP="002C7B46">
      <w:pPr>
        <w:pStyle w:val="Zkladntext210"/>
        <w:numPr>
          <w:ilvl w:val="1"/>
          <w:numId w:val="59"/>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 xml:space="preserve">Zhotoviteľ sa zaväzuje počas celej doby vykonávania diela zabezpečiť na vlastné náklady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poistenie svojich vecí, svojich prác a činností, materiálov, strojov a zariadení Zhotoviteľa na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stavenisku, poistenie svojej zodpovednosti za škody (vrátane úrazového poistenia svojich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zamestnancov a/ alebo iných spolupracujúcich osôb) spôsobenej pri vykonávaní diela alebo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v súvislosti s ním Objednávateľovi,  a/alebo tretím osobám, ako aj poistenie zodpovednosti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za vady diela a poistenie škody spôsobenej Objednávateľovi  a/ alebo tretím osobám </w:t>
      </w:r>
      <w:r w:rsidR="00B465EC">
        <w:rPr>
          <w:rStyle w:val="Zkladntext20"/>
          <w:rFonts w:asciiTheme="minorHAnsi" w:hAnsiTheme="minorHAnsi" w:cstheme="minorHAnsi"/>
          <w:iCs/>
          <w:color w:val="000000" w:themeColor="text1"/>
          <w:sz w:val="24"/>
          <w:szCs w:val="24"/>
          <w:lang w:eastAsia="sk-SK"/>
        </w:rPr>
        <w:tab/>
      </w:r>
      <w:proofErr w:type="spellStart"/>
      <w:r w:rsidRPr="00255CD4">
        <w:rPr>
          <w:rStyle w:val="Zkladntext20"/>
          <w:rFonts w:asciiTheme="minorHAnsi" w:hAnsiTheme="minorHAnsi" w:cstheme="minorHAnsi"/>
          <w:iCs/>
          <w:color w:val="000000" w:themeColor="text1"/>
          <w:sz w:val="24"/>
          <w:szCs w:val="24"/>
          <w:lang w:eastAsia="sk-SK"/>
        </w:rPr>
        <w:t>vadným</w:t>
      </w:r>
      <w:proofErr w:type="spellEnd"/>
      <w:r w:rsidRPr="00255CD4">
        <w:rPr>
          <w:rStyle w:val="Zkladntext20"/>
          <w:rFonts w:asciiTheme="minorHAnsi" w:hAnsiTheme="minorHAnsi" w:cstheme="minorHAnsi"/>
          <w:iCs/>
          <w:color w:val="000000" w:themeColor="text1"/>
          <w:sz w:val="24"/>
          <w:szCs w:val="24"/>
          <w:lang w:eastAsia="sk-SK"/>
        </w:rPr>
        <w:t xml:space="preserve"> vykonaním diela. Zhotoviteľ je povinný na svoje náklady poistiť predmet plnenia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podľa tejto zmluvy, vrátane zariadenia a vybavenia používaného k vykonávaniu predmetu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plnenia a zodpovednosť za škodu svoju a všetkých svojich Subdodávateľov, spôsobenú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inému.  Pre predmet plnenia vrátane použitého zariadenia a vybavenia, musí byť uzavretí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Stavebné montážne poistenie (CAR/EAR), kde poistná suma alebo limit plnenia nebude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nižšia, než hodnota predmetu plnenia vyjadrená zmluvnou cenou a používaných zariadení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a vybavenia. Túto poistnú zmluvu je zhotoviteľ povinný  mať platne uzavretú po celú dobu </w:t>
      </w:r>
      <w:r w:rsidR="00B465EC">
        <w:rPr>
          <w:rStyle w:val="Zkladntext20"/>
          <w:rFonts w:asciiTheme="minorHAnsi" w:hAnsiTheme="minorHAnsi" w:cstheme="minorHAnsi"/>
          <w:iCs/>
          <w:color w:val="000000" w:themeColor="text1"/>
          <w:sz w:val="24"/>
          <w:szCs w:val="24"/>
          <w:lang w:eastAsia="sk-SK"/>
        </w:rPr>
        <w:lastRenderedPageBreak/>
        <w:tab/>
      </w:r>
      <w:r w:rsidRPr="00255CD4">
        <w:rPr>
          <w:rStyle w:val="Zkladntext20"/>
          <w:rFonts w:asciiTheme="minorHAnsi" w:hAnsiTheme="minorHAnsi" w:cstheme="minorHAnsi"/>
          <w:iCs/>
          <w:color w:val="000000" w:themeColor="text1"/>
          <w:sz w:val="24"/>
          <w:szCs w:val="24"/>
          <w:lang w:eastAsia="sk-SK"/>
        </w:rPr>
        <w:t xml:space="preserve">plnenia podľa tejto zmluvy. Poistná suma zodpovednosti za škodu na majetku a zdraví,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stavebnomontážne poistenie, podľa vyššie uvedeného, musia byť podľa obsahu platnej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a účinnej poistnej zmluvy (poistného certifikátu) dohodnuté medzi Zhotoviteľom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a príslušnou poisťovňou  v primeranej výške s prihliadnutím na rozsah a hodnotu diela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podľa tejto zmluvy a taktiež funkcie a významu diela, najmenej však v hodnote (celkovej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výške) rozpočtu, ako  je uvedené v tejto zmluve, resp. v jej prílohách, najmenej však vo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výške zmluvnej ceny. Poistenie zodpovednosti za škodu, zahŕňajúce aj zodpovednosť za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výrobok, zodpovednosť za </w:t>
      </w:r>
      <w:proofErr w:type="spellStart"/>
      <w:r w:rsidRPr="00255CD4">
        <w:rPr>
          <w:rStyle w:val="Zkladntext20"/>
          <w:rFonts w:asciiTheme="minorHAnsi" w:hAnsiTheme="minorHAnsi" w:cstheme="minorHAnsi"/>
          <w:iCs/>
          <w:color w:val="000000" w:themeColor="text1"/>
          <w:sz w:val="24"/>
          <w:szCs w:val="24"/>
          <w:lang w:eastAsia="sk-SK"/>
        </w:rPr>
        <w:t>vadne</w:t>
      </w:r>
      <w:proofErr w:type="spellEnd"/>
      <w:r w:rsidRPr="00255CD4">
        <w:rPr>
          <w:rStyle w:val="Zkladntext20"/>
          <w:rFonts w:asciiTheme="minorHAnsi" w:hAnsiTheme="minorHAnsi" w:cstheme="minorHAnsi"/>
          <w:iCs/>
          <w:color w:val="000000" w:themeColor="text1"/>
          <w:sz w:val="24"/>
          <w:szCs w:val="24"/>
          <w:lang w:eastAsia="sk-SK"/>
        </w:rPr>
        <w:t xml:space="preserve"> vykonané dielo a krytie finančných škôd, bude dohodnuté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s limitom plnenia, ktorý nebude nižší ako 100.000 Eur. Zhotoviteľ je povinný počas platnosti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tejto zmluvy  bez zbytočného odkladu na požiadanie Objednávateľa (najneskôr však do 15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kalendárnych dní od doručenia požiadavky Objednávateľa) hodnoverne a dostatočne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preukázať Objednávateľovi splnenie a/ alebo plnenie povinností   uvedených v tomto bode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a v bode 12.2 tohto článku. Zhotoviteľ je povinný aj bez požiadania Objednávateľa písomne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informovať Objednávateľa o akejkoľvek zmene týkajúcej sa poistenia podľa tohto bodu, </w:t>
      </w:r>
      <w:r w:rsidR="00B465EC">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a to najneskôr do 15  kalendárnych dní odkedy nastala akákoľvek zmena.</w:t>
      </w:r>
    </w:p>
    <w:p w14:paraId="7B791109" w14:textId="77777777" w:rsidR="00494BE9" w:rsidRDefault="006704D1" w:rsidP="002C7B46">
      <w:pPr>
        <w:pStyle w:val="Zkladntext210"/>
        <w:numPr>
          <w:ilvl w:val="1"/>
          <w:numId w:val="59"/>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B465EC">
        <w:rPr>
          <w:rStyle w:val="Zkladntext20"/>
          <w:rFonts w:asciiTheme="minorHAnsi" w:hAnsiTheme="minorHAnsi" w:cstheme="minorHAnsi"/>
          <w:iCs/>
          <w:color w:val="000000" w:themeColor="text1"/>
          <w:sz w:val="24"/>
          <w:szCs w:val="24"/>
          <w:lang w:eastAsia="sk-SK"/>
        </w:rPr>
        <w:t xml:space="preserve">Zhotoviteľ je povinný nahlasovať písomne, včas a riadne poisťovni všetky poistné udalosti, </w:t>
      </w:r>
      <w:r w:rsidR="00B465EC">
        <w:rPr>
          <w:rStyle w:val="Zkladntext20"/>
          <w:rFonts w:asciiTheme="minorHAnsi" w:hAnsiTheme="minorHAnsi" w:cstheme="minorHAnsi"/>
          <w:iCs/>
          <w:color w:val="000000" w:themeColor="text1"/>
          <w:sz w:val="24"/>
          <w:szCs w:val="24"/>
          <w:lang w:eastAsia="sk-SK"/>
        </w:rPr>
        <w:tab/>
      </w:r>
      <w:r w:rsidRPr="00B465EC">
        <w:rPr>
          <w:rStyle w:val="Zkladntext20"/>
          <w:rFonts w:asciiTheme="minorHAnsi" w:hAnsiTheme="minorHAnsi" w:cstheme="minorHAnsi"/>
          <w:iCs/>
          <w:color w:val="000000" w:themeColor="text1"/>
          <w:sz w:val="24"/>
          <w:szCs w:val="24"/>
          <w:lang w:eastAsia="sk-SK"/>
        </w:rPr>
        <w:t xml:space="preserve">ku ktorých došlo pri vykonaní diela a/ alebo v súvislosti s ním, ako aj nahlasovať poistné </w:t>
      </w:r>
      <w:r w:rsidR="00B465EC">
        <w:rPr>
          <w:rStyle w:val="Zkladntext20"/>
          <w:rFonts w:asciiTheme="minorHAnsi" w:hAnsiTheme="minorHAnsi" w:cstheme="minorHAnsi"/>
          <w:iCs/>
          <w:color w:val="000000" w:themeColor="text1"/>
          <w:sz w:val="24"/>
          <w:szCs w:val="24"/>
          <w:lang w:eastAsia="sk-SK"/>
        </w:rPr>
        <w:tab/>
      </w:r>
      <w:r w:rsidRPr="00B465EC">
        <w:rPr>
          <w:rStyle w:val="Zkladntext20"/>
          <w:rFonts w:asciiTheme="minorHAnsi" w:hAnsiTheme="minorHAnsi" w:cstheme="minorHAnsi"/>
          <w:iCs/>
          <w:color w:val="000000" w:themeColor="text1"/>
          <w:sz w:val="24"/>
          <w:szCs w:val="24"/>
          <w:lang w:eastAsia="sk-SK"/>
        </w:rPr>
        <w:t>udalosti subjektom určeným príslušnými právnymi predpismi a súčasne aj Objednávateľovi</w:t>
      </w:r>
      <w:r w:rsidR="00494BE9">
        <w:rPr>
          <w:rStyle w:val="Zkladntext20"/>
          <w:rFonts w:asciiTheme="minorHAnsi" w:hAnsiTheme="minorHAnsi" w:cstheme="minorHAnsi"/>
          <w:iCs/>
          <w:color w:val="000000" w:themeColor="text1"/>
          <w:sz w:val="24"/>
          <w:szCs w:val="24"/>
          <w:lang w:eastAsia="sk-SK"/>
        </w:rPr>
        <w:t>.</w:t>
      </w:r>
    </w:p>
    <w:p w14:paraId="371AF9DA" w14:textId="48285E16" w:rsidR="006704D1" w:rsidRPr="00494BE9" w:rsidRDefault="006704D1" w:rsidP="002C7B46">
      <w:pPr>
        <w:pStyle w:val="Zkladntext210"/>
        <w:numPr>
          <w:ilvl w:val="1"/>
          <w:numId w:val="59"/>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B465EC">
        <w:rPr>
          <w:rStyle w:val="Zkladntext20"/>
          <w:rFonts w:asciiTheme="minorHAnsi" w:hAnsiTheme="minorHAnsi" w:cstheme="minorHAnsi"/>
          <w:iCs/>
          <w:color w:val="000000" w:themeColor="text1"/>
          <w:sz w:val="24"/>
          <w:szCs w:val="24"/>
          <w:lang w:eastAsia="sk-SK"/>
        </w:rPr>
        <w:t xml:space="preserve"> </w:t>
      </w:r>
      <w:r w:rsidRPr="00494BE9">
        <w:rPr>
          <w:rStyle w:val="Zkladntext20"/>
          <w:rFonts w:asciiTheme="minorHAnsi" w:hAnsiTheme="minorHAnsi" w:cstheme="minorHAnsi"/>
          <w:iCs/>
          <w:color w:val="000000" w:themeColor="text1"/>
          <w:sz w:val="24"/>
          <w:szCs w:val="24"/>
          <w:lang w:eastAsia="sk-SK"/>
        </w:rPr>
        <w:t xml:space="preserve">Kópie poistných zmlúv Zhotoviteľa (poistné certifikáty, poistky) platné a účinné ku dňu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uzavretia tejto zmluvy sú uvedené v </w:t>
      </w:r>
      <w:r w:rsidRPr="00494BE9">
        <w:rPr>
          <w:rStyle w:val="Zkladntext20"/>
          <w:rFonts w:asciiTheme="minorHAnsi" w:hAnsiTheme="minorHAnsi" w:cstheme="minorHAnsi"/>
          <w:i/>
          <w:iCs/>
          <w:color w:val="000000" w:themeColor="text1"/>
          <w:sz w:val="24"/>
          <w:szCs w:val="24"/>
          <w:u w:val="single"/>
          <w:lang w:eastAsia="sk-SK"/>
        </w:rPr>
        <w:t>Prílohe č. 3</w:t>
      </w:r>
      <w:r w:rsidRPr="00494BE9">
        <w:rPr>
          <w:rStyle w:val="Zkladntext20"/>
          <w:rFonts w:asciiTheme="minorHAnsi" w:hAnsiTheme="minorHAnsi" w:cstheme="minorHAnsi"/>
          <w:iCs/>
          <w:color w:val="000000" w:themeColor="text1"/>
          <w:sz w:val="24"/>
          <w:szCs w:val="24"/>
          <w:lang w:eastAsia="sk-SK"/>
        </w:rPr>
        <w:t xml:space="preserve"> tejto zmluvy. Zhotoviteľ je povinný poistné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zmluvy (poistné certifikáty, poistky) predložiť osobne alebo doručiť (poštou, kuriérom)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Objednávateľovi dodatočne, najneskôr do 10 pracovných dní do dňa uzavretia tejto zmluvy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v prípade, ak ich nepredloží Objednávateľovi ku dňu uzavretia tejto zmluvy, aby sa stali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neoddeliteľnou súčasťou tejto zmluvy. V prípade, že Zhotoviteľ nemá uzavretú požadovanú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poistnú zmluvu, a ani ju neuzatvorí v lehote  najneskôr do 10 pracovných dní do dňa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uzavretia tejto zmluvy, alebo príslušná poistná zmluva nespĺňa podmienky poistenia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uvedeného vyššie,  je Objednávateľ oprávnený uzavrieť na náklady Zhotoviteľa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zodpovedajúcu poistnú zmluvu sám, a také náklady si započítať do sumy zádržného podľa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Článku 5  tejto zmluvy.</w:t>
      </w:r>
    </w:p>
    <w:p w14:paraId="6D1DF10E" w14:textId="77777777" w:rsidR="006704D1" w:rsidRPr="00255CD4" w:rsidRDefault="006704D1" w:rsidP="006704D1">
      <w:pPr>
        <w:pStyle w:val="Zkladntext210"/>
        <w:shd w:val="clear" w:color="auto" w:fill="auto"/>
        <w:spacing w:line="240" w:lineRule="auto"/>
        <w:ind w:left="851" w:firstLine="0"/>
        <w:jc w:val="both"/>
        <w:rPr>
          <w:rStyle w:val="Zkladntext20"/>
          <w:rFonts w:asciiTheme="minorHAnsi" w:hAnsiTheme="minorHAnsi" w:cstheme="minorHAnsi"/>
          <w:iCs/>
          <w:color w:val="000000" w:themeColor="text1"/>
          <w:sz w:val="24"/>
          <w:szCs w:val="24"/>
          <w:lang w:eastAsia="sk-SK"/>
        </w:rPr>
      </w:pPr>
    </w:p>
    <w:p w14:paraId="52AC0A84" w14:textId="77777777" w:rsidR="00AF11C3" w:rsidRPr="00255CD4" w:rsidRDefault="00AF11C3" w:rsidP="002C7B46">
      <w:pPr>
        <w:pStyle w:val="B-body"/>
        <w:numPr>
          <w:ilvl w:val="0"/>
          <w:numId w:val="56"/>
        </w:numPr>
      </w:pPr>
      <w:r w:rsidRPr="00255CD4">
        <w:t>Os</w:t>
      </w:r>
      <w:r w:rsidR="0037705F" w:rsidRPr="00255CD4">
        <w:t xml:space="preserve">obitné </w:t>
      </w:r>
      <w:r w:rsidRPr="00255CD4">
        <w:t>ustanovenia</w:t>
      </w:r>
    </w:p>
    <w:p w14:paraId="2D1C3D20" w14:textId="77777777" w:rsidR="00BC7544" w:rsidRPr="00255CD4" w:rsidRDefault="009E6284" w:rsidP="009E6284">
      <w:pPr>
        <w:ind w:left="851" w:hanging="567"/>
        <w:jc w:val="both"/>
        <w:rPr>
          <w:rFonts w:asciiTheme="minorHAnsi" w:hAnsiTheme="minorHAnsi" w:cstheme="minorHAnsi"/>
          <w:color w:val="000000" w:themeColor="text1"/>
        </w:rPr>
      </w:pPr>
      <w:bookmarkStart w:id="4" w:name="_Hlk514917915"/>
      <w:r w:rsidRPr="00255CD4">
        <w:rPr>
          <w:rFonts w:asciiTheme="minorHAnsi" w:hAnsiTheme="minorHAnsi" w:cstheme="minorHAnsi"/>
          <w:color w:val="000000" w:themeColor="text1"/>
        </w:rPr>
        <w:t>15.1</w:t>
      </w:r>
      <w:r w:rsidRPr="00255CD4">
        <w:rPr>
          <w:rFonts w:asciiTheme="minorHAnsi" w:hAnsiTheme="minorHAnsi" w:cstheme="minorHAnsi"/>
          <w:color w:val="000000" w:themeColor="text1"/>
        </w:rPr>
        <w:tab/>
      </w:r>
      <w:r w:rsidR="00BC7544" w:rsidRPr="00255CD4">
        <w:rPr>
          <w:rFonts w:asciiTheme="minorHAnsi" w:hAnsiTheme="minorHAnsi" w:cstheme="minorHAnsi"/>
          <w:color w:val="000000" w:themeColor="text1"/>
        </w:rPr>
        <w:t>Zhotoviteľ vyhlasuje, že vzhľadom na finančné plnenie z tejto zmluvy si je vedomý skutočnosti, že sa považuje za partnera verejného sektora v zmysle ustanovenia § 2 zákona č. 315/2016 Z. z. o registri partnerov verejného sektora a o zmene a doplnení niektorých zákonov (ďalej len „</w:t>
      </w:r>
      <w:proofErr w:type="spellStart"/>
      <w:r w:rsidR="00BC7544" w:rsidRPr="00255CD4">
        <w:rPr>
          <w:rFonts w:asciiTheme="minorHAnsi" w:hAnsiTheme="minorHAnsi" w:cstheme="minorHAnsi"/>
          <w:color w:val="000000" w:themeColor="text1"/>
        </w:rPr>
        <w:t>ZoRPVS</w:t>
      </w:r>
      <w:proofErr w:type="spellEnd"/>
      <w:r w:rsidR="00BC7544" w:rsidRPr="00255CD4">
        <w:rPr>
          <w:rFonts w:asciiTheme="minorHAnsi" w:hAnsiTheme="minorHAnsi" w:cstheme="minorHAnsi"/>
          <w:color w:val="000000" w:themeColor="text1"/>
        </w:rPr>
        <w:t xml:space="preserve">“), a je súčasne zapísaný v registri partnerov verejného sektora (ďalej len „register“), ktorého správcom a prevádzkovateľom je Ministerstvo spravodlivosti Slovenskej republiky. </w:t>
      </w:r>
    </w:p>
    <w:p w14:paraId="2F61BFEE" w14:textId="788D2E49" w:rsidR="009D3E20" w:rsidRPr="00255CD4" w:rsidRDefault="009E6284" w:rsidP="009E6284">
      <w:pPr>
        <w:ind w:left="851" w:hanging="567"/>
        <w:jc w:val="both"/>
        <w:rPr>
          <w:rStyle w:val="Zkladntext20"/>
          <w:rFonts w:asciiTheme="minorHAnsi" w:hAnsiTheme="minorHAnsi" w:cstheme="minorHAnsi"/>
          <w:color w:val="000000" w:themeColor="text1"/>
          <w:sz w:val="24"/>
          <w:szCs w:val="24"/>
        </w:rPr>
      </w:pPr>
      <w:r w:rsidRPr="00255CD4">
        <w:rPr>
          <w:rFonts w:asciiTheme="minorHAnsi" w:hAnsiTheme="minorHAnsi" w:cstheme="minorHAnsi"/>
          <w:color w:val="000000" w:themeColor="text1"/>
        </w:rPr>
        <w:t>15.</w:t>
      </w:r>
      <w:bookmarkEnd w:id="4"/>
      <w:r w:rsidRPr="00255CD4">
        <w:rPr>
          <w:rFonts w:asciiTheme="minorHAnsi" w:hAnsiTheme="minorHAnsi" w:cstheme="minorHAnsi"/>
          <w:color w:val="000000" w:themeColor="text1"/>
        </w:rPr>
        <w:t>2</w:t>
      </w:r>
      <w:r w:rsidRPr="00255CD4">
        <w:rPr>
          <w:rFonts w:asciiTheme="minorHAnsi" w:hAnsiTheme="minorHAnsi" w:cstheme="minorHAnsi"/>
          <w:color w:val="000000" w:themeColor="text1"/>
        </w:rPr>
        <w:tab/>
      </w:r>
      <w:r w:rsidR="00AF11C3" w:rsidRPr="00255CD4">
        <w:rPr>
          <w:rStyle w:val="Zkladntext20"/>
          <w:rFonts w:asciiTheme="minorHAnsi" w:hAnsiTheme="minorHAnsi" w:cstheme="minorHAnsi"/>
          <w:iCs/>
          <w:color w:val="000000" w:themeColor="text1"/>
          <w:sz w:val="24"/>
          <w:szCs w:val="24"/>
        </w:rPr>
        <w:t xml:space="preserve">Zhotoviteľ </w:t>
      </w:r>
      <w:r w:rsidR="009D3E20" w:rsidRPr="00255CD4">
        <w:rPr>
          <w:rStyle w:val="Zkladntext20"/>
          <w:rFonts w:asciiTheme="minorHAnsi" w:hAnsiTheme="minorHAnsi" w:cstheme="minorHAnsi"/>
          <w:iCs/>
          <w:color w:val="000000" w:themeColor="text1"/>
          <w:sz w:val="24"/>
          <w:szCs w:val="24"/>
        </w:rPr>
        <w:t xml:space="preserve">vyhlasuje, že </w:t>
      </w:r>
      <w:r w:rsidR="00AF11C3" w:rsidRPr="00255CD4">
        <w:rPr>
          <w:rStyle w:val="Zkladntext20"/>
          <w:rFonts w:asciiTheme="minorHAnsi" w:hAnsiTheme="minorHAnsi" w:cstheme="minorHAnsi"/>
          <w:iCs/>
          <w:color w:val="000000" w:themeColor="text1"/>
          <w:sz w:val="24"/>
          <w:szCs w:val="24"/>
        </w:rPr>
        <w:t>bude pri plnení predmetu tejto zmluvy</w:t>
      </w:r>
      <w:r w:rsidR="009D3E20" w:rsidRPr="00255CD4">
        <w:rPr>
          <w:rStyle w:val="Zkladntext20"/>
          <w:rFonts w:asciiTheme="minorHAnsi" w:hAnsiTheme="minorHAnsi" w:cstheme="minorHAnsi"/>
          <w:iCs/>
          <w:color w:val="000000" w:themeColor="text1"/>
          <w:sz w:val="24"/>
          <w:szCs w:val="24"/>
        </w:rPr>
        <w:t>:</w:t>
      </w:r>
    </w:p>
    <w:p w14:paraId="540CD5FE" w14:textId="77777777" w:rsidR="009D3E20" w:rsidRPr="00255CD4" w:rsidRDefault="009D3E20" w:rsidP="009D3E20">
      <w:pPr>
        <w:ind w:left="1276" w:hanging="425"/>
        <w:jc w:val="both"/>
        <w:rPr>
          <w:rStyle w:val="Zkladntext20"/>
          <w:rFonts w:asciiTheme="minorHAnsi" w:hAnsiTheme="minorHAnsi" w:cstheme="minorHAnsi"/>
          <w:iCs/>
          <w:color w:val="000000" w:themeColor="text1"/>
          <w:sz w:val="24"/>
          <w:szCs w:val="24"/>
        </w:rPr>
      </w:pPr>
      <w:r w:rsidRPr="00255CD4">
        <w:rPr>
          <w:rFonts w:asciiTheme="minorHAnsi" w:hAnsiTheme="minorHAnsi" w:cstheme="minorHAnsi"/>
          <w:color w:val="000000" w:themeColor="text1"/>
        </w:rPr>
        <w:t xml:space="preserve">a) </w:t>
      </w:r>
      <w:r w:rsidRPr="00255CD4">
        <w:rPr>
          <w:rFonts w:asciiTheme="minorHAnsi" w:hAnsiTheme="minorHAnsi" w:cstheme="minorHAnsi"/>
          <w:color w:val="000000" w:themeColor="text1"/>
        </w:rPr>
        <w:tab/>
      </w:r>
      <w:r w:rsidR="00AF11C3" w:rsidRPr="00255CD4">
        <w:rPr>
          <w:rStyle w:val="Zkladntext20"/>
          <w:rFonts w:asciiTheme="minorHAnsi" w:hAnsiTheme="minorHAnsi" w:cstheme="minorHAnsi"/>
          <w:iCs/>
          <w:color w:val="000000" w:themeColor="text1"/>
          <w:sz w:val="24"/>
          <w:szCs w:val="24"/>
        </w:rPr>
        <w:t>postupovať s odbornou starostlivosťou</w:t>
      </w:r>
      <w:r w:rsidRPr="00255CD4">
        <w:rPr>
          <w:rStyle w:val="Zkladntext20"/>
          <w:rFonts w:asciiTheme="minorHAnsi" w:hAnsiTheme="minorHAnsi" w:cstheme="minorHAnsi"/>
          <w:iCs/>
          <w:color w:val="000000" w:themeColor="text1"/>
          <w:sz w:val="24"/>
          <w:szCs w:val="24"/>
        </w:rPr>
        <w:t>;</w:t>
      </w:r>
    </w:p>
    <w:p w14:paraId="0B7A4486" w14:textId="77777777" w:rsidR="009D3E20" w:rsidRPr="00255CD4" w:rsidRDefault="009D3E20" w:rsidP="009D3E20">
      <w:pPr>
        <w:ind w:left="1276" w:hanging="425"/>
        <w:jc w:val="both"/>
        <w:rPr>
          <w:rStyle w:val="Zkladntext20"/>
          <w:rFonts w:asciiTheme="minorHAnsi" w:hAnsiTheme="minorHAnsi" w:cstheme="minorHAnsi"/>
          <w:iCs/>
          <w:color w:val="000000" w:themeColor="text1"/>
          <w:sz w:val="24"/>
          <w:szCs w:val="24"/>
        </w:rPr>
      </w:pPr>
      <w:r w:rsidRPr="00255CD4">
        <w:rPr>
          <w:rFonts w:asciiTheme="minorHAnsi" w:hAnsiTheme="minorHAnsi" w:cstheme="minorHAnsi"/>
          <w:color w:val="000000" w:themeColor="text1"/>
        </w:rPr>
        <w:t xml:space="preserve">b) </w:t>
      </w:r>
      <w:r w:rsidRPr="00255CD4">
        <w:rPr>
          <w:rFonts w:asciiTheme="minorHAnsi" w:hAnsiTheme="minorHAnsi" w:cstheme="minorHAnsi"/>
          <w:color w:val="000000" w:themeColor="text1"/>
        </w:rPr>
        <w:tab/>
      </w:r>
      <w:r w:rsidR="00AF11C3" w:rsidRPr="00255CD4">
        <w:rPr>
          <w:rStyle w:val="Zkladntext20"/>
          <w:rFonts w:asciiTheme="minorHAnsi" w:hAnsiTheme="minorHAnsi" w:cstheme="minorHAnsi"/>
          <w:iCs/>
          <w:color w:val="000000" w:themeColor="text1"/>
          <w:sz w:val="24"/>
          <w:szCs w:val="24"/>
        </w:rPr>
        <w:t xml:space="preserve">dodržiavať všeobecne záväzné právne predpisy, technické normy a podmienky tejto </w:t>
      </w:r>
      <w:r w:rsidR="00291967" w:rsidRPr="00255CD4">
        <w:rPr>
          <w:rStyle w:val="Zkladntext20"/>
          <w:rFonts w:asciiTheme="minorHAnsi" w:hAnsiTheme="minorHAnsi" w:cstheme="minorHAnsi"/>
          <w:iCs/>
          <w:color w:val="000000" w:themeColor="text1"/>
          <w:sz w:val="24"/>
          <w:szCs w:val="24"/>
        </w:rPr>
        <w:t>zmluvy</w:t>
      </w:r>
      <w:r w:rsidRPr="00255CD4">
        <w:rPr>
          <w:rStyle w:val="Zkladntext20"/>
          <w:rFonts w:asciiTheme="minorHAnsi" w:hAnsiTheme="minorHAnsi" w:cstheme="minorHAnsi"/>
          <w:iCs/>
          <w:color w:val="000000" w:themeColor="text1"/>
          <w:sz w:val="24"/>
          <w:szCs w:val="24"/>
        </w:rPr>
        <w:t>;</w:t>
      </w:r>
    </w:p>
    <w:p w14:paraId="6CA37496" w14:textId="77777777" w:rsidR="00AF11C3" w:rsidRPr="00255CD4" w:rsidRDefault="009D3E20" w:rsidP="009D3E20">
      <w:pPr>
        <w:ind w:left="1276" w:hanging="425"/>
        <w:jc w:val="both"/>
        <w:rPr>
          <w:rStyle w:val="Zkladntext20"/>
          <w:rFonts w:asciiTheme="minorHAnsi" w:hAnsiTheme="minorHAnsi" w:cstheme="minorHAnsi"/>
          <w:iCs/>
          <w:color w:val="000000" w:themeColor="text1"/>
          <w:sz w:val="24"/>
          <w:szCs w:val="24"/>
        </w:rPr>
      </w:pPr>
      <w:r w:rsidRPr="00255CD4">
        <w:rPr>
          <w:rFonts w:asciiTheme="minorHAnsi" w:hAnsiTheme="minorHAnsi" w:cstheme="minorHAnsi"/>
          <w:color w:val="000000" w:themeColor="text1"/>
        </w:rPr>
        <w:t xml:space="preserve">c) </w:t>
      </w:r>
      <w:r w:rsidRPr="00255CD4">
        <w:rPr>
          <w:rFonts w:asciiTheme="minorHAnsi" w:hAnsiTheme="minorHAnsi" w:cstheme="minorHAnsi"/>
          <w:color w:val="000000" w:themeColor="text1"/>
        </w:rPr>
        <w:tab/>
      </w:r>
      <w:r w:rsidR="00AF11C3" w:rsidRPr="00255CD4">
        <w:rPr>
          <w:rStyle w:val="Zkladntext20"/>
          <w:rFonts w:asciiTheme="minorHAnsi" w:hAnsiTheme="minorHAnsi" w:cstheme="minorHAnsi"/>
          <w:iCs/>
          <w:color w:val="000000" w:themeColor="text1"/>
          <w:sz w:val="24"/>
          <w:szCs w:val="24"/>
        </w:rPr>
        <w:t xml:space="preserve">riadiť </w:t>
      </w:r>
      <w:r w:rsidRPr="00255CD4">
        <w:rPr>
          <w:rStyle w:val="Zkladntext20"/>
          <w:rFonts w:asciiTheme="minorHAnsi" w:hAnsiTheme="minorHAnsi" w:cstheme="minorHAnsi"/>
          <w:iCs/>
          <w:color w:val="000000" w:themeColor="text1"/>
          <w:sz w:val="24"/>
          <w:szCs w:val="24"/>
        </w:rPr>
        <w:t xml:space="preserve">sa </w:t>
      </w:r>
      <w:r w:rsidR="00AF11C3" w:rsidRPr="00255CD4">
        <w:rPr>
          <w:rStyle w:val="Zkladntext20"/>
          <w:rFonts w:asciiTheme="minorHAnsi" w:hAnsiTheme="minorHAnsi" w:cstheme="minorHAnsi"/>
          <w:iCs/>
          <w:color w:val="000000" w:themeColor="text1"/>
          <w:sz w:val="24"/>
          <w:szCs w:val="24"/>
        </w:rPr>
        <w:t>východiskovými podkladmi Objednávateľa</w:t>
      </w:r>
      <w:r w:rsidRPr="00255CD4">
        <w:rPr>
          <w:rStyle w:val="Zkladntext20"/>
          <w:rFonts w:asciiTheme="minorHAnsi" w:hAnsiTheme="minorHAnsi" w:cstheme="minorHAnsi"/>
          <w:iCs/>
          <w:color w:val="000000" w:themeColor="text1"/>
          <w:sz w:val="24"/>
          <w:szCs w:val="24"/>
        </w:rPr>
        <w:t xml:space="preserve"> a</w:t>
      </w:r>
      <w:r w:rsidR="00AF11C3" w:rsidRPr="00255CD4">
        <w:rPr>
          <w:rStyle w:val="Zkladntext20"/>
          <w:rFonts w:asciiTheme="minorHAnsi" w:hAnsiTheme="minorHAnsi" w:cstheme="minorHAnsi"/>
          <w:iCs/>
          <w:color w:val="000000" w:themeColor="text1"/>
          <w:sz w:val="24"/>
          <w:szCs w:val="24"/>
        </w:rPr>
        <w:t xml:space="preserve"> pokynmi Objednávateľa, zápismi a dohodami oprávnených osôb zmluvných strán</w:t>
      </w:r>
      <w:r w:rsidR="00291967" w:rsidRPr="00255CD4">
        <w:rPr>
          <w:rStyle w:val="Zkladntext20"/>
          <w:rFonts w:asciiTheme="minorHAnsi" w:hAnsiTheme="minorHAnsi" w:cstheme="minorHAnsi"/>
          <w:iCs/>
          <w:color w:val="000000" w:themeColor="text1"/>
          <w:sz w:val="24"/>
          <w:szCs w:val="24"/>
        </w:rPr>
        <w:t xml:space="preserve">, </w:t>
      </w:r>
      <w:r w:rsidR="00AF11C3" w:rsidRPr="00255CD4">
        <w:rPr>
          <w:rStyle w:val="Zkladntext20"/>
          <w:rFonts w:asciiTheme="minorHAnsi" w:hAnsiTheme="minorHAnsi" w:cstheme="minorHAnsi"/>
          <w:iCs/>
          <w:color w:val="000000" w:themeColor="text1"/>
          <w:sz w:val="24"/>
          <w:szCs w:val="24"/>
        </w:rPr>
        <w:t>rozhodnutiami, vyjadreniami a stanoviskami dotknutých orgánov verejnej správy.</w:t>
      </w:r>
    </w:p>
    <w:p w14:paraId="55BC8944" w14:textId="77777777" w:rsidR="00AF11C3" w:rsidRPr="00255CD4" w:rsidRDefault="009E6284" w:rsidP="009D3E20">
      <w:pPr>
        <w:ind w:left="851" w:hanging="567"/>
        <w:jc w:val="both"/>
        <w:rPr>
          <w:rStyle w:val="Zkladntext20"/>
          <w:rFonts w:asciiTheme="minorHAnsi" w:hAnsiTheme="minorHAnsi" w:cstheme="minorHAnsi"/>
          <w:iCs/>
          <w:color w:val="000000" w:themeColor="text1"/>
          <w:sz w:val="24"/>
          <w:szCs w:val="24"/>
        </w:rPr>
      </w:pPr>
      <w:r w:rsidRPr="00255CD4">
        <w:rPr>
          <w:rStyle w:val="Zkladntext20"/>
          <w:rFonts w:asciiTheme="minorHAnsi" w:hAnsiTheme="minorHAnsi" w:cstheme="minorHAnsi"/>
          <w:iCs/>
          <w:color w:val="000000" w:themeColor="text1"/>
          <w:sz w:val="24"/>
          <w:szCs w:val="24"/>
        </w:rPr>
        <w:t>15.3</w:t>
      </w:r>
      <w:r w:rsidRPr="00255CD4">
        <w:rPr>
          <w:rStyle w:val="Zkladntext20"/>
          <w:rFonts w:asciiTheme="minorHAnsi" w:hAnsiTheme="minorHAnsi" w:cstheme="minorHAnsi"/>
          <w:iCs/>
          <w:color w:val="000000" w:themeColor="text1"/>
          <w:sz w:val="24"/>
          <w:szCs w:val="24"/>
        </w:rPr>
        <w:tab/>
      </w:r>
      <w:r w:rsidR="00AF11C3" w:rsidRPr="00255CD4">
        <w:rPr>
          <w:rStyle w:val="Zkladntext20"/>
          <w:rFonts w:asciiTheme="minorHAnsi" w:hAnsiTheme="minorHAnsi" w:cstheme="minorHAnsi"/>
          <w:iCs/>
          <w:color w:val="000000" w:themeColor="text1"/>
          <w:sz w:val="24"/>
          <w:szCs w:val="24"/>
        </w:rPr>
        <w:t>Zhotoviteľ čestne vyhlasuje, že má oprávnenie vykonávať činnosť v rozsahu, v akom si to vyžaduje  táto zmluva.</w:t>
      </w:r>
    </w:p>
    <w:p w14:paraId="3CEAC966" w14:textId="77777777" w:rsidR="00291967" w:rsidRPr="00255CD4" w:rsidRDefault="009E6284" w:rsidP="009D3E20">
      <w:pPr>
        <w:ind w:left="851" w:hanging="567"/>
        <w:jc w:val="both"/>
        <w:rPr>
          <w:rStyle w:val="Zkladntext20"/>
          <w:rFonts w:asciiTheme="minorHAnsi" w:hAnsiTheme="minorHAnsi" w:cstheme="minorHAnsi"/>
          <w:iCs/>
          <w:color w:val="000000" w:themeColor="text1"/>
          <w:sz w:val="24"/>
          <w:szCs w:val="24"/>
        </w:rPr>
      </w:pPr>
      <w:r w:rsidRPr="00255CD4">
        <w:rPr>
          <w:rStyle w:val="Zkladntext20"/>
          <w:rFonts w:asciiTheme="minorHAnsi" w:hAnsiTheme="minorHAnsi" w:cstheme="minorHAnsi"/>
          <w:iCs/>
          <w:color w:val="000000" w:themeColor="text1"/>
          <w:sz w:val="24"/>
          <w:szCs w:val="24"/>
        </w:rPr>
        <w:lastRenderedPageBreak/>
        <w:t>15.4</w:t>
      </w:r>
      <w:r w:rsidRPr="00255CD4">
        <w:rPr>
          <w:rStyle w:val="Zkladntext20"/>
          <w:rFonts w:asciiTheme="minorHAnsi" w:hAnsiTheme="minorHAnsi" w:cstheme="minorHAnsi"/>
          <w:iCs/>
          <w:color w:val="000000" w:themeColor="text1"/>
          <w:sz w:val="24"/>
          <w:szCs w:val="24"/>
        </w:rPr>
        <w:tab/>
      </w:r>
      <w:r w:rsidR="00AF11C3" w:rsidRPr="00255CD4">
        <w:rPr>
          <w:rStyle w:val="Zkladntext20"/>
          <w:rFonts w:asciiTheme="minorHAnsi" w:hAnsiTheme="minorHAnsi" w:cstheme="minorHAnsi"/>
          <w:iCs/>
          <w:color w:val="000000" w:themeColor="text1"/>
          <w:sz w:val="24"/>
          <w:szCs w:val="24"/>
        </w:rPr>
        <w:t xml:space="preserve">V prípade hroziaceho alebo zahájeného konkurzného konania alebo reštrukturalizácie Zhotoviteľa je Zhotoviteľ povinný o týchto skutočnostiach </w:t>
      </w:r>
      <w:r w:rsidR="00291967" w:rsidRPr="00255CD4">
        <w:rPr>
          <w:rStyle w:val="Zkladntext20"/>
          <w:rFonts w:asciiTheme="minorHAnsi" w:hAnsiTheme="minorHAnsi" w:cstheme="minorHAnsi"/>
          <w:iCs/>
          <w:color w:val="000000" w:themeColor="text1"/>
          <w:sz w:val="24"/>
          <w:szCs w:val="24"/>
        </w:rPr>
        <w:t xml:space="preserve">bez zbytočného odkladu </w:t>
      </w:r>
      <w:r w:rsidR="00AF11C3" w:rsidRPr="00255CD4">
        <w:rPr>
          <w:rStyle w:val="Zkladntext20"/>
          <w:rFonts w:asciiTheme="minorHAnsi" w:hAnsiTheme="minorHAnsi" w:cstheme="minorHAnsi"/>
          <w:iCs/>
          <w:color w:val="000000" w:themeColor="text1"/>
          <w:sz w:val="24"/>
          <w:szCs w:val="24"/>
        </w:rPr>
        <w:t>písomne upovedomiť Objednávateľa</w:t>
      </w:r>
      <w:r w:rsidR="00291967" w:rsidRPr="00255CD4">
        <w:rPr>
          <w:rStyle w:val="Zkladntext20"/>
          <w:rFonts w:asciiTheme="minorHAnsi" w:hAnsiTheme="minorHAnsi" w:cstheme="minorHAnsi"/>
          <w:iCs/>
          <w:color w:val="000000" w:themeColor="text1"/>
          <w:sz w:val="24"/>
          <w:szCs w:val="24"/>
        </w:rPr>
        <w:t>.</w:t>
      </w:r>
      <w:r w:rsidR="00AF11C3" w:rsidRPr="00255CD4">
        <w:rPr>
          <w:rStyle w:val="Zkladntext20"/>
          <w:rFonts w:asciiTheme="minorHAnsi" w:hAnsiTheme="minorHAnsi" w:cstheme="minorHAnsi"/>
          <w:iCs/>
          <w:color w:val="000000" w:themeColor="text1"/>
          <w:sz w:val="24"/>
          <w:szCs w:val="24"/>
        </w:rPr>
        <w:t xml:space="preserve"> </w:t>
      </w:r>
    </w:p>
    <w:p w14:paraId="163D23C7" w14:textId="5F15161E" w:rsidR="00AF11C3" w:rsidRPr="00255CD4" w:rsidRDefault="009E6284" w:rsidP="009E6284">
      <w:pPr>
        <w:ind w:left="851" w:hanging="567"/>
        <w:jc w:val="both"/>
        <w:rPr>
          <w:rStyle w:val="Zkladntext20"/>
          <w:rFonts w:asciiTheme="minorHAnsi" w:hAnsiTheme="minorHAnsi" w:cstheme="minorHAnsi"/>
          <w:iCs/>
          <w:color w:val="000000" w:themeColor="text1"/>
          <w:sz w:val="24"/>
          <w:szCs w:val="24"/>
        </w:rPr>
      </w:pPr>
      <w:r w:rsidRPr="00255CD4">
        <w:rPr>
          <w:rStyle w:val="Zkladntext20"/>
          <w:rFonts w:asciiTheme="minorHAnsi" w:hAnsiTheme="minorHAnsi" w:cstheme="minorHAnsi"/>
          <w:iCs/>
          <w:color w:val="000000" w:themeColor="text1"/>
          <w:sz w:val="24"/>
          <w:szCs w:val="24"/>
        </w:rPr>
        <w:t xml:space="preserve">15.5 </w:t>
      </w:r>
      <w:r w:rsidR="00AF11C3" w:rsidRPr="00255CD4">
        <w:rPr>
          <w:rStyle w:val="Zkladntext20"/>
          <w:rFonts w:asciiTheme="minorHAnsi" w:hAnsiTheme="minorHAnsi" w:cstheme="minorHAnsi"/>
          <w:iCs/>
          <w:color w:val="000000" w:themeColor="text1"/>
          <w:sz w:val="24"/>
          <w:szCs w:val="24"/>
        </w:rPr>
        <w:t xml:space="preserve">Zhotoviteľ sa zaväzuje, že ak </w:t>
      </w:r>
      <w:r w:rsidR="00844DBA" w:rsidRPr="00255CD4">
        <w:rPr>
          <w:rStyle w:val="Zkladntext20"/>
          <w:rFonts w:asciiTheme="minorHAnsi" w:hAnsiTheme="minorHAnsi" w:cstheme="minorHAnsi"/>
          <w:iCs/>
          <w:color w:val="000000" w:themeColor="text1"/>
          <w:sz w:val="24"/>
          <w:szCs w:val="24"/>
        </w:rPr>
        <w:t xml:space="preserve">poskytovateľ nenávratného finančného príspevku </w:t>
      </w:r>
      <w:r w:rsidR="003777E4">
        <w:rPr>
          <w:rStyle w:val="Zkladntext20"/>
          <w:rFonts w:asciiTheme="minorHAnsi" w:hAnsiTheme="minorHAnsi" w:cstheme="minorHAnsi"/>
          <w:iCs/>
          <w:color w:val="000000" w:themeColor="text1"/>
          <w:sz w:val="24"/>
          <w:szCs w:val="24"/>
        </w:rPr>
        <w:t>(Ministerstvo zdravotníctva SR)</w:t>
      </w:r>
      <w:r w:rsidR="00844DBA" w:rsidRPr="00255CD4">
        <w:rPr>
          <w:rStyle w:val="Zkladntext20"/>
          <w:rFonts w:asciiTheme="minorHAnsi" w:hAnsiTheme="minorHAnsi" w:cstheme="minorHAnsi"/>
          <w:iCs/>
          <w:color w:val="000000" w:themeColor="text1"/>
          <w:sz w:val="24"/>
          <w:szCs w:val="24"/>
        </w:rPr>
        <w:t xml:space="preserve"> </w:t>
      </w:r>
      <w:r w:rsidR="00AF11C3" w:rsidRPr="00255CD4">
        <w:rPr>
          <w:rStyle w:val="Zkladntext20"/>
          <w:rFonts w:asciiTheme="minorHAnsi" w:hAnsiTheme="minorHAnsi" w:cstheme="minorHAnsi"/>
          <w:iCs/>
          <w:color w:val="000000" w:themeColor="text1"/>
          <w:sz w:val="24"/>
          <w:szCs w:val="24"/>
        </w:rPr>
        <w:t>vyzve Objednávateľa na predloženie dokladov, o ktorých táto zmluva nepojednáva, je Zhotoviteľ povinný na požiadanie Objednávateľa požadované doklady doručiť bezodkladne Objednávateľovi.</w:t>
      </w:r>
    </w:p>
    <w:p w14:paraId="429234FA" w14:textId="77777777" w:rsidR="00AF11C3" w:rsidRPr="00255CD4" w:rsidRDefault="009E6284" w:rsidP="009E6284">
      <w:pPr>
        <w:ind w:left="851" w:hanging="567"/>
        <w:jc w:val="both"/>
        <w:rPr>
          <w:rStyle w:val="Zkladntext20"/>
          <w:rFonts w:asciiTheme="minorHAnsi" w:hAnsiTheme="minorHAnsi" w:cstheme="minorHAnsi"/>
          <w:iCs/>
          <w:color w:val="000000" w:themeColor="text1"/>
          <w:sz w:val="24"/>
          <w:szCs w:val="24"/>
        </w:rPr>
      </w:pPr>
      <w:r w:rsidRPr="00255CD4">
        <w:rPr>
          <w:rStyle w:val="Zkladntext20"/>
          <w:rFonts w:asciiTheme="minorHAnsi" w:hAnsiTheme="minorHAnsi" w:cstheme="minorHAnsi"/>
          <w:iCs/>
          <w:color w:val="000000" w:themeColor="text1"/>
          <w:sz w:val="24"/>
          <w:szCs w:val="24"/>
        </w:rPr>
        <w:t xml:space="preserve">15.6  </w:t>
      </w:r>
      <w:r w:rsidR="00AF11C3" w:rsidRPr="00255CD4">
        <w:rPr>
          <w:rStyle w:val="Zkladntext20"/>
          <w:rFonts w:asciiTheme="minorHAnsi" w:hAnsiTheme="minorHAnsi" w:cstheme="minorHAnsi"/>
          <w:iCs/>
          <w:color w:val="000000" w:themeColor="text1"/>
          <w:sz w:val="24"/>
          <w:szCs w:val="24"/>
        </w:rPr>
        <w:t>Zhotoviteľ berie na vedomie, že je povinný strpieť výkon kontroly (auditu) overovania súvisiaceho s dodávaným tovarom, prácami, službami</w:t>
      </w:r>
      <w:r w:rsidR="00291967" w:rsidRPr="00255CD4">
        <w:rPr>
          <w:rStyle w:val="Zkladntext20"/>
          <w:rFonts w:asciiTheme="minorHAnsi" w:hAnsiTheme="minorHAnsi" w:cstheme="minorHAnsi"/>
          <w:iCs/>
          <w:color w:val="000000" w:themeColor="text1"/>
          <w:sz w:val="24"/>
          <w:szCs w:val="24"/>
        </w:rPr>
        <w:t>,</w:t>
      </w:r>
      <w:r w:rsidR="00AF11C3" w:rsidRPr="00255CD4">
        <w:rPr>
          <w:rStyle w:val="Zkladntext20"/>
          <w:rFonts w:asciiTheme="minorHAnsi" w:hAnsiTheme="minorHAnsi" w:cstheme="minorHAnsi"/>
          <w:iCs/>
          <w:color w:val="000000" w:themeColor="text1"/>
          <w:sz w:val="24"/>
          <w:szCs w:val="24"/>
        </w:rPr>
        <w:t xml:space="preserve"> a to kedykoľvek počas platnosti a účinnosti </w:t>
      </w:r>
      <w:r w:rsidR="00AF11C3" w:rsidRPr="00885D22">
        <w:rPr>
          <w:rStyle w:val="Zkladntext20"/>
          <w:rFonts w:asciiTheme="minorHAnsi" w:hAnsiTheme="minorHAnsi" w:cstheme="minorHAnsi"/>
          <w:iCs/>
          <w:color w:val="000000" w:themeColor="text1"/>
          <w:sz w:val="24"/>
          <w:szCs w:val="24"/>
        </w:rPr>
        <w:t xml:space="preserve">Zmluvy o poskytnutí </w:t>
      </w:r>
      <w:r w:rsidR="00844DBA" w:rsidRPr="00885D22">
        <w:rPr>
          <w:rStyle w:val="Zkladntext20"/>
          <w:rFonts w:asciiTheme="minorHAnsi" w:hAnsiTheme="minorHAnsi" w:cstheme="minorHAnsi"/>
          <w:iCs/>
          <w:color w:val="000000" w:themeColor="text1"/>
          <w:sz w:val="24"/>
          <w:szCs w:val="24"/>
        </w:rPr>
        <w:t>nenávratného finančného príspevku</w:t>
      </w:r>
      <w:r w:rsidR="00AF11C3" w:rsidRPr="00885D22">
        <w:rPr>
          <w:rStyle w:val="Zkladntext20"/>
          <w:rFonts w:asciiTheme="minorHAnsi" w:hAnsiTheme="minorHAnsi" w:cstheme="minorHAnsi"/>
          <w:iCs/>
          <w:color w:val="000000" w:themeColor="text1"/>
          <w:sz w:val="24"/>
          <w:szCs w:val="24"/>
        </w:rPr>
        <w:t>,</w:t>
      </w:r>
      <w:r w:rsidR="00AF11C3" w:rsidRPr="00255CD4">
        <w:rPr>
          <w:rStyle w:val="Zkladntext20"/>
          <w:rFonts w:asciiTheme="minorHAnsi" w:hAnsiTheme="minorHAnsi" w:cstheme="minorHAnsi"/>
          <w:iCs/>
          <w:color w:val="000000" w:themeColor="text1"/>
          <w:sz w:val="24"/>
          <w:szCs w:val="24"/>
        </w:rPr>
        <w:t xml:space="preserve"> vykonávaný v súlade s príslušnými právnymi predpismi SR oprávnenými osobami, ktorými sú:</w:t>
      </w:r>
    </w:p>
    <w:p w14:paraId="7E0730AF" w14:textId="77777777" w:rsidR="00AF11C3" w:rsidRPr="00255CD4" w:rsidRDefault="00AF11C3" w:rsidP="00A06B14">
      <w:pPr>
        <w:pStyle w:val="Zkladntext210"/>
        <w:numPr>
          <w:ilvl w:val="0"/>
          <w:numId w:val="17"/>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Úrad vlády SR</w:t>
      </w:r>
      <w:r w:rsidR="00712ACD" w:rsidRPr="00255CD4">
        <w:rPr>
          <w:rStyle w:val="Zkladntext20"/>
          <w:rFonts w:asciiTheme="minorHAnsi" w:hAnsiTheme="minorHAnsi" w:cstheme="minorHAnsi"/>
          <w:iCs/>
          <w:color w:val="000000" w:themeColor="text1"/>
          <w:sz w:val="24"/>
          <w:szCs w:val="24"/>
          <w:lang w:eastAsia="sk-SK"/>
        </w:rPr>
        <w:t>;</w:t>
      </w:r>
    </w:p>
    <w:p w14:paraId="74E3AFEB" w14:textId="77777777" w:rsidR="00AF11C3" w:rsidRPr="00255CD4" w:rsidRDefault="00AF11C3" w:rsidP="00A06B14">
      <w:pPr>
        <w:pStyle w:val="Zkladntext210"/>
        <w:numPr>
          <w:ilvl w:val="0"/>
          <w:numId w:val="17"/>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Najvyšší kontrolný úrad SR, príslušná Správa finančnej kontroly, Certifikačný orgán a nimi  poverené osoby</w:t>
      </w:r>
      <w:r w:rsidR="00712ACD" w:rsidRPr="00255CD4">
        <w:rPr>
          <w:rStyle w:val="Zkladntext20"/>
          <w:rFonts w:asciiTheme="minorHAnsi" w:hAnsiTheme="minorHAnsi" w:cstheme="minorHAnsi"/>
          <w:iCs/>
          <w:color w:val="000000" w:themeColor="text1"/>
          <w:sz w:val="24"/>
          <w:szCs w:val="24"/>
          <w:lang w:eastAsia="sk-SK"/>
        </w:rPr>
        <w:t>;</w:t>
      </w:r>
    </w:p>
    <w:p w14:paraId="5DE0BE6F" w14:textId="77777777" w:rsidR="00AF11C3" w:rsidRPr="00255CD4" w:rsidRDefault="00AF11C3" w:rsidP="00A06B14">
      <w:pPr>
        <w:pStyle w:val="Zkladntext210"/>
        <w:numPr>
          <w:ilvl w:val="0"/>
          <w:numId w:val="17"/>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orgán auditu, jeho spolupracujúce orgány a nimi poverené osoby</w:t>
      </w:r>
      <w:r w:rsidR="00712ACD" w:rsidRPr="00255CD4">
        <w:rPr>
          <w:rStyle w:val="Zkladntext20"/>
          <w:rFonts w:asciiTheme="minorHAnsi" w:hAnsiTheme="minorHAnsi" w:cstheme="minorHAnsi"/>
          <w:iCs/>
          <w:color w:val="000000" w:themeColor="text1"/>
          <w:sz w:val="24"/>
          <w:szCs w:val="24"/>
          <w:lang w:eastAsia="sk-SK"/>
        </w:rPr>
        <w:t>;</w:t>
      </w:r>
    </w:p>
    <w:p w14:paraId="11F6901A" w14:textId="77777777" w:rsidR="00712ACD" w:rsidRPr="00255CD4" w:rsidRDefault="00712ACD" w:rsidP="00A06B14">
      <w:pPr>
        <w:pStyle w:val="Zkladntext210"/>
        <w:numPr>
          <w:ilvl w:val="0"/>
          <w:numId w:val="17"/>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riadiaci orgán.</w:t>
      </w:r>
    </w:p>
    <w:p w14:paraId="3B02FEE0" w14:textId="77777777" w:rsidR="009E6284" w:rsidRPr="00255CD4" w:rsidRDefault="009E6284" w:rsidP="009E6284">
      <w:pPr>
        <w:pStyle w:val="Zkladntext210"/>
        <w:shd w:val="clear" w:color="auto" w:fill="auto"/>
        <w:spacing w:line="240" w:lineRule="auto"/>
        <w:ind w:left="1276" w:firstLine="0"/>
        <w:jc w:val="both"/>
        <w:rPr>
          <w:rStyle w:val="Zkladntext20"/>
          <w:rFonts w:asciiTheme="minorHAnsi" w:hAnsiTheme="minorHAnsi" w:cstheme="minorHAnsi"/>
          <w:iCs/>
          <w:color w:val="000000" w:themeColor="text1"/>
          <w:sz w:val="24"/>
          <w:szCs w:val="24"/>
          <w:lang w:eastAsia="sk-SK"/>
        </w:rPr>
      </w:pPr>
    </w:p>
    <w:p w14:paraId="7CF8B183" w14:textId="77777777" w:rsidR="00AF11C3" w:rsidRPr="00255CD4" w:rsidRDefault="00AF11C3" w:rsidP="002C7B46">
      <w:pPr>
        <w:pStyle w:val="B-body"/>
        <w:numPr>
          <w:ilvl w:val="0"/>
          <w:numId w:val="56"/>
        </w:numPr>
      </w:pPr>
      <w:r w:rsidRPr="00255CD4">
        <w:t>Vyššia moc</w:t>
      </w:r>
    </w:p>
    <w:p w14:paraId="6BBEDC22" w14:textId="4179ABBD" w:rsidR="00AF11C3" w:rsidRDefault="00AF11C3" w:rsidP="002C7B46">
      <w:pPr>
        <w:pStyle w:val="Zkladntext210"/>
        <w:numPr>
          <w:ilvl w:val="1"/>
          <w:numId w:val="60"/>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 xml:space="preserve">Žiadna zo zmluvných strán nie je zodpovedná za nesplnenie povinností stanovených touto </w:t>
      </w:r>
      <w:r w:rsidR="00494BE9">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zmluvou alebo za oneskorenie tohto plnenia, pokiaľ bolo spôsobené okolnosťami </w:t>
      </w:r>
      <w:r w:rsidR="00494BE9">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vylučujúcimi zodpovednosť (ďalej len </w:t>
      </w:r>
      <w:r w:rsidR="00DA5E23" w:rsidRPr="00255CD4">
        <w:rPr>
          <w:rStyle w:val="Zkladntext20"/>
          <w:rFonts w:asciiTheme="minorHAnsi" w:hAnsiTheme="minorHAnsi" w:cstheme="minorHAnsi"/>
          <w:iCs/>
          <w:color w:val="000000" w:themeColor="text1"/>
          <w:sz w:val="24"/>
          <w:szCs w:val="24"/>
          <w:lang w:eastAsia="sk-SK"/>
        </w:rPr>
        <w:t>„</w:t>
      </w:r>
      <w:r w:rsidRPr="00255CD4">
        <w:rPr>
          <w:rStyle w:val="Zkladntext20"/>
          <w:rFonts w:asciiTheme="minorHAnsi" w:hAnsiTheme="minorHAnsi" w:cstheme="minorHAnsi"/>
          <w:iCs/>
          <w:color w:val="000000" w:themeColor="text1"/>
          <w:sz w:val="24"/>
          <w:szCs w:val="24"/>
          <w:lang w:eastAsia="sk-SK"/>
        </w:rPr>
        <w:t>vyššia moc</w:t>
      </w:r>
      <w:r w:rsidR="00DA5E23" w:rsidRPr="00255CD4">
        <w:rPr>
          <w:rStyle w:val="Zkladntext20"/>
          <w:rFonts w:asciiTheme="minorHAnsi" w:hAnsiTheme="minorHAnsi" w:cstheme="minorHAnsi"/>
          <w:iCs/>
          <w:color w:val="000000" w:themeColor="text1"/>
          <w:sz w:val="24"/>
          <w:szCs w:val="24"/>
          <w:lang w:eastAsia="sk-SK"/>
        </w:rPr>
        <w:t>“</w:t>
      </w:r>
      <w:r w:rsidRPr="00255CD4">
        <w:rPr>
          <w:rStyle w:val="Zkladntext20"/>
          <w:rFonts w:asciiTheme="minorHAnsi" w:hAnsiTheme="minorHAnsi" w:cstheme="minorHAnsi"/>
          <w:iCs/>
          <w:color w:val="000000" w:themeColor="text1"/>
          <w:sz w:val="24"/>
          <w:szCs w:val="24"/>
          <w:lang w:eastAsia="sk-SK"/>
        </w:rPr>
        <w:t>).</w:t>
      </w:r>
    </w:p>
    <w:p w14:paraId="140FF3C6" w14:textId="33D4F642" w:rsidR="00AF11C3" w:rsidRDefault="00AF11C3" w:rsidP="002C7B46">
      <w:pPr>
        <w:pStyle w:val="Zkladntext210"/>
        <w:numPr>
          <w:ilvl w:val="1"/>
          <w:numId w:val="60"/>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494BE9">
        <w:rPr>
          <w:rStyle w:val="Zkladntext20"/>
          <w:rFonts w:asciiTheme="minorHAnsi" w:hAnsiTheme="minorHAnsi" w:cstheme="minorHAnsi"/>
          <w:iCs/>
          <w:color w:val="000000" w:themeColor="text1"/>
          <w:sz w:val="24"/>
          <w:szCs w:val="24"/>
          <w:lang w:eastAsia="sk-SK"/>
        </w:rPr>
        <w:t xml:space="preserve">Pre účely tejto zmluvy sa za vyššiu moc </w:t>
      </w:r>
      <w:r w:rsidRPr="00494BE9">
        <w:rPr>
          <w:rStyle w:val="Zkladntext20"/>
          <w:rFonts w:asciiTheme="minorHAnsi" w:hAnsiTheme="minorHAnsi" w:cstheme="minorHAnsi"/>
          <w:i/>
          <w:iCs/>
          <w:color w:val="000000" w:themeColor="text1"/>
          <w:sz w:val="24"/>
          <w:szCs w:val="24"/>
          <w:u w:val="single"/>
          <w:lang w:eastAsia="sk-SK"/>
        </w:rPr>
        <w:t xml:space="preserve">považujú </w:t>
      </w:r>
      <w:r w:rsidRPr="00494BE9">
        <w:rPr>
          <w:rStyle w:val="Zkladntext20"/>
          <w:rFonts w:asciiTheme="minorHAnsi" w:hAnsiTheme="minorHAnsi" w:cstheme="minorHAnsi"/>
          <w:iCs/>
          <w:color w:val="000000" w:themeColor="text1"/>
          <w:sz w:val="24"/>
          <w:szCs w:val="24"/>
          <w:lang w:eastAsia="sk-SK"/>
        </w:rPr>
        <w:t xml:space="preserve">mimoriadne okolnosti brániace dočasne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alebo trvalo splneniu v nej stanovených povinností, pokiaľ nastali po </w:t>
      </w:r>
      <w:r w:rsidR="00DA5E23" w:rsidRPr="00494BE9">
        <w:rPr>
          <w:rStyle w:val="Zkladntext20"/>
          <w:rFonts w:asciiTheme="minorHAnsi" w:hAnsiTheme="minorHAnsi" w:cstheme="minorHAnsi"/>
          <w:iCs/>
          <w:color w:val="000000" w:themeColor="text1"/>
          <w:sz w:val="24"/>
          <w:szCs w:val="24"/>
          <w:lang w:eastAsia="sk-SK"/>
        </w:rPr>
        <w:t>uzavretí tejto zmluvy</w:t>
      </w:r>
      <w:r w:rsidRPr="00494BE9">
        <w:rPr>
          <w:rStyle w:val="Zkladntext20"/>
          <w:rFonts w:asciiTheme="minorHAnsi" w:hAnsiTheme="minorHAnsi" w:cstheme="minorHAnsi"/>
          <w:iCs/>
          <w:color w:val="000000" w:themeColor="text1"/>
          <w:sz w:val="24"/>
          <w:szCs w:val="24"/>
          <w:lang w:eastAsia="sk-SK"/>
        </w:rPr>
        <w:t xml:space="preserve">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nezávisle na vôli povinnej strany</w:t>
      </w:r>
      <w:r w:rsidR="00DA5E23" w:rsidRPr="00494BE9">
        <w:rPr>
          <w:rStyle w:val="Zkladntext20"/>
          <w:rFonts w:asciiTheme="minorHAnsi" w:hAnsiTheme="minorHAnsi" w:cstheme="minorHAnsi"/>
          <w:iCs/>
          <w:color w:val="000000" w:themeColor="text1"/>
          <w:sz w:val="24"/>
          <w:szCs w:val="24"/>
          <w:lang w:eastAsia="sk-SK"/>
        </w:rPr>
        <w:t>,</w:t>
      </w:r>
      <w:r w:rsidRPr="00494BE9">
        <w:rPr>
          <w:rStyle w:val="Zkladntext20"/>
          <w:rFonts w:asciiTheme="minorHAnsi" w:hAnsiTheme="minorHAnsi" w:cstheme="minorHAnsi"/>
          <w:iCs/>
          <w:color w:val="000000" w:themeColor="text1"/>
          <w:sz w:val="24"/>
          <w:szCs w:val="24"/>
          <w:lang w:eastAsia="sk-SK"/>
        </w:rPr>
        <w:t xml:space="preserve"> a pokiaľ nemohli byť tieto okolnosti alebo ich následky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povinnou stranou odvrátené ani pri vynaložení všetkého úsilia, ktoré je rozumné v danej </w:t>
      </w:r>
      <w:r w:rsidR="00494BE9">
        <w:rPr>
          <w:rStyle w:val="Zkladntext20"/>
          <w:rFonts w:asciiTheme="minorHAnsi" w:hAnsiTheme="minorHAnsi" w:cstheme="minorHAnsi"/>
          <w:iCs/>
          <w:color w:val="000000" w:themeColor="text1"/>
          <w:sz w:val="24"/>
          <w:szCs w:val="24"/>
          <w:lang w:eastAsia="sk-SK"/>
        </w:rPr>
        <w:tab/>
      </w:r>
      <w:r w:rsidRPr="00494BE9">
        <w:rPr>
          <w:rStyle w:val="Zkladntext20"/>
          <w:rFonts w:asciiTheme="minorHAnsi" w:hAnsiTheme="minorHAnsi" w:cstheme="minorHAnsi"/>
          <w:iCs/>
          <w:color w:val="000000" w:themeColor="text1"/>
          <w:sz w:val="24"/>
          <w:szCs w:val="24"/>
          <w:lang w:eastAsia="sk-SK"/>
        </w:rPr>
        <w:t xml:space="preserve">situácii požadovať. </w:t>
      </w:r>
    </w:p>
    <w:p w14:paraId="4307AA4D" w14:textId="5FC43FE7" w:rsidR="00AF11C3" w:rsidRDefault="00AF11C3" w:rsidP="002C7B46">
      <w:pPr>
        <w:pStyle w:val="Zkladntext210"/>
        <w:numPr>
          <w:ilvl w:val="1"/>
          <w:numId w:val="60"/>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Konkrétne sa za vyššiu moc v zmysle tejto zmluvy považujú – vojna, nepriateľské akcie,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invázia, činy cudzích nepriateľov, vzbura, revolúcia, povstanie, vojenský puč, násilné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prevzatie moci, občianska vojna, radiácia, kontaminácia rádioaktivitou z jadrových palív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a jadrových odpadkov, rádioaktívne toxické výbušniny alebo iné nebezpečné vlastnosti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akýchkoľvek jadrových výbušných zariadení alebo ich jadrových komponentov, tlakové vlny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spôsobené lietadlami alebo inými vzdušnými objektmi, výtržnosti, občianske nepokoje,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rozvrat, pokiaľ sa netýkajú len zamestnancov Zhotoviteľa alebo jeho </w:t>
      </w:r>
      <w:r w:rsidR="00DA5E23" w:rsidRPr="00684686">
        <w:rPr>
          <w:rStyle w:val="Zkladntext20"/>
          <w:rFonts w:asciiTheme="minorHAnsi" w:hAnsiTheme="minorHAnsi" w:cstheme="minorHAnsi"/>
          <w:iCs/>
          <w:color w:val="000000" w:themeColor="text1"/>
          <w:sz w:val="24"/>
          <w:szCs w:val="24"/>
          <w:lang w:eastAsia="sk-SK"/>
        </w:rPr>
        <w:t>S</w:t>
      </w:r>
      <w:r w:rsidRPr="00684686">
        <w:rPr>
          <w:rStyle w:val="Zkladntext20"/>
          <w:rFonts w:asciiTheme="minorHAnsi" w:hAnsiTheme="minorHAnsi" w:cstheme="minorHAnsi"/>
          <w:iCs/>
          <w:color w:val="000000" w:themeColor="text1"/>
          <w:sz w:val="24"/>
          <w:szCs w:val="24"/>
          <w:lang w:eastAsia="sk-SK"/>
        </w:rPr>
        <w:t xml:space="preserve">ubdodávateľov,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účinky prírodných síl, ktoré sa nedali predvídať a preto ani skúsený Zhotoviteľ nemohol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proti nim podniknúť náležité opatrenia, nepriaznivé poveternostné podmienky, ktoré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znemožňujú výkon prác v zmysle príslušných technických noriem (napr. mráz, silný vietor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a pod.). </w:t>
      </w:r>
    </w:p>
    <w:p w14:paraId="181D2EBB" w14:textId="7D1E66A5" w:rsidR="00AF11C3" w:rsidRDefault="00AF11C3" w:rsidP="002C7B46">
      <w:pPr>
        <w:pStyle w:val="Zkladntext210"/>
        <w:numPr>
          <w:ilvl w:val="1"/>
          <w:numId w:val="60"/>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Za vyššiu moc sa však </w:t>
      </w:r>
      <w:r w:rsidR="00DA5E23" w:rsidRPr="00684686">
        <w:rPr>
          <w:rStyle w:val="Zkladntext20"/>
          <w:rFonts w:asciiTheme="minorHAnsi" w:hAnsiTheme="minorHAnsi" w:cstheme="minorHAnsi"/>
          <w:i/>
          <w:iCs/>
          <w:color w:val="000000" w:themeColor="text1"/>
          <w:sz w:val="24"/>
          <w:szCs w:val="24"/>
          <w:u w:val="single"/>
          <w:lang w:eastAsia="sk-SK"/>
        </w:rPr>
        <w:t>nepovažujú</w:t>
      </w:r>
      <w:r w:rsidRPr="00684686">
        <w:rPr>
          <w:rStyle w:val="Zkladntext20"/>
          <w:rFonts w:asciiTheme="minorHAnsi" w:hAnsiTheme="minorHAnsi" w:cstheme="minorHAnsi"/>
          <w:iCs/>
          <w:color w:val="000000" w:themeColor="text1"/>
          <w:sz w:val="24"/>
          <w:szCs w:val="24"/>
          <w:lang w:eastAsia="sk-SK"/>
        </w:rPr>
        <w:t xml:space="preserve"> okolnosti, ktoré vyplývajú z osobných, najmä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hospodárskych pomerov povinnej strany a ďalej prekážky plnenia, ktoré bola táto strana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povinná prekonať alebo odstrániť podľa tejto zmluvy, obchodných zvyklostí alebo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všeobecne záväzných právnych predpisov,  ani zmena meny štátu, </w:t>
      </w:r>
      <w:r w:rsidR="00DA5E23" w:rsidRPr="00684686">
        <w:rPr>
          <w:rStyle w:val="Zkladntext20"/>
          <w:rFonts w:asciiTheme="minorHAnsi" w:hAnsiTheme="minorHAnsi" w:cstheme="minorHAnsi"/>
          <w:iCs/>
          <w:color w:val="000000" w:themeColor="text1"/>
          <w:sz w:val="24"/>
          <w:szCs w:val="24"/>
          <w:lang w:eastAsia="sk-SK"/>
        </w:rPr>
        <w:t xml:space="preserve">na území ktorého sa </w:t>
      </w:r>
      <w:r w:rsidR="00684686">
        <w:rPr>
          <w:rStyle w:val="Zkladntext20"/>
          <w:rFonts w:asciiTheme="minorHAnsi" w:hAnsiTheme="minorHAnsi" w:cstheme="minorHAnsi"/>
          <w:iCs/>
          <w:color w:val="000000" w:themeColor="text1"/>
          <w:sz w:val="24"/>
          <w:szCs w:val="24"/>
          <w:lang w:eastAsia="sk-SK"/>
        </w:rPr>
        <w:tab/>
      </w:r>
      <w:r w:rsidR="00DA5E23" w:rsidRPr="00684686">
        <w:rPr>
          <w:rStyle w:val="Zkladntext20"/>
          <w:rFonts w:asciiTheme="minorHAnsi" w:hAnsiTheme="minorHAnsi" w:cstheme="minorHAnsi"/>
          <w:iCs/>
          <w:color w:val="000000" w:themeColor="text1"/>
          <w:sz w:val="24"/>
          <w:szCs w:val="24"/>
          <w:lang w:eastAsia="sk-SK"/>
        </w:rPr>
        <w:t>zhotovuje dielo.</w:t>
      </w:r>
      <w:r w:rsidRPr="00684686">
        <w:rPr>
          <w:rStyle w:val="Zkladntext20"/>
          <w:rFonts w:asciiTheme="minorHAnsi" w:hAnsiTheme="minorHAnsi" w:cstheme="minorHAnsi"/>
          <w:iCs/>
          <w:color w:val="000000" w:themeColor="text1"/>
          <w:sz w:val="24"/>
          <w:szCs w:val="24"/>
          <w:lang w:eastAsia="sk-SK"/>
        </w:rPr>
        <w:t xml:space="preserve"> </w:t>
      </w:r>
    </w:p>
    <w:p w14:paraId="32967ED9" w14:textId="273C4359" w:rsidR="00AF11C3" w:rsidRPr="00684686" w:rsidRDefault="00AF11C3" w:rsidP="002C7B46">
      <w:pPr>
        <w:pStyle w:val="Zkladntext210"/>
        <w:numPr>
          <w:ilvl w:val="1"/>
          <w:numId w:val="60"/>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Zhotoviteľ čestne vyhlasuje, že ku dňu nadobudnutia účinnosti tejto</w:t>
      </w:r>
      <w:r w:rsidR="00DA5E23" w:rsidRPr="00684686">
        <w:rPr>
          <w:rStyle w:val="Zkladntext20"/>
          <w:rFonts w:asciiTheme="minorHAnsi" w:hAnsiTheme="minorHAnsi" w:cstheme="minorHAnsi"/>
          <w:iCs/>
          <w:color w:val="000000" w:themeColor="text1"/>
          <w:sz w:val="24"/>
          <w:szCs w:val="24"/>
          <w:lang w:eastAsia="sk-SK"/>
        </w:rPr>
        <w:t xml:space="preserve"> zmluvy</w:t>
      </w:r>
      <w:r w:rsidRPr="00684686">
        <w:rPr>
          <w:rStyle w:val="Zkladntext20"/>
          <w:rFonts w:asciiTheme="minorHAnsi" w:hAnsiTheme="minorHAnsi" w:cstheme="minorHAnsi"/>
          <w:iCs/>
          <w:color w:val="000000" w:themeColor="text1"/>
          <w:sz w:val="24"/>
          <w:szCs w:val="24"/>
          <w:lang w:eastAsia="sk-SK"/>
        </w:rPr>
        <w:t xml:space="preserve"> nie je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v likvidácii, nie je na neho vyhlásený konkurz</w:t>
      </w:r>
      <w:r w:rsidR="00DA5E23" w:rsidRPr="00684686">
        <w:rPr>
          <w:rStyle w:val="Zkladntext20"/>
          <w:rFonts w:asciiTheme="minorHAnsi" w:hAnsiTheme="minorHAnsi" w:cstheme="minorHAnsi"/>
          <w:iCs/>
          <w:color w:val="000000" w:themeColor="text1"/>
          <w:sz w:val="24"/>
          <w:szCs w:val="24"/>
          <w:lang w:eastAsia="sk-SK"/>
        </w:rPr>
        <w:t xml:space="preserve"> a</w:t>
      </w:r>
      <w:r w:rsidRPr="00684686">
        <w:rPr>
          <w:rStyle w:val="Zkladntext20"/>
          <w:rFonts w:asciiTheme="minorHAnsi" w:hAnsiTheme="minorHAnsi" w:cstheme="minorHAnsi"/>
          <w:iCs/>
          <w:color w:val="000000" w:themeColor="text1"/>
          <w:sz w:val="24"/>
          <w:szCs w:val="24"/>
          <w:lang w:eastAsia="sk-SK"/>
        </w:rPr>
        <w:t xml:space="preserve"> nemá vedomosť o tom, že by na neho bol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na príslušnom súde podaný návrh na vyhlásenie konkurzu. V prípade, že </w:t>
      </w:r>
      <w:r w:rsidR="00DA5E23" w:rsidRPr="00684686">
        <w:rPr>
          <w:rStyle w:val="Zkladntext20"/>
          <w:rFonts w:asciiTheme="minorHAnsi" w:hAnsiTheme="minorHAnsi" w:cstheme="minorHAnsi"/>
          <w:iCs/>
          <w:color w:val="000000" w:themeColor="text1"/>
          <w:sz w:val="24"/>
          <w:szCs w:val="24"/>
          <w:lang w:eastAsia="sk-SK"/>
        </w:rPr>
        <w:t xml:space="preserve">po uzavretí tejto </w:t>
      </w:r>
      <w:r w:rsidR="00684686">
        <w:rPr>
          <w:rStyle w:val="Zkladntext20"/>
          <w:rFonts w:asciiTheme="minorHAnsi" w:hAnsiTheme="minorHAnsi" w:cstheme="minorHAnsi"/>
          <w:iCs/>
          <w:color w:val="000000" w:themeColor="text1"/>
          <w:sz w:val="24"/>
          <w:szCs w:val="24"/>
          <w:lang w:eastAsia="sk-SK"/>
        </w:rPr>
        <w:tab/>
      </w:r>
      <w:r w:rsidR="00DA5E23" w:rsidRPr="00684686">
        <w:rPr>
          <w:rStyle w:val="Zkladntext20"/>
          <w:rFonts w:asciiTheme="minorHAnsi" w:hAnsiTheme="minorHAnsi" w:cstheme="minorHAnsi"/>
          <w:iCs/>
          <w:color w:val="000000" w:themeColor="text1"/>
          <w:sz w:val="24"/>
          <w:szCs w:val="24"/>
          <w:lang w:eastAsia="sk-SK"/>
        </w:rPr>
        <w:t xml:space="preserve">zmluvy </w:t>
      </w:r>
      <w:r w:rsidRPr="00684686">
        <w:rPr>
          <w:rStyle w:val="Zkladntext20"/>
          <w:rFonts w:asciiTheme="minorHAnsi" w:hAnsiTheme="minorHAnsi" w:cstheme="minorHAnsi"/>
          <w:iCs/>
          <w:color w:val="000000" w:themeColor="text1"/>
          <w:sz w:val="24"/>
          <w:szCs w:val="24"/>
          <w:lang w:eastAsia="sk-SK"/>
        </w:rPr>
        <w:t>bude kedykoľvek zistený opak tohto vyhlásenia</w:t>
      </w:r>
      <w:r w:rsidR="00DA5E23" w:rsidRPr="00684686">
        <w:rPr>
          <w:rStyle w:val="Zkladntext20"/>
          <w:rFonts w:asciiTheme="minorHAnsi" w:hAnsiTheme="minorHAnsi" w:cstheme="minorHAnsi"/>
          <w:iCs/>
          <w:color w:val="000000" w:themeColor="text1"/>
          <w:sz w:val="24"/>
          <w:szCs w:val="24"/>
          <w:lang w:eastAsia="sk-SK"/>
        </w:rPr>
        <w:t xml:space="preserve"> Zhotoviteľa</w:t>
      </w:r>
      <w:r w:rsidRPr="00684686">
        <w:rPr>
          <w:rStyle w:val="Zkladntext20"/>
          <w:rFonts w:asciiTheme="minorHAnsi" w:hAnsiTheme="minorHAnsi" w:cstheme="minorHAnsi"/>
          <w:iCs/>
          <w:color w:val="000000" w:themeColor="text1"/>
          <w:sz w:val="24"/>
          <w:szCs w:val="24"/>
          <w:lang w:eastAsia="sk-SK"/>
        </w:rPr>
        <w:t xml:space="preserve">, táto </w:t>
      </w:r>
      <w:r w:rsidR="00DA5E23" w:rsidRPr="00684686">
        <w:rPr>
          <w:rStyle w:val="Zkladntext20"/>
          <w:rFonts w:asciiTheme="minorHAnsi" w:hAnsiTheme="minorHAnsi" w:cstheme="minorHAnsi"/>
          <w:iCs/>
          <w:color w:val="000000" w:themeColor="text1"/>
          <w:sz w:val="24"/>
          <w:szCs w:val="24"/>
          <w:lang w:eastAsia="sk-SK"/>
        </w:rPr>
        <w:t xml:space="preserve">zmluva </w:t>
      </w:r>
      <w:r w:rsidRPr="00684686">
        <w:rPr>
          <w:rStyle w:val="Zkladntext20"/>
          <w:rFonts w:asciiTheme="minorHAnsi" w:hAnsiTheme="minorHAnsi" w:cstheme="minorHAnsi"/>
          <w:iCs/>
          <w:color w:val="000000" w:themeColor="text1"/>
          <w:sz w:val="24"/>
          <w:szCs w:val="24"/>
          <w:lang w:eastAsia="sk-SK"/>
        </w:rPr>
        <w:t xml:space="preserve">je od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začiatku neplatná a v takom prípade je Objednávateľ oprávnený požadovať od Zhotoviteľa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zaplatenie zmluvnej pokuty vo výške 10 % z dohodnutej ceny </w:t>
      </w:r>
      <w:r w:rsidR="00DA5E23" w:rsidRPr="00684686">
        <w:rPr>
          <w:rStyle w:val="Zkladntext20"/>
          <w:rFonts w:asciiTheme="minorHAnsi" w:hAnsiTheme="minorHAnsi" w:cstheme="minorHAnsi"/>
          <w:iCs/>
          <w:color w:val="000000" w:themeColor="text1"/>
          <w:sz w:val="24"/>
          <w:szCs w:val="24"/>
          <w:lang w:eastAsia="sk-SK"/>
        </w:rPr>
        <w:t>za dielo s DPH.</w:t>
      </w:r>
    </w:p>
    <w:p w14:paraId="528D062D" w14:textId="77777777" w:rsidR="009E6284" w:rsidRPr="00255CD4" w:rsidRDefault="009E6284" w:rsidP="009E6284">
      <w:pPr>
        <w:pStyle w:val="Zkladntext210"/>
        <w:shd w:val="clear" w:color="auto" w:fill="auto"/>
        <w:spacing w:line="240" w:lineRule="auto"/>
        <w:ind w:left="851" w:firstLine="0"/>
        <w:jc w:val="both"/>
        <w:rPr>
          <w:rStyle w:val="Zkladntext20"/>
          <w:rFonts w:asciiTheme="minorHAnsi" w:hAnsiTheme="minorHAnsi" w:cstheme="minorHAnsi"/>
          <w:iCs/>
          <w:color w:val="000000" w:themeColor="text1"/>
          <w:sz w:val="24"/>
          <w:szCs w:val="24"/>
          <w:lang w:eastAsia="sk-SK"/>
        </w:rPr>
      </w:pPr>
    </w:p>
    <w:p w14:paraId="0732C0CC" w14:textId="0FF0DB6E" w:rsidR="00AF11C3" w:rsidRPr="00255CD4" w:rsidRDefault="009E004C" w:rsidP="002C7B46">
      <w:pPr>
        <w:pStyle w:val="B-body"/>
        <w:numPr>
          <w:ilvl w:val="0"/>
          <w:numId w:val="56"/>
        </w:numPr>
      </w:pPr>
      <w:r w:rsidRPr="00255CD4">
        <w:t>U</w:t>
      </w:r>
      <w:r w:rsidR="00AF11C3" w:rsidRPr="00255CD4">
        <w:t xml:space="preserve">končenie </w:t>
      </w:r>
      <w:r w:rsidR="00DA5E23" w:rsidRPr="00255CD4">
        <w:t>zmluvy</w:t>
      </w:r>
    </w:p>
    <w:p w14:paraId="044EA26F" w14:textId="7DAE53A4" w:rsidR="006704D1" w:rsidRPr="00255CD4" w:rsidRDefault="006704D1" w:rsidP="002C7B46">
      <w:pPr>
        <w:pStyle w:val="Zkladntext210"/>
        <w:numPr>
          <w:ilvl w:val="1"/>
          <w:numId w:val="61"/>
        </w:numPr>
        <w:shd w:val="clear" w:color="auto" w:fill="auto"/>
        <w:spacing w:line="254" w:lineRule="exact"/>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Táto zmluva sa zrušuje:</w:t>
      </w:r>
    </w:p>
    <w:p w14:paraId="57BA248F" w14:textId="77777777" w:rsidR="006704D1" w:rsidRPr="00255CD4" w:rsidRDefault="006704D1" w:rsidP="006704D1">
      <w:pPr>
        <w:pStyle w:val="Zkladntext210"/>
        <w:numPr>
          <w:ilvl w:val="0"/>
          <w:numId w:val="18"/>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
          <w:iCs/>
          <w:color w:val="000000" w:themeColor="text1"/>
          <w:sz w:val="24"/>
          <w:szCs w:val="24"/>
          <w:u w:val="single"/>
          <w:lang w:eastAsia="sk-SK"/>
        </w:rPr>
        <w:t>uplynutím doby,</w:t>
      </w:r>
      <w:r w:rsidRPr="00255CD4">
        <w:rPr>
          <w:rStyle w:val="Zkladntext20"/>
          <w:rFonts w:asciiTheme="minorHAnsi" w:hAnsiTheme="minorHAnsi" w:cstheme="minorHAnsi"/>
          <w:iCs/>
          <w:color w:val="000000" w:themeColor="text1"/>
          <w:sz w:val="24"/>
          <w:szCs w:val="24"/>
          <w:lang w:eastAsia="sk-SK"/>
        </w:rPr>
        <w:t xml:space="preserve"> na ktorú bola uzavretá v zmysle čl. 3 tejto zmluvy;</w:t>
      </w:r>
    </w:p>
    <w:p w14:paraId="1B19708C" w14:textId="77777777" w:rsidR="006704D1" w:rsidRPr="00255CD4" w:rsidRDefault="006704D1" w:rsidP="006704D1">
      <w:pPr>
        <w:pStyle w:val="Zkladntext210"/>
        <w:numPr>
          <w:ilvl w:val="0"/>
          <w:numId w:val="18"/>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
          <w:iCs/>
          <w:color w:val="000000" w:themeColor="text1"/>
          <w:sz w:val="24"/>
          <w:szCs w:val="24"/>
          <w:u w:val="single"/>
          <w:lang w:eastAsia="sk-SK"/>
        </w:rPr>
        <w:t>písomnou dohodou účastníkov zmluvy</w:t>
      </w:r>
      <w:r w:rsidRPr="00255CD4">
        <w:rPr>
          <w:rStyle w:val="Zkladntext20"/>
          <w:rFonts w:asciiTheme="minorHAnsi" w:hAnsiTheme="minorHAnsi" w:cstheme="minorHAnsi"/>
          <w:iCs/>
          <w:color w:val="000000" w:themeColor="text1"/>
          <w:sz w:val="24"/>
          <w:szCs w:val="24"/>
          <w:lang w:eastAsia="sk-SK"/>
        </w:rPr>
        <w:t>, pričom táto zmluva sa zrušuje dňom</w:t>
      </w:r>
      <w:r w:rsidRPr="00255CD4">
        <w:rPr>
          <w:rStyle w:val="Zkladntext20"/>
          <w:rFonts w:asciiTheme="minorHAnsi" w:hAnsiTheme="minorHAnsi" w:cstheme="minorHAnsi"/>
          <w:iCs/>
          <w:color w:val="000000" w:themeColor="text1"/>
          <w:sz w:val="24"/>
          <w:szCs w:val="24"/>
          <w:lang w:eastAsia="sk-SK"/>
        </w:rPr>
        <w:br/>
        <w:t>uvedeným v tejto dohode; v tejto dohode sa upravia tiež vzájomné nároky účastníkov dohody vzniknuté z plnenia zmluvných povinností, alebo z ich porušenia druhým účastníkom dohody ku dňu zrušenia tejto zmluvy;</w:t>
      </w:r>
    </w:p>
    <w:p w14:paraId="39FF623B" w14:textId="77777777" w:rsidR="006704D1" w:rsidRPr="00255CD4" w:rsidRDefault="006704D1" w:rsidP="006704D1">
      <w:pPr>
        <w:pStyle w:val="Zkladntext210"/>
        <w:numPr>
          <w:ilvl w:val="0"/>
          <w:numId w:val="18"/>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
          <w:iCs/>
          <w:color w:val="000000" w:themeColor="text1"/>
          <w:sz w:val="24"/>
          <w:szCs w:val="24"/>
          <w:u w:val="single"/>
          <w:lang w:eastAsia="sk-SK"/>
        </w:rPr>
        <w:t>písomným odstúpením od tejto zmluvy</w:t>
      </w:r>
      <w:r w:rsidRPr="00255CD4">
        <w:rPr>
          <w:rStyle w:val="Zkladntext20"/>
          <w:rFonts w:asciiTheme="minorHAnsi" w:hAnsiTheme="minorHAnsi" w:cstheme="minorHAnsi"/>
          <w:iCs/>
          <w:color w:val="000000" w:themeColor="text1"/>
          <w:sz w:val="24"/>
          <w:szCs w:val="24"/>
          <w:lang w:eastAsia="sk-SK"/>
        </w:rPr>
        <w:t>; odstúpenie ktoréhokoľvek účastníka tejto zmluvy je účinné dňom jeho doručenia druhému účastníkovi zmluvy, pokiaľ v ňom výslovne nie je určená iná účinnosť.</w:t>
      </w:r>
    </w:p>
    <w:p w14:paraId="15685431" w14:textId="071424AC" w:rsidR="006704D1" w:rsidRDefault="006704D1" w:rsidP="002C7B46">
      <w:pPr>
        <w:pStyle w:val="Zkladntext210"/>
        <w:numPr>
          <w:ilvl w:val="1"/>
          <w:numId w:val="61"/>
        </w:numPr>
        <w:shd w:val="clear" w:color="auto" w:fill="auto"/>
        <w:spacing w:line="254" w:lineRule="exact"/>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 xml:space="preserve">Účastníci tejto zmluvy majú právo odstúpiť od tejto zmluvy v prípadoch, v ktorých to táto </w:t>
      </w:r>
      <w:r w:rsidR="00684686">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 xml:space="preserve">zmluva výslovne stanovuje, a ďalej v prípade podstatného porušenia tejto zmluvy druhým </w:t>
      </w:r>
      <w:r w:rsidR="00684686">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účastníkom zmluvy.</w:t>
      </w:r>
    </w:p>
    <w:p w14:paraId="5E729EB6" w14:textId="77777777" w:rsidR="006704D1" w:rsidRPr="00684686" w:rsidRDefault="006704D1" w:rsidP="002C7B46">
      <w:pPr>
        <w:pStyle w:val="Zkladntext210"/>
        <w:numPr>
          <w:ilvl w:val="1"/>
          <w:numId w:val="61"/>
        </w:numPr>
        <w:shd w:val="clear" w:color="auto" w:fill="auto"/>
        <w:spacing w:line="254" w:lineRule="exact"/>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Na účely tejto zmluvy sa za </w:t>
      </w:r>
      <w:r w:rsidRPr="00684686">
        <w:rPr>
          <w:rStyle w:val="Zkladntext20"/>
          <w:rFonts w:asciiTheme="minorHAnsi" w:hAnsiTheme="minorHAnsi" w:cstheme="minorHAnsi"/>
          <w:i/>
          <w:iCs/>
          <w:color w:val="000000" w:themeColor="text1"/>
          <w:sz w:val="24"/>
          <w:szCs w:val="24"/>
          <w:u w:val="single"/>
          <w:lang w:eastAsia="sk-SK"/>
        </w:rPr>
        <w:t>podstatné porušenie zmluvy Zhotoviteľom</w:t>
      </w:r>
      <w:r w:rsidRPr="00684686">
        <w:rPr>
          <w:rStyle w:val="Zkladntext20"/>
          <w:rFonts w:asciiTheme="minorHAnsi" w:hAnsiTheme="minorHAnsi" w:cstheme="minorHAnsi"/>
          <w:iCs/>
          <w:color w:val="000000" w:themeColor="text1"/>
          <w:sz w:val="24"/>
          <w:szCs w:val="24"/>
          <w:lang w:eastAsia="sk-SK"/>
        </w:rPr>
        <w:t xml:space="preserve"> považuje najmä:</w:t>
      </w:r>
    </w:p>
    <w:p w14:paraId="6E3F8DD2" w14:textId="77777777" w:rsidR="006704D1" w:rsidRPr="00255CD4"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ak sa preukáže, že Zhotoviteľ v ponuke v rámci verejného obstarávania predložil nepravdivé doklady alebo uviedol nepravdivé, neúplné alebo skreslené údaje;</w:t>
      </w:r>
    </w:p>
    <w:p w14:paraId="1730AC19" w14:textId="77777777" w:rsidR="006704D1" w:rsidRPr="00255CD4"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ak bol na majetok Zhotoviteľa vyhlásený konkurz, proti Zhotoviteľovi bolo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14:paraId="414709D5" w14:textId="77777777" w:rsidR="006704D1" w:rsidRPr="00255CD4"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Zhotoviteľ je v likvidácii;</w:t>
      </w:r>
    </w:p>
    <w:p w14:paraId="5D51068C" w14:textId="207BFD94" w:rsidR="006704D1" w:rsidRPr="00877701"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Zhotoviteľ opakovane (minimálne dvakrát</w:t>
      </w:r>
      <w:r w:rsidR="0002300B">
        <w:rPr>
          <w:rStyle w:val="Zkladntext20"/>
          <w:rFonts w:asciiTheme="minorHAnsi" w:hAnsiTheme="minorHAnsi" w:cstheme="minorHAnsi"/>
          <w:iCs/>
          <w:color w:val="000000" w:themeColor="text1"/>
          <w:sz w:val="24"/>
          <w:szCs w:val="24"/>
          <w:lang w:eastAsia="sk-SK"/>
        </w:rPr>
        <w:t xml:space="preserve"> </w:t>
      </w:r>
      <w:r w:rsidR="0002300B" w:rsidRPr="00877701">
        <w:rPr>
          <w:rStyle w:val="Zkladntext20"/>
          <w:rFonts w:asciiTheme="minorHAnsi" w:hAnsiTheme="minorHAnsi" w:cstheme="minorHAnsi"/>
          <w:iCs/>
          <w:color w:val="000000" w:themeColor="text1"/>
          <w:sz w:val="24"/>
          <w:szCs w:val="24"/>
          <w:lang w:eastAsia="sk-SK"/>
        </w:rPr>
        <w:t xml:space="preserve">po písomnom </w:t>
      </w:r>
      <w:r w:rsidR="002823DA" w:rsidRPr="00877701">
        <w:rPr>
          <w:rStyle w:val="Zkladntext20"/>
          <w:rFonts w:asciiTheme="minorHAnsi" w:hAnsiTheme="minorHAnsi" w:cstheme="minorHAnsi"/>
          <w:iCs/>
          <w:color w:val="000000" w:themeColor="text1"/>
          <w:sz w:val="24"/>
          <w:szCs w:val="24"/>
          <w:lang w:eastAsia="sk-SK"/>
        </w:rPr>
        <w:t xml:space="preserve">upozornení zo strany </w:t>
      </w:r>
      <w:r w:rsidR="008E1EC4" w:rsidRPr="00877701">
        <w:rPr>
          <w:rStyle w:val="Zkladntext20"/>
          <w:rFonts w:asciiTheme="minorHAnsi" w:hAnsiTheme="minorHAnsi" w:cstheme="minorHAnsi"/>
          <w:iCs/>
          <w:color w:val="000000" w:themeColor="text1"/>
          <w:sz w:val="24"/>
          <w:szCs w:val="24"/>
          <w:lang w:eastAsia="sk-SK"/>
        </w:rPr>
        <w:t>technického dozor</w:t>
      </w:r>
      <w:r w:rsidR="005E3E0B" w:rsidRPr="00877701">
        <w:rPr>
          <w:rStyle w:val="Zkladntext20"/>
          <w:rFonts w:asciiTheme="minorHAnsi" w:hAnsiTheme="minorHAnsi" w:cstheme="minorHAnsi"/>
          <w:iCs/>
          <w:color w:val="000000" w:themeColor="text1"/>
          <w:sz w:val="24"/>
          <w:szCs w:val="24"/>
          <w:lang w:eastAsia="sk-SK"/>
        </w:rPr>
        <w:t>u</w:t>
      </w:r>
      <w:r w:rsidR="002823DA" w:rsidRPr="00877701">
        <w:rPr>
          <w:rStyle w:val="Zkladntext20"/>
          <w:rFonts w:asciiTheme="minorHAnsi" w:hAnsiTheme="minorHAnsi" w:cstheme="minorHAnsi"/>
          <w:iCs/>
          <w:color w:val="000000" w:themeColor="text1"/>
          <w:sz w:val="24"/>
          <w:szCs w:val="24"/>
          <w:lang w:eastAsia="sk-SK"/>
        </w:rPr>
        <w:t xml:space="preserve">, resp. </w:t>
      </w:r>
      <w:r w:rsidR="008E1EC4" w:rsidRPr="00877701">
        <w:rPr>
          <w:rStyle w:val="Zkladntext20"/>
          <w:rFonts w:asciiTheme="minorHAnsi" w:hAnsiTheme="minorHAnsi" w:cstheme="minorHAnsi"/>
          <w:iCs/>
          <w:color w:val="000000" w:themeColor="text1"/>
          <w:sz w:val="24"/>
          <w:szCs w:val="24"/>
          <w:lang w:eastAsia="sk-SK"/>
        </w:rPr>
        <w:t xml:space="preserve">inej </w:t>
      </w:r>
      <w:r w:rsidR="002823DA" w:rsidRPr="00877701">
        <w:rPr>
          <w:rStyle w:val="Zkladntext20"/>
          <w:rFonts w:asciiTheme="minorHAnsi" w:hAnsiTheme="minorHAnsi" w:cstheme="minorHAnsi"/>
          <w:iCs/>
          <w:color w:val="000000" w:themeColor="text1"/>
          <w:sz w:val="24"/>
          <w:szCs w:val="24"/>
          <w:lang w:eastAsia="sk-SK"/>
        </w:rPr>
        <w:t>oprávnenej osoby objednávateľa</w:t>
      </w:r>
      <w:r w:rsidRPr="00877701">
        <w:rPr>
          <w:rStyle w:val="Zkladntext20"/>
          <w:rFonts w:asciiTheme="minorHAnsi" w:hAnsiTheme="minorHAnsi" w:cstheme="minorHAnsi"/>
          <w:iCs/>
          <w:color w:val="000000" w:themeColor="text1"/>
          <w:sz w:val="24"/>
          <w:szCs w:val="24"/>
          <w:lang w:eastAsia="sk-SK"/>
        </w:rPr>
        <w:t>) porušil niektorú zo svojich ďalších povinností podľa tejto zmluvy a súťažných podkladov;</w:t>
      </w:r>
    </w:p>
    <w:p w14:paraId="0874FE5B" w14:textId="77777777" w:rsidR="006704D1" w:rsidRPr="00877701"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877701">
        <w:rPr>
          <w:rStyle w:val="Zkladntext20"/>
          <w:rFonts w:asciiTheme="minorHAnsi" w:hAnsiTheme="minorHAnsi" w:cstheme="minorHAnsi"/>
          <w:iCs/>
          <w:color w:val="000000" w:themeColor="text1"/>
          <w:sz w:val="24"/>
          <w:szCs w:val="24"/>
          <w:lang w:eastAsia="sk-SK"/>
        </w:rPr>
        <w:t xml:space="preserve">ak </w:t>
      </w:r>
      <w:r w:rsidRPr="00877701">
        <w:rPr>
          <w:rStyle w:val="Zkladntext20"/>
          <w:rFonts w:asciiTheme="minorHAnsi" w:hAnsiTheme="minorHAnsi" w:cstheme="minorHAnsi"/>
          <w:color w:val="000000" w:themeColor="text1"/>
          <w:sz w:val="24"/>
          <w:szCs w:val="24"/>
        </w:rPr>
        <w:t>zamestnanci Zhotoviteľa, resp. Subdodávateľa zjavným spôsobom porušujú pracovnú disciplínu, zásady bezpečnosti  práce a ochrany zdravia, resp. iné  dohodnuté povinnosti podľa tejto zmluvy;</w:t>
      </w:r>
    </w:p>
    <w:p w14:paraId="0B4EA634" w14:textId="77777777" w:rsidR="006704D1" w:rsidRPr="00877701"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877701">
        <w:rPr>
          <w:rStyle w:val="Zkladntext20"/>
          <w:rFonts w:asciiTheme="minorHAnsi" w:hAnsiTheme="minorHAnsi" w:cstheme="minorHAnsi"/>
          <w:iCs/>
          <w:color w:val="000000" w:themeColor="text1"/>
          <w:sz w:val="24"/>
          <w:szCs w:val="24"/>
          <w:lang w:eastAsia="sk-SK"/>
        </w:rPr>
        <w:t>Zhotoviteľ, bez uvedenia vážnych dôvodov v zmysle tejto zmluvy nezačne, preruší, alebo zastaví zhotovenie diela;</w:t>
      </w:r>
    </w:p>
    <w:p w14:paraId="634AD4C2" w14:textId="0BA7F181" w:rsidR="006704D1" w:rsidRPr="00255CD4"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877701">
        <w:rPr>
          <w:rStyle w:val="Zkladntext20"/>
          <w:rFonts w:asciiTheme="minorHAnsi" w:hAnsiTheme="minorHAnsi" w:cstheme="minorHAnsi"/>
          <w:iCs/>
          <w:color w:val="000000" w:themeColor="text1"/>
          <w:sz w:val="24"/>
          <w:szCs w:val="24"/>
          <w:lang w:eastAsia="sk-SK"/>
        </w:rPr>
        <w:t xml:space="preserve">Zhotoviteľ je viac ako </w:t>
      </w:r>
      <w:r w:rsidR="00C71C83" w:rsidRPr="00877701">
        <w:rPr>
          <w:rStyle w:val="Zkladntext20"/>
          <w:rFonts w:asciiTheme="minorHAnsi" w:hAnsiTheme="minorHAnsi" w:cstheme="minorHAnsi"/>
          <w:iCs/>
          <w:color w:val="000000" w:themeColor="text1"/>
          <w:sz w:val="24"/>
          <w:szCs w:val="24"/>
          <w:lang w:eastAsia="sk-SK"/>
        </w:rPr>
        <w:t>6</w:t>
      </w:r>
      <w:r w:rsidRPr="00877701">
        <w:rPr>
          <w:rStyle w:val="Zkladntext20"/>
          <w:rFonts w:asciiTheme="minorHAnsi" w:hAnsiTheme="minorHAnsi" w:cstheme="minorHAnsi"/>
          <w:iCs/>
          <w:color w:val="000000" w:themeColor="text1"/>
          <w:sz w:val="24"/>
          <w:szCs w:val="24"/>
          <w:lang w:eastAsia="sk-SK"/>
        </w:rPr>
        <w:t>0 kalendárnych dní v omeškaní so splnením termínov podľa</w:t>
      </w:r>
      <w:r w:rsidRPr="00877701">
        <w:rPr>
          <w:rStyle w:val="Zkladntext20"/>
          <w:rFonts w:asciiTheme="minorHAnsi" w:hAnsiTheme="minorHAnsi" w:cstheme="minorHAnsi"/>
          <w:iCs/>
          <w:color w:val="000000" w:themeColor="text1"/>
          <w:sz w:val="24"/>
          <w:szCs w:val="24"/>
          <w:lang w:eastAsia="sk-SK"/>
        </w:rPr>
        <w:br/>
        <w:t>časového harmonogramu postupu prác bez toho, ab</w:t>
      </w:r>
      <w:r w:rsidRPr="00255CD4">
        <w:rPr>
          <w:rStyle w:val="Zkladntext20"/>
          <w:rFonts w:asciiTheme="minorHAnsi" w:hAnsiTheme="minorHAnsi" w:cstheme="minorHAnsi"/>
          <w:iCs/>
          <w:color w:val="000000" w:themeColor="text1"/>
          <w:sz w:val="24"/>
          <w:szCs w:val="24"/>
          <w:lang w:eastAsia="sk-SK"/>
        </w:rPr>
        <w:t>y táto skutočnosť nastala v dôsledku omeškania Objednávateľa alebo v dôsledku vyššej moci;</w:t>
      </w:r>
    </w:p>
    <w:p w14:paraId="48D0F556" w14:textId="77777777" w:rsidR="006704D1" w:rsidRPr="00255CD4" w:rsidRDefault="006704D1" w:rsidP="006704D1">
      <w:pPr>
        <w:pStyle w:val="Zkladntext210"/>
        <w:numPr>
          <w:ilvl w:val="0"/>
          <w:numId w:val="19"/>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ak má dielo vady, na ktoré bol Zhotoviteľ písomne upozornený Objednávateľom, ktoré Zhotoviteľ napriek upozorneniu Objednávateľa neodstránil ani v primeranej, Objednávateľom poskytnutej dodatočnej lehote;</w:t>
      </w:r>
    </w:p>
    <w:p w14:paraId="1360BC70" w14:textId="77777777" w:rsidR="006704D1" w:rsidRPr="00255CD4" w:rsidRDefault="006704D1" w:rsidP="006704D1">
      <w:pPr>
        <w:pStyle w:val="Zkladntext210"/>
        <w:numPr>
          <w:ilvl w:val="0"/>
          <w:numId w:val="20"/>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 xml:space="preserve">ak je tak uvedené v zákone alebo v tejto zmluve;  </w:t>
      </w:r>
    </w:p>
    <w:p w14:paraId="10AB339C" w14:textId="77777777" w:rsidR="000224A2" w:rsidRDefault="006704D1" w:rsidP="005F13D5">
      <w:pPr>
        <w:pStyle w:val="Zkladntext210"/>
        <w:numPr>
          <w:ilvl w:val="0"/>
          <w:numId w:val="20"/>
        </w:numPr>
        <w:shd w:val="clear" w:color="auto" w:fill="auto"/>
        <w:spacing w:line="240" w:lineRule="auto"/>
        <w:ind w:left="1276" w:hanging="425"/>
        <w:jc w:val="both"/>
        <w:rPr>
          <w:rStyle w:val="Zkladntext20"/>
          <w:rFonts w:asciiTheme="minorHAnsi" w:hAnsiTheme="minorHAnsi" w:cstheme="minorHAnsi"/>
          <w:iCs/>
          <w:color w:val="000000" w:themeColor="text1"/>
          <w:sz w:val="24"/>
          <w:szCs w:val="24"/>
        </w:rPr>
      </w:pPr>
      <w:r w:rsidRPr="00255CD4">
        <w:rPr>
          <w:rStyle w:val="Zkladntext20"/>
          <w:rFonts w:asciiTheme="minorHAnsi" w:hAnsiTheme="minorHAnsi" w:cstheme="minorHAnsi"/>
          <w:iCs/>
          <w:color w:val="000000" w:themeColor="text1"/>
          <w:sz w:val="24"/>
          <w:szCs w:val="24"/>
          <w:lang w:eastAsia="sk-SK"/>
        </w:rPr>
        <w:t>zhotovované dielo nedosahuje základné kvalitatívne a technické parametre podľa podmienok tejto zmluvy, zmluvy o dielo a príslušných STN</w:t>
      </w:r>
      <w:r w:rsidR="000224A2">
        <w:rPr>
          <w:rStyle w:val="Zkladntext20"/>
          <w:rFonts w:asciiTheme="minorHAnsi" w:hAnsiTheme="minorHAnsi" w:cstheme="minorHAnsi"/>
          <w:iCs/>
          <w:color w:val="000000" w:themeColor="text1"/>
          <w:sz w:val="24"/>
          <w:szCs w:val="24"/>
          <w:lang w:eastAsia="sk-SK"/>
        </w:rPr>
        <w:t>,</w:t>
      </w:r>
    </w:p>
    <w:p w14:paraId="7C5F6290" w14:textId="66FF4CFC" w:rsidR="00710B7A" w:rsidRPr="00877701" w:rsidRDefault="000224A2" w:rsidP="005F13D5">
      <w:pPr>
        <w:pStyle w:val="Zkladntext210"/>
        <w:numPr>
          <w:ilvl w:val="0"/>
          <w:numId w:val="20"/>
        </w:numPr>
        <w:shd w:val="clear" w:color="auto" w:fill="auto"/>
        <w:spacing w:line="240" w:lineRule="auto"/>
        <w:ind w:left="1276" w:hanging="425"/>
        <w:jc w:val="both"/>
        <w:rPr>
          <w:rFonts w:asciiTheme="minorHAnsi" w:hAnsiTheme="minorHAnsi" w:cstheme="minorHAnsi"/>
          <w:i/>
          <w:iCs/>
          <w:sz w:val="24"/>
          <w:szCs w:val="24"/>
        </w:rPr>
      </w:pPr>
      <w:bookmarkStart w:id="5" w:name="_Hlk529683460"/>
      <w:r w:rsidRPr="00877701">
        <w:rPr>
          <w:rFonts w:asciiTheme="minorHAnsi" w:eastAsia="Calibri" w:hAnsiTheme="minorHAnsi"/>
          <w:sz w:val="24"/>
          <w:szCs w:val="24"/>
          <w:lang w:eastAsia="x-none"/>
        </w:rPr>
        <w:t xml:space="preserve">ak počas platnosti tejto Zmluvy použije </w:t>
      </w:r>
      <w:bookmarkEnd w:id="5"/>
      <w:r>
        <w:rPr>
          <w:rFonts w:asciiTheme="minorHAnsi" w:eastAsia="Calibri" w:hAnsiTheme="minorHAnsi"/>
          <w:sz w:val="24"/>
          <w:szCs w:val="24"/>
          <w:lang w:eastAsia="x-none"/>
        </w:rPr>
        <w:t>Zhotovi</w:t>
      </w:r>
      <w:bookmarkStart w:id="6" w:name="_Hlk529683475"/>
      <w:r w:rsidRPr="00877701">
        <w:rPr>
          <w:rFonts w:asciiTheme="minorHAnsi" w:eastAsia="Calibri" w:hAnsiTheme="minorHAnsi"/>
          <w:sz w:val="24"/>
          <w:szCs w:val="24"/>
          <w:lang w:eastAsia="x-none"/>
        </w:rPr>
        <w:t xml:space="preserve">teľ subdodávateľa nezapísaného v registri, hoci takýto subdodávateľ mal byť v zmysle </w:t>
      </w:r>
      <w:proofErr w:type="spellStart"/>
      <w:r w:rsidRPr="00877701">
        <w:rPr>
          <w:rFonts w:asciiTheme="minorHAnsi" w:eastAsia="Calibri" w:hAnsiTheme="minorHAnsi"/>
          <w:sz w:val="24"/>
          <w:szCs w:val="24"/>
          <w:lang w:eastAsia="x-none"/>
        </w:rPr>
        <w:t>ZoRPVS</w:t>
      </w:r>
      <w:proofErr w:type="spellEnd"/>
      <w:r w:rsidRPr="00877701">
        <w:rPr>
          <w:rFonts w:asciiTheme="minorHAnsi" w:eastAsia="Calibri" w:hAnsiTheme="minorHAnsi"/>
          <w:sz w:val="24"/>
          <w:szCs w:val="24"/>
          <w:lang w:eastAsia="x-none"/>
        </w:rPr>
        <w:t xml:space="preserve"> zapísaný v registri, prípadne ak bol subdodávateľ počas plnenia predmetu tejto Zmluvy</w:t>
      </w:r>
      <w:bookmarkEnd w:id="6"/>
      <w:r w:rsidRPr="005F13D5">
        <w:rPr>
          <w:rFonts w:asciiTheme="minorHAnsi" w:eastAsia="Calibri" w:hAnsiTheme="minorHAnsi"/>
          <w:sz w:val="24"/>
          <w:szCs w:val="24"/>
          <w:lang w:eastAsia="x-none"/>
        </w:rPr>
        <w:t xml:space="preserve"> vymazaný z registra a Zhotovi</w:t>
      </w:r>
      <w:r w:rsidRPr="00877701">
        <w:rPr>
          <w:rFonts w:asciiTheme="minorHAnsi" w:eastAsia="Calibri" w:hAnsiTheme="minorHAnsi"/>
          <w:sz w:val="24"/>
          <w:szCs w:val="24"/>
          <w:lang w:eastAsia="x-none"/>
        </w:rPr>
        <w:t>teľ ho naďalej používal na plnenie predmetu tejto Zmluvy ako svojho subdodávateľa.</w:t>
      </w:r>
      <w:r w:rsidR="00710B7A">
        <w:rPr>
          <w:rFonts w:asciiTheme="minorHAnsi" w:eastAsia="Calibri" w:hAnsiTheme="minorHAnsi"/>
          <w:sz w:val="24"/>
          <w:szCs w:val="24"/>
          <w:lang w:eastAsia="x-none"/>
        </w:rPr>
        <w:t xml:space="preserve"> </w:t>
      </w:r>
      <w:r w:rsidR="00710B7A" w:rsidRPr="00877701">
        <w:rPr>
          <w:rFonts w:asciiTheme="minorHAnsi" w:eastAsia="Calibri" w:hAnsiTheme="minorHAnsi"/>
          <w:sz w:val="24"/>
          <w:szCs w:val="24"/>
          <w:lang w:eastAsia="x-none"/>
        </w:rPr>
        <w:t>(pozn.: uvedené vyplýva z inštrukcie</w:t>
      </w:r>
      <w:r w:rsidR="00710B7A" w:rsidRPr="00877701">
        <w:rPr>
          <w:rFonts w:asciiTheme="minorHAnsi" w:hAnsiTheme="minorHAnsi"/>
          <w:sz w:val="24"/>
          <w:szCs w:val="24"/>
        </w:rPr>
        <w:t> 7/2017 Ministerstva spravodlivosti SR zo dňa 26.1.2017)</w:t>
      </w:r>
    </w:p>
    <w:p w14:paraId="0129C026" w14:textId="18CF7159" w:rsidR="006704D1" w:rsidRPr="00255CD4" w:rsidRDefault="006704D1" w:rsidP="00877701">
      <w:pPr>
        <w:pStyle w:val="Zkladntext210"/>
        <w:shd w:val="clear" w:color="auto" w:fill="auto"/>
        <w:spacing w:line="240" w:lineRule="auto"/>
        <w:ind w:left="567" w:firstLine="0"/>
        <w:jc w:val="both"/>
        <w:rPr>
          <w:rStyle w:val="Zkladntext20"/>
          <w:rFonts w:asciiTheme="minorHAnsi" w:hAnsiTheme="minorHAnsi" w:cstheme="minorHAnsi"/>
          <w:iCs/>
          <w:color w:val="000000" w:themeColor="text1"/>
          <w:sz w:val="24"/>
          <w:szCs w:val="24"/>
          <w:lang w:eastAsia="sk-SK"/>
        </w:rPr>
      </w:pPr>
    </w:p>
    <w:p w14:paraId="39BD32C5" w14:textId="4507DFC7"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lastRenderedPageBreak/>
        <w:t xml:space="preserve">Na účely tejto zmluvy sa za </w:t>
      </w:r>
      <w:r w:rsidRPr="00255CD4">
        <w:rPr>
          <w:rStyle w:val="Zkladntext20"/>
          <w:rFonts w:asciiTheme="minorHAnsi" w:hAnsiTheme="minorHAnsi" w:cstheme="minorHAnsi"/>
          <w:i/>
          <w:iCs/>
          <w:color w:val="000000" w:themeColor="text1"/>
          <w:sz w:val="24"/>
          <w:szCs w:val="24"/>
          <w:u w:val="single"/>
          <w:lang w:eastAsia="sk-SK"/>
        </w:rPr>
        <w:t>podstatné porušenie tejto zmluvy Objednávateľom</w:t>
      </w:r>
      <w:r w:rsidRPr="00255CD4">
        <w:rPr>
          <w:rStyle w:val="Zkladntext20"/>
          <w:rFonts w:asciiTheme="minorHAnsi" w:hAnsiTheme="minorHAnsi" w:cstheme="minorHAnsi"/>
          <w:iCs/>
          <w:color w:val="000000" w:themeColor="text1"/>
          <w:sz w:val="24"/>
          <w:szCs w:val="24"/>
          <w:lang w:eastAsia="sk-SK"/>
        </w:rPr>
        <w:t xml:space="preserve"> považuje </w:t>
      </w:r>
      <w:r w:rsidR="00684686">
        <w:rPr>
          <w:rStyle w:val="Zkladntext20"/>
          <w:rFonts w:asciiTheme="minorHAnsi" w:hAnsiTheme="minorHAnsi" w:cstheme="minorHAnsi"/>
          <w:iCs/>
          <w:color w:val="000000" w:themeColor="text1"/>
          <w:sz w:val="24"/>
          <w:szCs w:val="24"/>
          <w:lang w:eastAsia="sk-SK"/>
        </w:rPr>
        <w:tab/>
      </w:r>
      <w:r w:rsidRPr="00255CD4">
        <w:rPr>
          <w:rStyle w:val="Zkladntext20"/>
          <w:rFonts w:asciiTheme="minorHAnsi" w:hAnsiTheme="minorHAnsi" w:cstheme="minorHAnsi"/>
          <w:iCs/>
          <w:color w:val="000000" w:themeColor="text1"/>
          <w:sz w:val="24"/>
          <w:szCs w:val="24"/>
          <w:lang w:eastAsia="sk-SK"/>
        </w:rPr>
        <w:t>omeškanie Objednávateľa o viac ako 60 dní s úhradou splatnej časti ceny za dielo.</w:t>
      </w:r>
    </w:p>
    <w:p w14:paraId="2A51758D" w14:textId="79869C74"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V prípade </w:t>
      </w:r>
      <w:r w:rsidRPr="00684686">
        <w:rPr>
          <w:rStyle w:val="Zkladntext20"/>
          <w:rFonts w:asciiTheme="minorHAnsi" w:hAnsiTheme="minorHAnsi" w:cstheme="minorHAnsi"/>
          <w:i/>
          <w:iCs/>
          <w:color w:val="000000" w:themeColor="text1"/>
          <w:sz w:val="24"/>
          <w:szCs w:val="24"/>
          <w:u w:val="single"/>
          <w:lang w:eastAsia="sk-SK"/>
        </w:rPr>
        <w:t>nepodstatného porušenia tejto zmluvy</w:t>
      </w:r>
      <w:r w:rsidRPr="00684686">
        <w:rPr>
          <w:rStyle w:val="Zkladntext20"/>
          <w:rFonts w:asciiTheme="minorHAnsi" w:hAnsiTheme="minorHAnsi" w:cstheme="minorHAnsi"/>
          <w:iCs/>
          <w:color w:val="000000" w:themeColor="text1"/>
          <w:sz w:val="24"/>
          <w:szCs w:val="24"/>
          <w:lang w:eastAsia="sk-SK"/>
        </w:rPr>
        <w:t xml:space="preserve"> sú účastníci tejto zmluvy oprávnení od</w:t>
      </w:r>
      <w:r w:rsidRPr="00684686">
        <w:rPr>
          <w:rStyle w:val="Zkladntext20"/>
          <w:rFonts w:asciiTheme="minorHAnsi" w:hAnsiTheme="minorHAnsi" w:cstheme="minorHAnsi"/>
          <w:iCs/>
          <w:color w:val="000000" w:themeColor="text1"/>
          <w:sz w:val="24"/>
          <w:szCs w:val="24"/>
          <w:lang w:eastAsia="sk-SK"/>
        </w:rPr>
        <w:br/>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tejto zmluvy odstúpiť po márnom uplynutí primeranej doby stanovenej v písomnej výzve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druhého účastníka zmluvy na odstránenie konania, ktoré je  v rozpore s touto zmluvou 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právnymi predpismi, ako aj následkov takéhoto konania. Ak sa účastníci zmluvy písomne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nedohodnú inak, primeranou lehotou podľa predchádzajúcej vety je 10 (desať)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kalendárnych dní.</w:t>
      </w:r>
    </w:p>
    <w:p w14:paraId="12177A31" w14:textId="37DA70FF"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V prípade odstúpenia od tejto zmluvy zo strany Objednávateľa je Zhotoviteľ povinný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najneskôr do desiatich (10) kalendárnych dní odo dňa účinnosti odstúpenia vypratať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stavenisko a protokolárne odovzdať Objednávateľovi všetky veci a doklady prevzaté od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neho za účelom zhotovovania diela, ako aj atesty, revízie, potvrdenia a doklady týkajúce sa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dovtedy zhotovených častí diela. Samotné prevzatie a odovzdanie dovtedy vykonaných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častí diela určí Objednávateľ a termín tohto prevzatia vhodným spôsobom oznámi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Zhotoviteľovi, najneskôr však do 7 (siedmich) kalendárnych dní odo dňa odstúpenia od tejto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zmluvy. Aj po ukončení tejto zmluvy sa Zhotoviteľ zaväzuje poskytnúť Objednávateľovi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požadovanú súčinnosť tak, aby ďalší priebeh zhotovovania diela nebol žiadnym spôsobom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dotknutý alebo znemožnený a je povinný písomne upozorniť Objednávateľa na všetky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nevyhnutné činnosti súvisiace so zhotovovaním diela, ktoré je potrebné bezodkladne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vykonať z dôvodu zachovania hodnoty diela a z dôvodu predchádzania vzniku škôd; v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opačnom prípade Zhotoviteľ zodpovedá Objednávateľovi za škodu, ktorá by mu tým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vznikla.</w:t>
      </w:r>
    </w:p>
    <w:p w14:paraId="29B766B8" w14:textId="0ABF9CAF"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Predčasné ukončenie tejto zmluvy nezbavuje Zhotoviteľa zodpovednosti za vady 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nedorobky dovtedy vykonaného diela, netýka sa plynutia záručných dôb na dovtedy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odovzdanú a prevzatú časť diela, netýka sa nárokov na zaplatenie zmluvných pokút,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zodpovednosti za spôsobené škody a ustanovení tejto zmluvy, ktoré vzhľadom na svoju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povahu majú trvať aj po predčasnom ukončení tejto zmluvy.</w:t>
      </w:r>
    </w:p>
    <w:p w14:paraId="7BEC6E2B" w14:textId="6BE7B69A"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V prípade, ak nastanú právne skutočnosti majúce za následok zmenu v právnom postavení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Zhotoviteľa (napr. vyhlásenie konkurzu, vstup do likvidácie, zmena právnej formy, zmena v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oprávneniach konať v mene Zhotoviteľa a podobne) alebo akákoľvek iná zmena majúca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priamy vplyv na plnenie zo strany Zhotoviteľa, je Zhotoviteľ povinný oznámiť tieto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skutočnosti Objednávateľovi najneskôr do 3 (troch) kalendárnych dní, odkedy tieto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skutočnosti nastali. Ak tak neurobí, zodpovedá za škodu spôsobenú Objednávateľovi v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dôsledku porušenia tejto povinnosti a Objednávateľ má právo odstúpiť od tejto zmluvy. Za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akúkoľvek inú zmenu sa považuje aj zmena bankového spojenia a čísla účtu Zhotoviteľa,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pričom k tejto informácii je Zhotoviteľ povinný pripojiť aj potvrdenie príslušnej banky.</w:t>
      </w:r>
    </w:p>
    <w:p w14:paraId="384B52D8" w14:textId="317A9944"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V prípade odstúpenia od tejto zmluvy je Zhotoviteľ povinný vykonať finančné vyčíslenie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vykonaných prác a spracovať „čiastkovú konečnú faktúru“, pričom Zhotoviteľovi patrí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úhrada za skutočne a riadne vykonané práce. Vykonané práce sa vyúčtujú po odpočte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pohľadávok Objednávateľa.</w:t>
      </w:r>
    </w:p>
    <w:p w14:paraId="3CB5FF9C" w14:textId="3ADEDF9F" w:rsidR="006704D1"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Objednávateľ je povinný Zhotoviteľovi predložiť kalkuláciu vzniknutých dodatočných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 xml:space="preserve">nákladov a svoje ďalšie nároky súvisiace s odstúpením od tejto zmluvy, ak k odstúpeniu od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zmluvy došlo z dôvodu porušenia povinností na strane Zhotoviteľa.</w:t>
      </w:r>
    </w:p>
    <w:p w14:paraId="2D1BE707" w14:textId="2DB97306" w:rsidR="006704D1" w:rsidRPr="00684686" w:rsidRDefault="006704D1" w:rsidP="002C7B46">
      <w:pPr>
        <w:pStyle w:val="Zkladntext210"/>
        <w:numPr>
          <w:ilvl w:val="1"/>
          <w:numId w:val="61"/>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684686">
        <w:rPr>
          <w:rStyle w:val="Zkladntext20"/>
          <w:rFonts w:asciiTheme="minorHAnsi" w:hAnsiTheme="minorHAnsi" w:cstheme="minorHAnsi"/>
          <w:iCs/>
          <w:color w:val="000000" w:themeColor="text1"/>
          <w:sz w:val="24"/>
          <w:szCs w:val="24"/>
          <w:lang w:eastAsia="sk-SK"/>
        </w:rPr>
        <w:t xml:space="preserve">Zhotoviteľ je oprávnený odstúpiť od zmluvy, ak Objednávateľ neplní svoje zmluvné záväzky </w:t>
      </w:r>
      <w:r w:rsidR="00684686">
        <w:rPr>
          <w:rStyle w:val="Zkladntext20"/>
          <w:rFonts w:asciiTheme="minorHAnsi" w:hAnsiTheme="minorHAnsi" w:cstheme="minorHAnsi"/>
          <w:iCs/>
          <w:color w:val="000000" w:themeColor="text1"/>
          <w:sz w:val="24"/>
          <w:szCs w:val="24"/>
          <w:lang w:eastAsia="sk-SK"/>
        </w:rPr>
        <w:tab/>
      </w:r>
      <w:r w:rsidRPr="00684686">
        <w:rPr>
          <w:rStyle w:val="Zkladntext20"/>
          <w:rFonts w:asciiTheme="minorHAnsi" w:hAnsiTheme="minorHAnsi" w:cstheme="minorHAnsi"/>
          <w:iCs/>
          <w:color w:val="000000" w:themeColor="text1"/>
          <w:sz w:val="24"/>
          <w:szCs w:val="24"/>
          <w:lang w:eastAsia="sk-SK"/>
        </w:rPr>
        <w:t>vyplývajúce mu z tejto zmluvy a Zhotoviteľovi tým znemožňuje vykonanie diela.</w:t>
      </w:r>
    </w:p>
    <w:p w14:paraId="2B1E51BB" w14:textId="77777777" w:rsidR="00255CD4" w:rsidRPr="00255CD4" w:rsidRDefault="00255CD4" w:rsidP="00255CD4">
      <w:pPr>
        <w:pStyle w:val="Zkladntext210"/>
        <w:shd w:val="clear" w:color="auto" w:fill="auto"/>
        <w:spacing w:line="240" w:lineRule="auto"/>
        <w:ind w:left="851" w:firstLine="0"/>
        <w:jc w:val="both"/>
        <w:rPr>
          <w:rStyle w:val="Zkladntext20"/>
          <w:rFonts w:asciiTheme="minorHAnsi" w:hAnsiTheme="minorHAnsi" w:cstheme="minorHAnsi"/>
          <w:iCs/>
          <w:color w:val="000000" w:themeColor="text1"/>
          <w:sz w:val="24"/>
          <w:szCs w:val="24"/>
          <w:lang w:eastAsia="sk-SK"/>
        </w:rPr>
      </w:pPr>
    </w:p>
    <w:p w14:paraId="6ED89E36" w14:textId="224BD4DB" w:rsidR="00AF11C3" w:rsidRPr="00255CD4" w:rsidRDefault="00435FAB" w:rsidP="009318B5">
      <w:pPr>
        <w:pStyle w:val="B-body"/>
      </w:pPr>
      <w:r>
        <w:t xml:space="preserve">18. </w:t>
      </w:r>
      <w:r w:rsidR="00AF11C3" w:rsidRPr="00255CD4">
        <w:t>Záverečné ustanovenia</w:t>
      </w:r>
    </w:p>
    <w:p w14:paraId="18FFE077" w14:textId="77777777" w:rsidR="00435FAB" w:rsidRDefault="00435FAB" w:rsidP="00435FAB">
      <w:pPr>
        <w:pStyle w:val="Zkladntext210"/>
        <w:shd w:val="clear" w:color="auto" w:fill="auto"/>
        <w:spacing w:line="240" w:lineRule="auto"/>
        <w:ind w:left="851" w:firstLine="0"/>
        <w:jc w:val="both"/>
        <w:rPr>
          <w:rStyle w:val="Zkladntext20"/>
          <w:rFonts w:asciiTheme="minorHAnsi" w:hAnsiTheme="minorHAnsi" w:cstheme="minorHAnsi"/>
          <w:iCs/>
          <w:color w:val="000000" w:themeColor="text1"/>
          <w:sz w:val="24"/>
          <w:szCs w:val="24"/>
          <w:lang w:eastAsia="sk-SK"/>
        </w:rPr>
      </w:pPr>
    </w:p>
    <w:p w14:paraId="4C2E7E9F" w14:textId="3ABEA375" w:rsidR="00255CD4" w:rsidRPr="00885D22" w:rsidRDefault="00255CD4" w:rsidP="00435FAB">
      <w:pPr>
        <w:pStyle w:val="Zkladntext210"/>
        <w:numPr>
          <w:ilvl w:val="1"/>
          <w:numId w:val="62"/>
        </w:numPr>
        <w:shd w:val="clear" w:color="auto" w:fill="auto"/>
        <w:spacing w:line="240" w:lineRule="auto"/>
        <w:jc w:val="both"/>
        <w:rPr>
          <w:rStyle w:val="Zkladntext20"/>
          <w:rFonts w:asciiTheme="minorHAnsi" w:hAnsiTheme="minorHAnsi" w:cstheme="minorHAnsi"/>
          <w:iCs/>
          <w:color w:val="000000" w:themeColor="text1"/>
          <w:sz w:val="24"/>
          <w:szCs w:val="24"/>
          <w:lang w:eastAsia="sk-SK"/>
        </w:rPr>
      </w:pPr>
      <w:r w:rsidRPr="00885D22">
        <w:rPr>
          <w:rStyle w:val="Zkladntext20"/>
          <w:rFonts w:asciiTheme="minorHAnsi" w:hAnsiTheme="minorHAnsi" w:cstheme="minorHAnsi"/>
          <w:iCs/>
          <w:color w:val="000000" w:themeColor="text1"/>
          <w:sz w:val="24"/>
          <w:szCs w:val="24"/>
          <w:lang w:eastAsia="sk-SK"/>
        </w:rPr>
        <w:lastRenderedPageBreak/>
        <w:t xml:space="preserve">Táto zmluva je uzatvorená v súlade s odsúhlasenou kontrolou verejného obstarávania na </w:t>
      </w:r>
      <w:r w:rsidR="00435FAB">
        <w:rPr>
          <w:rStyle w:val="Zkladntext20"/>
          <w:rFonts w:asciiTheme="minorHAnsi" w:hAnsiTheme="minorHAnsi" w:cstheme="minorHAnsi"/>
          <w:iCs/>
          <w:color w:val="000000" w:themeColor="text1"/>
          <w:sz w:val="24"/>
          <w:szCs w:val="24"/>
          <w:lang w:eastAsia="sk-SK"/>
        </w:rPr>
        <w:tab/>
      </w:r>
      <w:r w:rsidRPr="00885D22">
        <w:rPr>
          <w:rStyle w:val="Zkladntext20"/>
          <w:rFonts w:asciiTheme="minorHAnsi" w:hAnsiTheme="minorHAnsi" w:cstheme="minorHAnsi"/>
          <w:iCs/>
          <w:color w:val="000000" w:themeColor="text1"/>
          <w:sz w:val="24"/>
          <w:szCs w:val="24"/>
          <w:lang w:eastAsia="sk-SK"/>
        </w:rPr>
        <w:t xml:space="preserve">predmet tejto zmluvy </w:t>
      </w:r>
      <w:r w:rsidR="003777E4">
        <w:rPr>
          <w:rStyle w:val="Zkladntext20"/>
          <w:rFonts w:asciiTheme="minorHAnsi" w:hAnsiTheme="minorHAnsi" w:cstheme="minorHAnsi"/>
          <w:iCs/>
          <w:color w:val="000000" w:themeColor="text1"/>
          <w:sz w:val="24"/>
          <w:szCs w:val="24"/>
          <w:lang w:eastAsia="sk-SK"/>
        </w:rPr>
        <w:t>Ministerstvom zdravotníctva SR</w:t>
      </w:r>
      <w:r w:rsidRPr="00885D22">
        <w:rPr>
          <w:rStyle w:val="Zkladntext20"/>
          <w:rFonts w:asciiTheme="minorHAnsi" w:hAnsiTheme="minorHAnsi" w:cstheme="minorHAnsi"/>
          <w:iCs/>
          <w:color w:val="000000" w:themeColor="text1"/>
          <w:sz w:val="24"/>
          <w:szCs w:val="24"/>
          <w:lang w:eastAsia="sk-SK"/>
        </w:rPr>
        <w:t xml:space="preserve"> a podmienkami Zmluvy o poskytnutí nenávratného finančného príspevku uzavretej medzi Objednávateľom a</w:t>
      </w:r>
      <w:r w:rsidR="003777E4">
        <w:rPr>
          <w:rStyle w:val="Zkladntext20"/>
          <w:rFonts w:asciiTheme="minorHAnsi" w:hAnsiTheme="minorHAnsi" w:cstheme="minorHAnsi"/>
          <w:iCs/>
          <w:color w:val="000000" w:themeColor="text1"/>
          <w:sz w:val="24"/>
          <w:szCs w:val="24"/>
          <w:lang w:eastAsia="sk-SK"/>
        </w:rPr>
        <w:t> Ministerstvom zdravotníctva SR.</w:t>
      </w:r>
    </w:p>
    <w:p w14:paraId="2EBC87D5" w14:textId="77777777" w:rsidR="00255CD4" w:rsidRPr="00255CD4" w:rsidRDefault="00255CD4" w:rsidP="00435FAB">
      <w:pPr>
        <w:pStyle w:val="Zkladntext210"/>
        <w:numPr>
          <w:ilvl w:val="1"/>
          <w:numId w:val="62"/>
        </w:numPr>
        <w:shd w:val="clear" w:color="auto" w:fill="auto"/>
        <w:spacing w:line="240" w:lineRule="auto"/>
        <w:ind w:left="709" w:hanging="709"/>
        <w:jc w:val="both"/>
        <w:rPr>
          <w:rFonts w:asciiTheme="minorHAnsi" w:hAnsiTheme="minorHAnsi" w:cstheme="minorHAnsi"/>
          <w:iCs/>
          <w:color w:val="000000" w:themeColor="text1"/>
          <w:sz w:val="24"/>
          <w:szCs w:val="24"/>
          <w:lang w:eastAsia="sk-SK"/>
        </w:rPr>
      </w:pPr>
      <w:r w:rsidRPr="00885D22">
        <w:rPr>
          <w:rStyle w:val="Zkladntext20"/>
          <w:rFonts w:asciiTheme="minorHAnsi" w:hAnsiTheme="minorHAnsi" w:cstheme="minorHAnsi"/>
          <w:iCs/>
          <w:color w:val="000000" w:themeColor="text1"/>
          <w:sz w:val="24"/>
          <w:szCs w:val="24"/>
          <w:lang w:eastAsia="sk-SK"/>
        </w:rPr>
        <w:t>Táto zmluva je platná dňom jej podpísania poslednou zmluvnou stranou</w:t>
      </w:r>
      <w:r w:rsidRPr="00255CD4">
        <w:rPr>
          <w:rStyle w:val="Zkladntext20"/>
          <w:rFonts w:asciiTheme="minorHAnsi" w:hAnsiTheme="minorHAnsi" w:cstheme="minorHAnsi"/>
          <w:iCs/>
          <w:color w:val="000000" w:themeColor="text1"/>
          <w:sz w:val="24"/>
          <w:szCs w:val="24"/>
          <w:lang w:eastAsia="sk-SK"/>
        </w:rPr>
        <w:t xml:space="preserve">. Táto zmluva je povinne zverejňovanou zmluvou v zmysle § 5a zákona č. 211/2000 </w:t>
      </w:r>
      <w:proofErr w:type="spellStart"/>
      <w:r w:rsidRPr="00255CD4">
        <w:rPr>
          <w:rStyle w:val="Zkladntext20"/>
          <w:rFonts w:asciiTheme="minorHAnsi" w:hAnsiTheme="minorHAnsi" w:cstheme="minorHAnsi"/>
          <w:iCs/>
          <w:color w:val="000000" w:themeColor="text1"/>
          <w:sz w:val="24"/>
          <w:szCs w:val="24"/>
          <w:lang w:eastAsia="sk-SK"/>
        </w:rPr>
        <w:t>Z.z</w:t>
      </w:r>
      <w:proofErr w:type="spellEnd"/>
      <w:r w:rsidRPr="00255CD4">
        <w:rPr>
          <w:rStyle w:val="Zkladntext20"/>
          <w:rFonts w:asciiTheme="minorHAnsi" w:hAnsiTheme="minorHAnsi" w:cstheme="minorHAnsi"/>
          <w:iCs/>
          <w:color w:val="000000" w:themeColor="text1"/>
          <w:sz w:val="24"/>
          <w:szCs w:val="24"/>
          <w:lang w:eastAsia="sk-SK"/>
        </w:rPr>
        <w:t>. o slobodnom prístupe k informáciám a o zmene a doplnení niektorých zákonov (zákon o slobode informácií) v platnom znení. Zmluvné strany berú na vedomie a súhlasia s tým,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rámcovej dohode ako dôverné v zmysle § 271 ods. 1 Obchodného zákonníka sa nepovažujú za dôverné informácie. Táto zmluva  je</w:t>
      </w:r>
      <w:r w:rsidRPr="00255CD4">
        <w:rPr>
          <w:rFonts w:asciiTheme="minorHAnsi" w:hAnsiTheme="minorHAnsi" w:cstheme="minorHAnsi"/>
          <w:color w:val="000000" w:themeColor="text1"/>
          <w:sz w:val="24"/>
          <w:szCs w:val="24"/>
        </w:rPr>
        <w:t xml:space="preserve">  </w:t>
      </w:r>
      <w:r w:rsidRPr="00255CD4">
        <w:rPr>
          <w:rFonts w:asciiTheme="minorHAnsi" w:hAnsiTheme="minorHAnsi" w:cstheme="minorHAnsi"/>
          <w:i/>
          <w:color w:val="000000" w:themeColor="text1"/>
          <w:sz w:val="24"/>
          <w:szCs w:val="24"/>
          <w:u w:val="single"/>
        </w:rPr>
        <w:t>účinná dňom nasledujúcim po dni jej zverejnenia v registri.</w:t>
      </w:r>
    </w:p>
    <w:p w14:paraId="11B3C9B4" w14:textId="3579052B" w:rsidR="00255CD4" w:rsidRPr="00877701"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iCs/>
          <w:color w:val="000000" w:themeColor="text1"/>
          <w:sz w:val="24"/>
          <w:szCs w:val="24"/>
          <w:lang w:eastAsia="sk-SK"/>
        </w:rPr>
      </w:pPr>
      <w:r w:rsidRPr="00877701">
        <w:rPr>
          <w:rStyle w:val="Zkladntext20"/>
          <w:rFonts w:asciiTheme="minorHAnsi" w:hAnsiTheme="minorHAnsi" w:cstheme="minorHAnsi"/>
          <w:iCs/>
          <w:color w:val="000000" w:themeColor="text1"/>
          <w:sz w:val="24"/>
          <w:szCs w:val="24"/>
          <w:lang w:eastAsia="sk-SK"/>
        </w:rPr>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dodatku. Len tak sa dodatok stáva súčasťou tejto zmluvy. Pre uzavretie dodatkov k tejto zmluve je nevyhnutný predchádzajúci písomný súhlas MZ SR so znením návrhu dodatku, s výnimkou tzv. </w:t>
      </w:r>
      <w:r w:rsidRPr="00877701">
        <w:rPr>
          <w:rFonts w:asciiTheme="minorHAnsi" w:hAnsiTheme="minorHAnsi"/>
          <w:color w:val="000000" w:themeColor="text1"/>
          <w:sz w:val="24"/>
          <w:szCs w:val="24"/>
        </w:rPr>
        <w:t xml:space="preserve">administratívnych dodatkov (napr. aktualizácia zoznamu subdodávateľov </w:t>
      </w:r>
      <w:r w:rsidR="0032407B" w:rsidRPr="00877701">
        <w:rPr>
          <w:rFonts w:asciiTheme="minorHAnsi" w:hAnsiTheme="minorHAnsi"/>
          <w:sz w:val="24"/>
          <w:szCs w:val="24"/>
        </w:rPr>
        <w:t xml:space="preserve">(pozn.: na aktualizáciu zoznamu subdodávateľov nie je potrebná zmena formou dodatku v zmysle </w:t>
      </w:r>
      <w:r w:rsidR="00002162" w:rsidRPr="00877701">
        <w:rPr>
          <w:rFonts w:asciiTheme="minorHAnsi" w:hAnsiTheme="minorHAnsi"/>
          <w:sz w:val="24"/>
          <w:szCs w:val="24"/>
        </w:rPr>
        <w:t>bodu 9.3 písm. b</w:t>
      </w:r>
      <w:r w:rsidR="0032407B" w:rsidRPr="00877701">
        <w:rPr>
          <w:rFonts w:asciiTheme="minorHAnsi" w:hAnsiTheme="minorHAnsi"/>
          <w:sz w:val="24"/>
          <w:szCs w:val="24"/>
        </w:rPr>
        <w:t xml:space="preserve">)  </w:t>
      </w:r>
      <w:r w:rsidRPr="00877701">
        <w:rPr>
          <w:rFonts w:asciiTheme="minorHAnsi" w:hAnsiTheme="minorHAnsi"/>
          <w:color w:val="000000" w:themeColor="text1"/>
          <w:sz w:val="24"/>
          <w:szCs w:val="24"/>
        </w:rPr>
        <w:t>a pod.)</w:t>
      </w:r>
      <w:r w:rsidRPr="00877701">
        <w:rPr>
          <w:rStyle w:val="Zkladntext20"/>
          <w:rFonts w:asciiTheme="minorHAnsi" w:hAnsiTheme="minorHAnsi" w:cstheme="minorHAnsi"/>
          <w:iCs/>
          <w:color w:val="000000" w:themeColor="text1"/>
          <w:sz w:val="24"/>
          <w:szCs w:val="24"/>
          <w:lang w:eastAsia="sk-SK"/>
        </w:rPr>
        <w:t>, na ktoré sa predchádzajúci súhlas MZ SR nevyžaduje.</w:t>
      </w:r>
    </w:p>
    <w:p w14:paraId="394DB145" w14:textId="77777777" w:rsidR="00255CD4" w:rsidRPr="00255CD4"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Zmluvné strany sa dohodli, že v prípade akýchkoľvek rozporov vyplývajúcich z plnenia podľa tejto zmluvy ohľadne zmeny alebo zrušenia záväzku vyplývajúceho z nej, má ktorákoľvek zmluvná strana právo požiadať o rozhodnutie príslušný súd.</w:t>
      </w:r>
    </w:p>
    <w:p w14:paraId="7496645A" w14:textId="77777777" w:rsidR="00255CD4" w:rsidRPr="00255CD4"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 xml:space="preserve">Zmluvné vzťahy neupravené touto zmluvou sa riadia ustanoveniami zák. č. 513/1991 Zb. Obchodného zákonníka v znení neskorších predpisov, zák. č. 343/2015 </w:t>
      </w:r>
      <w:proofErr w:type="spellStart"/>
      <w:r w:rsidRPr="00255CD4">
        <w:rPr>
          <w:rStyle w:val="Zkladntext20"/>
          <w:rFonts w:asciiTheme="minorHAnsi" w:hAnsiTheme="minorHAnsi" w:cstheme="minorHAnsi"/>
          <w:iCs/>
          <w:color w:val="000000" w:themeColor="text1"/>
          <w:sz w:val="24"/>
          <w:szCs w:val="24"/>
          <w:lang w:eastAsia="sk-SK"/>
        </w:rPr>
        <w:t>Z.z</w:t>
      </w:r>
      <w:proofErr w:type="spellEnd"/>
      <w:r w:rsidRPr="00255CD4">
        <w:rPr>
          <w:rStyle w:val="Zkladntext20"/>
          <w:rFonts w:asciiTheme="minorHAnsi" w:hAnsiTheme="minorHAnsi" w:cstheme="minorHAnsi"/>
          <w:iCs/>
          <w:color w:val="000000" w:themeColor="text1"/>
          <w:sz w:val="24"/>
          <w:szCs w:val="24"/>
          <w:lang w:eastAsia="sk-SK"/>
        </w:rPr>
        <w:t xml:space="preserve">. o verejnom obstarávaní a o zmene a doplnení niektorých zákonov v znení neskorších predpisov  a ostatnými súvisiacimi platnými právnymi predpismi </w:t>
      </w:r>
      <w:r w:rsidRPr="00255CD4">
        <w:rPr>
          <w:rStyle w:val="Zkladntext20"/>
          <w:rFonts w:asciiTheme="minorHAnsi" w:hAnsiTheme="minorHAnsi" w:cstheme="minorHAnsi"/>
          <w:color w:val="000000" w:themeColor="text1"/>
          <w:sz w:val="24"/>
          <w:szCs w:val="24"/>
          <w:lang w:eastAsia="sk-SK"/>
        </w:rPr>
        <w:t>SR a EÚ</w:t>
      </w:r>
      <w:r w:rsidRPr="00255CD4">
        <w:rPr>
          <w:rStyle w:val="Zkladntext20"/>
          <w:rFonts w:asciiTheme="minorHAnsi" w:hAnsiTheme="minorHAnsi" w:cstheme="minorHAnsi"/>
          <w:iCs/>
          <w:color w:val="000000" w:themeColor="text1"/>
          <w:sz w:val="24"/>
          <w:szCs w:val="24"/>
          <w:lang w:eastAsia="sk-SK"/>
        </w:rPr>
        <w:t>. Účastníci zmluvy sa dohodli, že táto zmluva a všetky vzťahy z nej vyplývajúce sa budú spravovať právnym poriadkom Slovenskej republiky.</w:t>
      </w:r>
    </w:p>
    <w:p w14:paraId="4894CB0E" w14:textId="65AF9BB3" w:rsidR="00255CD4"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iCs/>
          <w:color w:val="000000" w:themeColor="text1"/>
          <w:sz w:val="24"/>
          <w:szCs w:val="24"/>
          <w:lang w:eastAsia="sk-SK"/>
        </w:rPr>
      </w:pPr>
      <w:r w:rsidRPr="00255CD4">
        <w:rPr>
          <w:rStyle w:val="Zkladntext20"/>
          <w:rFonts w:asciiTheme="minorHAnsi" w:hAnsiTheme="minorHAnsi" w:cstheme="minorHAnsi"/>
          <w:iCs/>
          <w:color w:val="000000" w:themeColor="text1"/>
          <w:sz w:val="24"/>
          <w:szCs w:val="24"/>
          <w:lang w:eastAsia="sk-SK"/>
        </w:rPr>
        <w:t>V prípade, že sa akékoľvek ustanovenie tejto zmluvy stane neplatným, neúčinným a/alebo nevykonateľným, nie je tým dotknutá platnosť, účinnosť a/alebo vykonateľnosť ostatných ustanovení tejto zmluvy. Zmluvné strany sa dohodli, že bezodkladne neplatné, neúčinné a/alebo nevykonateľné ustanovenie nahradia novým, ktorého obsah bude v čo najväčšej miere zodpovedať vôli zmluvných strán v čase uzavretia tejto zmluvy.</w:t>
      </w:r>
    </w:p>
    <w:p w14:paraId="0F3EA364" w14:textId="77777777" w:rsidR="00255CD4" w:rsidRPr="00435FAB"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iCs/>
          <w:color w:val="000000" w:themeColor="text1"/>
          <w:sz w:val="24"/>
          <w:szCs w:val="24"/>
          <w:lang w:eastAsia="sk-SK"/>
        </w:rPr>
      </w:pPr>
      <w:r w:rsidRPr="00435FAB">
        <w:rPr>
          <w:rStyle w:val="Zkladntext20"/>
          <w:rFonts w:asciiTheme="minorHAnsi" w:hAnsiTheme="minorHAnsi" w:cstheme="minorHAnsi"/>
          <w:color w:val="000000" w:themeColor="text1"/>
          <w:sz w:val="24"/>
          <w:szCs w:val="24"/>
          <w:lang w:eastAsia="sk-SK"/>
        </w:rPr>
        <w:t>Účastníci tejto zmluvy vyhlasujú, že sú spôsobilí na právne úkony, ich zmluvná voľnosť nie je obmedzená, túto zmluvu uzatvorili po vzájomnej dohode na základe ich slobodnej a vážnej vôle, ktorú prejavili určite a zrozumiteľne, túto zmluvu neuzavreli v tiesni za nápadne nevýhodných podmienok, táto zmluva je urobená v predpísanej forme, túto zmluvu si pred jej podpísaním prečítali a na znak súhlasu ju podpísali.</w:t>
      </w:r>
    </w:p>
    <w:p w14:paraId="710EFBDB" w14:textId="77777777" w:rsidR="00255CD4" w:rsidRPr="00255CD4"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color w:val="000000" w:themeColor="text1"/>
          <w:sz w:val="24"/>
          <w:szCs w:val="24"/>
        </w:rPr>
      </w:pPr>
      <w:r w:rsidRPr="00255CD4">
        <w:rPr>
          <w:rStyle w:val="Zkladntext20"/>
          <w:rFonts w:asciiTheme="minorHAnsi" w:hAnsiTheme="minorHAnsi" w:cstheme="minorHAnsi"/>
          <w:color w:val="000000" w:themeColor="text1"/>
          <w:sz w:val="24"/>
          <w:szCs w:val="24"/>
          <w:lang w:eastAsia="sk-SK"/>
        </w:rPr>
        <w:t>Neoddeliteľnou súčasťou tejto zmluvy je:</w:t>
      </w:r>
    </w:p>
    <w:p w14:paraId="66E0FA2A" w14:textId="2CB849AD" w:rsidR="00255CD4" w:rsidRPr="00435FAB" w:rsidRDefault="00435FAB" w:rsidP="00435FAB">
      <w:pPr>
        <w:pStyle w:val="Odsekzoznamu"/>
        <w:tabs>
          <w:tab w:val="left" w:pos="2127"/>
        </w:tabs>
        <w:spacing w:line="240" w:lineRule="auto"/>
        <w:ind w:left="709" w:hanging="709"/>
        <w:rPr>
          <w:rFonts w:asciiTheme="minorHAnsi" w:hAnsiTheme="minorHAnsi" w:cstheme="minorHAnsi"/>
          <w:color w:val="000000" w:themeColor="text1"/>
          <w:szCs w:val="24"/>
          <w:lang w:val="sk-SK"/>
        </w:rPr>
      </w:pPr>
      <w:r w:rsidRPr="00435FAB">
        <w:rPr>
          <w:rFonts w:asciiTheme="minorHAnsi" w:hAnsiTheme="minorHAnsi" w:cstheme="minorHAnsi"/>
          <w:color w:val="000000" w:themeColor="text1"/>
          <w:szCs w:val="24"/>
          <w:lang w:val="sk-SK"/>
        </w:rPr>
        <w:tab/>
      </w:r>
      <w:r w:rsidR="00255CD4" w:rsidRPr="00435FAB">
        <w:rPr>
          <w:rFonts w:asciiTheme="minorHAnsi" w:hAnsiTheme="minorHAnsi" w:cstheme="minorHAnsi"/>
          <w:color w:val="000000" w:themeColor="text1"/>
          <w:szCs w:val="24"/>
          <w:lang w:val="sk-SK"/>
        </w:rPr>
        <w:t>Príloha č. 1: Ocenený Výkaz výmer;</w:t>
      </w:r>
    </w:p>
    <w:p w14:paraId="5FEA15F7" w14:textId="34EF2BC5" w:rsidR="00255CD4" w:rsidRPr="00435FAB" w:rsidRDefault="00435FAB" w:rsidP="00435FAB">
      <w:pPr>
        <w:pStyle w:val="Odsekzoznamu"/>
        <w:tabs>
          <w:tab w:val="left" w:pos="2127"/>
        </w:tabs>
        <w:spacing w:line="240" w:lineRule="auto"/>
        <w:ind w:left="709" w:hanging="709"/>
        <w:rPr>
          <w:rFonts w:asciiTheme="minorHAnsi" w:hAnsiTheme="minorHAnsi" w:cstheme="minorHAnsi"/>
          <w:color w:val="000000" w:themeColor="text1"/>
          <w:szCs w:val="24"/>
          <w:lang w:val="sk-SK"/>
        </w:rPr>
      </w:pPr>
      <w:r w:rsidRPr="00435FAB">
        <w:rPr>
          <w:rFonts w:asciiTheme="minorHAnsi" w:hAnsiTheme="minorHAnsi" w:cstheme="minorHAnsi"/>
          <w:color w:val="000000" w:themeColor="text1"/>
          <w:szCs w:val="24"/>
          <w:lang w:val="sk-SK"/>
        </w:rPr>
        <w:tab/>
      </w:r>
      <w:r w:rsidR="00255CD4" w:rsidRPr="00435FAB">
        <w:rPr>
          <w:rFonts w:asciiTheme="minorHAnsi" w:hAnsiTheme="minorHAnsi" w:cstheme="minorHAnsi"/>
          <w:color w:val="000000" w:themeColor="text1"/>
          <w:szCs w:val="24"/>
          <w:lang w:val="sk-SK"/>
        </w:rPr>
        <w:t>Príloha č. 2: Časový harmonogram postupu prác;</w:t>
      </w:r>
    </w:p>
    <w:p w14:paraId="32599679" w14:textId="566EE7B3" w:rsidR="00255CD4" w:rsidRPr="00435FAB" w:rsidRDefault="00435FAB" w:rsidP="00435FAB">
      <w:pPr>
        <w:pStyle w:val="Odsekzoznamu"/>
        <w:spacing w:line="240" w:lineRule="auto"/>
        <w:ind w:left="709" w:hanging="709"/>
        <w:jc w:val="both"/>
        <w:rPr>
          <w:rStyle w:val="Zkladntext20"/>
          <w:rFonts w:asciiTheme="minorHAnsi" w:hAnsiTheme="minorHAnsi" w:cstheme="minorHAnsi"/>
          <w:iCs/>
          <w:color w:val="000000" w:themeColor="text1"/>
          <w:sz w:val="24"/>
          <w:szCs w:val="24"/>
          <w:lang w:val="sk-SK" w:eastAsia="sk-SK"/>
        </w:rPr>
      </w:pPr>
      <w:r w:rsidRPr="00435FAB">
        <w:rPr>
          <w:rFonts w:asciiTheme="minorHAnsi" w:hAnsiTheme="minorHAnsi" w:cstheme="minorHAnsi"/>
          <w:color w:val="000000" w:themeColor="text1"/>
          <w:szCs w:val="24"/>
          <w:lang w:val="sk-SK"/>
        </w:rPr>
        <w:tab/>
      </w:r>
      <w:r w:rsidR="00255CD4" w:rsidRPr="00435FAB">
        <w:rPr>
          <w:rFonts w:asciiTheme="minorHAnsi" w:hAnsiTheme="minorHAnsi" w:cstheme="minorHAnsi"/>
          <w:color w:val="000000" w:themeColor="text1"/>
          <w:szCs w:val="24"/>
          <w:lang w:val="sk-SK"/>
        </w:rPr>
        <w:t xml:space="preserve">Príloha č. 3: </w:t>
      </w:r>
      <w:r w:rsidR="00255CD4" w:rsidRPr="00435FAB">
        <w:rPr>
          <w:rStyle w:val="Zkladntext20"/>
          <w:rFonts w:asciiTheme="minorHAnsi" w:hAnsiTheme="minorHAnsi" w:cstheme="minorHAnsi"/>
          <w:iCs/>
          <w:color w:val="000000" w:themeColor="text1"/>
          <w:sz w:val="24"/>
          <w:szCs w:val="24"/>
          <w:lang w:val="sk-SK" w:eastAsia="sk-SK"/>
        </w:rPr>
        <w:t>Kópie poistných zmlúv Zhotoviteľa (poistné certifikáty, poistky);</w:t>
      </w:r>
    </w:p>
    <w:p w14:paraId="31EE6F75" w14:textId="77BBB4A3" w:rsidR="00255CD4" w:rsidRPr="00435FAB" w:rsidRDefault="00435FAB" w:rsidP="00435FAB">
      <w:pPr>
        <w:pStyle w:val="Odsekzoznamu"/>
        <w:tabs>
          <w:tab w:val="left" w:pos="2127"/>
        </w:tabs>
        <w:spacing w:line="240" w:lineRule="auto"/>
        <w:ind w:left="709" w:hanging="709"/>
        <w:rPr>
          <w:rFonts w:asciiTheme="minorHAnsi" w:hAnsiTheme="minorHAnsi" w:cstheme="minorHAnsi"/>
          <w:color w:val="000000" w:themeColor="text1"/>
          <w:szCs w:val="24"/>
          <w:lang w:val="sk-SK"/>
        </w:rPr>
      </w:pPr>
      <w:r w:rsidRPr="00435FAB">
        <w:rPr>
          <w:rFonts w:asciiTheme="minorHAnsi" w:hAnsiTheme="minorHAnsi" w:cstheme="minorHAnsi"/>
          <w:color w:val="000000" w:themeColor="text1"/>
          <w:szCs w:val="24"/>
          <w:lang w:val="sk-SK"/>
        </w:rPr>
        <w:tab/>
      </w:r>
      <w:r w:rsidR="00255CD4" w:rsidRPr="00435FAB">
        <w:rPr>
          <w:rFonts w:asciiTheme="minorHAnsi" w:hAnsiTheme="minorHAnsi" w:cstheme="minorHAnsi"/>
          <w:color w:val="000000" w:themeColor="text1"/>
          <w:szCs w:val="24"/>
          <w:lang w:val="sk-SK"/>
        </w:rPr>
        <w:t>Príloha č. 4: Výkonová záruka - neodvolateľná banková záruka;</w:t>
      </w:r>
    </w:p>
    <w:p w14:paraId="033CB523" w14:textId="69B4662D" w:rsidR="00255CD4" w:rsidRPr="00435FAB" w:rsidRDefault="00435FAB" w:rsidP="00435FAB">
      <w:pPr>
        <w:pStyle w:val="Odsekzoznamu"/>
        <w:spacing w:line="240" w:lineRule="auto"/>
        <w:ind w:left="709" w:hanging="709"/>
        <w:jc w:val="both"/>
        <w:rPr>
          <w:rStyle w:val="FontStyle46"/>
          <w:rFonts w:asciiTheme="minorHAnsi" w:hAnsiTheme="minorHAnsi" w:cstheme="minorHAnsi"/>
          <w:color w:val="000000" w:themeColor="text1"/>
          <w:sz w:val="24"/>
          <w:szCs w:val="24"/>
          <w:lang w:val="sk-SK"/>
        </w:rPr>
      </w:pPr>
      <w:r w:rsidRPr="00435FAB">
        <w:rPr>
          <w:rStyle w:val="FontStyle46"/>
          <w:rFonts w:asciiTheme="minorHAnsi" w:hAnsiTheme="minorHAnsi" w:cstheme="minorHAnsi"/>
          <w:color w:val="000000" w:themeColor="text1"/>
          <w:sz w:val="24"/>
          <w:szCs w:val="24"/>
          <w:lang w:val="sk-SK"/>
        </w:rPr>
        <w:tab/>
      </w:r>
      <w:r w:rsidR="00255CD4" w:rsidRPr="00435FAB">
        <w:rPr>
          <w:rStyle w:val="FontStyle46"/>
          <w:rFonts w:asciiTheme="minorHAnsi" w:hAnsiTheme="minorHAnsi" w:cstheme="minorHAnsi"/>
          <w:color w:val="000000" w:themeColor="text1"/>
          <w:sz w:val="24"/>
          <w:szCs w:val="24"/>
          <w:lang w:val="sk-SK"/>
        </w:rPr>
        <w:t>Príloha č. 5: Zoznam subdodávateľov a čestné vyhlásenie Zhotoviteľa.</w:t>
      </w:r>
    </w:p>
    <w:p w14:paraId="4AFDC09A" w14:textId="77777777" w:rsidR="00255CD4" w:rsidRPr="00255CD4" w:rsidRDefault="00255CD4" w:rsidP="00435FAB">
      <w:pPr>
        <w:pStyle w:val="Odsekzoznamu"/>
        <w:numPr>
          <w:ilvl w:val="1"/>
          <w:numId w:val="62"/>
        </w:numPr>
        <w:spacing w:line="240" w:lineRule="auto"/>
        <w:ind w:left="709" w:hanging="709"/>
        <w:jc w:val="both"/>
        <w:rPr>
          <w:rStyle w:val="Zkladntext20"/>
          <w:rFonts w:asciiTheme="minorHAnsi" w:hAnsiTheme="minorHAnsi" w:cstheme="minorHAnsi"/>
          <w:color w:val="000000" w:themeColor="text1"/>
          <w:sz w:val="24"/>
          <w:szCs w:val="24"/>
          <w:lang w:val="sk-SK"/>
        </w:rPr>
      </w:pPr>
      <w:r w:rsidRPr="00255CD4">
        <w:rPr>
          <w:rStyle w:val="Zkladntext20"/>
          <w:rFonts w:asciiTheme="minorHAnsi" w:hAnsiTheme="minorHAnsi" w:cstheme="minorHAnsi"/>
          <w:color w:val="000000" w:themeColor="text1"/>
          <w:sz w:val="24"/>
          <w:szCs w:val="24"/>
          <w:lang w:val="sk-SK" w:eastAsia="sk-SK"/>
        </w:rPr>
        <w:lastRenderedPageBreak/>
        <w:t xml:space="preserve">Zhotoviteľ vyhlasuje, že k Projektovej dokumentácii, ktorú prevzal od Objednávateľa, jej textovej a výkresovej časti, nemá pripomienky, všetkým podmienkam porozumel, projektová dokumentácia je mu jasná a zrozumiteľná, a že podľa nej je schopný zhotoviť dielo tak, aby bolo funkčné, bezpečné a prevádzky schopné. Zhotoviteľ vyhlasuje, že pochopil požiadavky Objednávateľa na realizáciu diela, a všetky nejasnosti s ním prekonzultoval pred vypracovaním cenovej ponuky do verejnej súťaže, a že je schopný komplexne zhotoviť dielo v požadovanej kvalite, v stanovenom termíne a za pevne dohodnutú cenu podľa tejto zmluvy  tak, aby toto bolo funkčné, bezpečné, prevádzky schopné a spĺňalo požiadavky Objednávateľa a všetky platné právne predpisy SR a EÚ. </w:t>
      </w:r>
    </w:p>
    <w:p w14:paraId="03D2B954" w14:textId="77777777" w:rsidR="00255CD4" w:rsidRPr="00255CD4"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color w:val="000000" w:themeColor="text1"/>
          <w:sz w:val="24"/>
          <w:szCs w:val="24"/>
          <w:lang w:eastAsia="sk-SK"/>
        </w:rPr>
      </w:pPr>
      <w:r w:rsidRPr="00255CD4">
        <w:rPr>
          <w:rStyle w:val="Zkladntext20"/>
          <w:rFonts w:asciiTheme="minorHAnsi" w:hAnsiTheme="minorHAnsi" w:cstheme="minorHAnsi"/>
          <w:color w:val="000000" w:themeColor="text1"/>
          <w:sz w:val="24"/>
          <w:szCs w:val="24"/>
          <w:lang w:eastAsia="sk-SK"/>
        </w:rPr>
        <w:t xml:space="preserve"> Písomnosti podľa tejto zmluvy sa doručujú na adresy účastníkov zmluvy uvedené v</w:t>
      </w:r>
      <w:r w:rsidRPr="00255CD4">
        <w:rPr>
          <w:rStyle w:val="Zkladntext20"/>
          <w:rFonts w:asciiTheme="minorHAnsi" w:hAnsiTheme="minorHAnsi" w:cstheme="minorHAnsi"/>
          <w:color w:val="000000" w:themeColor="text1"/>
          <w:sz w:val="24"/>
          <w:szCs w:val="24"/>
          <w:lang w:eastAsia="sk-SK"/>
        </w:rPr>
        <w:br/>
        <w:t>záhlaví tejto zmluvy alebo na takú inú adresu, ktorú daná zmluvná strana písomne oznámila druhej zmluvnej strane. Písomnosti sa považujú za doručené dňom ich prevzatia druhou zmluvnou stranou (príjemcom). Písomnosti sa považujú za doručené aj dňom odmietnutia prevzatia písomnosti alebo dňom vrátenia písomnosti odosielateľovi z dôvodu neprítomnosti adresáta alebo inak zmareného doručenia (napr. adresát neznámy, adresát si zásielku nevyzdvihol v odbernej lehote). Ak sa pri dňoch neuvádza či sa jedná o deň pracovný alebo kalendárny, zmluvné strany sa dohodli, že ide o deň kalendárny.</w:t>
      </w:r>
    </w:p>
    <w:p w14:paraId="461C8CC7" w14:textId="77777777" w:rsidR="00255CD4" w:rsidRPr="00255CD4" w:rsidRDefault="00255CD4" w:rsidP="00435FAB">
      <w:pPr>
        <w:pStyle w:val="Zkladntext210"/>
        <w:numPr>
          <w:ilvl w:val="1"/>
          <w:numId w:val="62"/>
        </w:numPr>
        <w:shd w:val="clear" w:color="auto" w:fill="auto"/>
        <w:spacing w:line="240" w:lineRule="auto"/>
        <w:ind w:left="709" w:hanging="709"/>
        <w:jc w:val="both"/>
        <w:rPr>
          <w:rFonts w:asciiTheme="minorHAnsi" w:hAnsiTheme="minorHAnsi" w:cstheme="minorHAnsi"/>
          <w:color w:val="000000" w:themeColor="text1"/>
          <w:sz w:val="24"/>
          <w:szCs w:val="24"/>
          <w:lang w:eastAsia="sk-SK"/>
        </w:rPr>
      </w:pPr>
      <w:r w:rsidRPr="00255CD4">
        <w:rPr>
          <w:rFonts w:asciiTheme="minorHAnsi" w:hAnsiTheme="minorHAnsi" w:cstheme="minorHAnsi"/>
          <w:color w:val="000000" w:themeColor="text1"/>
          <w:sz w:val="24"/>
          <w:szCs w:val="24"/>
        </w:rPr>
        <w:t>Pokiaľ by pri výklade tejto Zmluvy, jej dodatkov a/alebo Príloh došlo k rozporom vo výklade, bude mať prednosť dokument uvedený skôr v nasledovnom poradí:</w:t>
      </w:r>
    </w:p>
    <w:p w14:paraId="50519026" w14:textId="77777777" w:rsidR="00255CD4" w:rsidRPr="001424CF" w:rsidRDefault="00255CD4" w:rsidP="00435FAB">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Zmluva o dielo;</w:t>
      </w:r>
    </w:p>
    <w:p w14:paraId="3A106972" w14:textId="77777777" w:rsidR="001424CF" w:rsidRPr="001424CF" w:rsidRDefault="001424CF" w:rsidP="001424CF">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Projektová dokumentácia;</w:t>
      </w:r>
    </w:p>
    <w:p w14:paraId="22AA10A9" w14:textId="77777777" w:rsidR="001424CF" w:rsidRPr="001424CF" w:rsidRDefault="001424CF" w:rsidP="001424CF">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Technická správa, Stavebné povolenia, príslušné právne predpisy a stavebné normy alebo iné stavebné štandardy;</w:t>
      </w:r>
    </w:p>
    <w:p w14:paraId="714DD97D" w14:textId="77777777" w:rsidR="001424CF" w:rsidRPr="001424CF" w:rsidRDefault="001424CF" w:rsidP="001424CF">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 xml:space="preserve">Zápisy v stavebnom denníku; </w:t>
      </w:r>
    </w:p>
    <w:p w14:paraId="6413E42F" w14:textId="77777777" w:rsidR="00255CD4" w:rsidRPr="001424CF" w:rsidRDefault="00255CD4" w:rsidP="00435FAB">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Zmluvný rozpočet podľa Prílohy č. 1 tejto Zmluvy (Ocenený Výkaz výmer);</w:t>
      </w:r>
    </w:p>
    <w:p w14:paraId="04A9EB79" w14:textId="77777777" w:rsidR="00255CD4" w:rsidRPr="001424CF" w:rsidRDefault="00255CD4" w:rsidP="00435FAB">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 xml:space="preserve">Zápisy z kontrolných dní; </w:t>
      </w:r>
    </w:p>
    <w:p w14:paraId="05BB4419" w14:textId="77777777" w:rsidR="00255CD4" w:rsidRPr="001424CF" w:rsidRDefault="00255CD4" w:rsidP="00435FAB">
      <w:pPr>
        <w:pStyle w:val="Odsekzoznamu"/>
        <w:numPr>
          <w:ilvl w:val="0"/>
          <w:numId w:val="51"/>
        </w:numPr>
        <w:spacing w:line="240" w:lineRule="auto"/>
        <w:ind w:left="709" w:hanging="709"/>
        <w:jc w:val="both"/>
        <w:rPr>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Harmonogram prác a dodávok;</w:t>
      </w:r>
    </w:p>
    <w:p w14:paraId="7C301CF7" w14:textId="77777777" w:rsidR="00255CD4" w:rsidRPr="001424CF" w:rsidRDefault="00255CD4" w:rsidP="00435FAB">
      <w:pPr>
        <w:pStyle w:val="Odsekzoznamu"/>
        <w:numPr>
          <w:ilvl w:val="0"/>
          <w:numId w:val="51"/>
        </w:numPr>
        <w:spacing w:line="240" w:lineRule="auto"/>
        <w:ind w:left="709" w:hanging="709"/>
        <w:jc w:val="both"/>
        <w:rPr>
          <w:rStyle w:val="Zkladntext20"/>
          <w:rFonts w:asciiTheme="minorHAnsi" w:hAnsiTheme="minorHAnsi" w:cstheme="minorHAnsi"/>
          <w:color w:val="000000" w:themeColor="text1"/>
          <w:szCs w:val="24"/>
          <w:lang w:val="sk-SK"/>
        </w:rPr>
      </w:pPr>
      <w:r w:rsidRPr="001424CF">
        <w:rPr>
          <w:rFonts w:asciiTheme="minorHAnsi" w:hAnsiTheme="minorHAnsi" w:cstheme="minorHAnsi"/>
          <w:color w:val="000000" w:themeColor="text1"/>
          <w:szCs w:val="24"/>
          <w:lang w:val="sk-SK"/>
        </w:rPr>
        <w:t>Ostatné Prílohy.</w:t>
      </w:r>
    </w:p>
    <w:p w14:paraId="5CD41E2C" w14:textId="77777777" w:rsidR="00255CD4" w:rsidRPr="00255CD4" w:rsidRDefault="00255CD4" w:rsidP="00435FAB">
      <w:pPr>
        <w:pStyle w:val="Zkladntext210"/>
        <w:numPr>
          <w:ilvl w:val="1"/>
          <w:numId w:val="62"/>
        </w:numPr>
        <w:shd w:val="clear" w:color="auto" w:fill="auto"/>
        <w:spacing w:line="240" w:lineRule="auto"/>
        <w:ind w:left="709" w:hanging="709"/>
        <w:jc w:val="both"/>
        <w:rPr>
          <w:rStyle w:val="Zkladntext20"/>
          <w:rFonts w:asciiTheme="minorHAnsi" w:hAnsiTheme="minorHAnsi" w:cstheme="minorHAnsi"/>
          <w:color w:val="000000" w:themeColor="text1"/>
          <w:sz w:val="24"/>
          <w:szCs w:val="24"/>
          <w:lang w:eastAsia="sk-SK"/>
        </w:rPr>
      </w:pPr>
      <w:r w:rsidRPr="001424CF">
        <w:rPr>
          <w:rStyle w:val="Zkladntext20"/>
          <w:rFonts w:asciiTheme="minorHAnsi" w:hAnsiTheme="minorHAnsi" w:cstheme="minorHAnsi"/>
          <w:color w:val="000000" w:themeColor="text1"/>
          <w:sz w:val="24"/>
          <w:szCs w:val="24"/>
          <w:lang w:eastAsia="sk-SK"/>
        </w:rPr>
        <w:t>Táto zmluva je vyhotovená v</w:t>
      </w:r>
      <w:r w:rsidRPr="00255CD4">
        <w:rPr>
          <w:rStyle w:val="Zkladntext20"/>
          <w:rFonts w:asciiTheme="minorHAnsi" w:hAnsiTheme="minorHAnsi" w:cstheme="minorHAnsi"/>
          <w:color w:val="000000" w:themeColor="text1"/>
          <w:sz w:val="24"/>
          <w:szCs w:val="24"/>
          <w:lang w:eastAsia="sk-SK"/>
        </w:rPr>
        <w:t xml:space="preserve"> štyroch (4) rovnopisoch, z ktorých sú dva (2)  rovnopisy  určené pre  Objednávateľa  a dva  (2) rovnopisy  pre Zhotoviteľa.</w:t>
      </w:r>
    </w:p>
    <w:p w14:paraId="596A6526" w14:textId="1665EA4D" w:rsidR="0030415F" w:rsidRDefault="0030415F" w:rsidP="00435FAB">
      <w:pPr>
        <w:pStyle w:val="CTL"/>
        <w:numPr>
          <w:ilvl w:val="0"/>
          <w:numId w:val="0"/>
        </w:numPr>
        <w:tabs>
          <w:tab w:val="center" w:pos="1985"/>
          <w:tab w:val="center" w:pos="6840"/>
        </w:tabs>
        <w:spacing w:after="0"/>
        <w:ind w:left="709" w:hanging="709"/>
        <w:rPr>
          <w:rFonts w:asciiTheme="minorHAnsi" w:hAnsiTheme="minorHAnsi" w:cstheme="minorHAnsi"/>
          <w:color w:val="000000" w:themeColor="text1"/>
          <w:szCs w:val="24"/>
        </w:rPr>
      </w:pPr>
    </w:p>
    <w:p w14:paraId="5EDA3D6C" w14:textId="757353F0" w:rsidR="009318B5" w:rsidRDefault="009318B5" w:rsidP="00435FAB">
      <w:pPr>
        <w:pStyle w:val="CTL"/>
        <w:numPr>
          <w:ilvl w:val="0"/>
          <w:numId w:val="0"/>
        </w:numPr>
        <w:tabs>
          <w:tab w:val="center" w:pos="1985"/>
          <w:tab w:val="center" w:pos="6840"/>
        </w:tabs>
        <w:spacing w:after="0"/>
        <w:ind w:left="709" w:hanging="709"/>
        <w:rPr>
          <w:rFonts w:asciiTheme="minorHAnsi" w:hAnsiTheme="minorHAnsi" w:cstheme="minorHAnsi"/>
          <w:color w:val="000000" w:themeColor="text1"/>
          <w:szCs w:val="24"/>
        </w:rPr>
      </w:pPr>
    </w:p>
    <w:p w14:paraId="64681A1E" w14:textId="08BEDB86" w:rsidR="009318B5" w:rsidRDefault="009318B5" w:rsidP="00435FAB">
      <w:pPr>
        <w:pStyle w:val="CTL"/>
        <w:numPr>
          <w:ilvl w:val="0"/>
          <w:numId w:val="0"/>
        </w:numPr>
        <w:tabs>
          <w:tab w:val="center" w:pos="1985"/>
          <w:tab w:val="center" w:pos="6840"/>
        </w:tabs>
        <w:spacing w:after="0"/>
        <w:ind w:left="709" w:hanging="709"/>
        <w:rPr>
          <w:rFonts w:asciiTheme="minorHAnsi" w:hAnsiTheme="minorHAnsi" w:cstheme="minorHAnsi"/>
          <w:color w:val="000000" w:themeColor="text1"/>
          <w:szCs w:val="24"/>
        </w:rPr>
      </w:pPr>
    </w:p>
    <w:p w14:paraId="1CF8695E" w14:textId="00EEEBC8" w:rsidR="009318B5" w:rsidRDefault="009318B5" w:rsidP="00AF11C3">
      <w:pPr>
        <w:pStyle w:val="CTL"/>
        <w:numPr>
          <w:ilvl w:val="0"/>
          <w:numId w:val="0"/>
        </w:numPr>
        <w:tabs>
          <w:tab w:val="center" w:pos="1985"/>
          <w:tab w:val="center" w:pos="6840"/>
        </w:tabs>
        <w:spacing w:after="0"/>
        <w:ind w:left="567" w:hanging="283"/>
        <w:rPr>
          <w:rFonts w:asciiTheme="minorHAnsi" w:hAnsiTheme="minorHAnsi" w:cstheme="minorHAnsi"/>
          <w:color w:val="000000" w:themeColor="text1"/>
          <w:szCs w:val="24"/>
        </w:rPr>
      </w:pPr>
    </w:p>
    <w:p w14:paraId="68D806B6" w14:textId="77777777" w:rsidR="009318B5" w:rsidRPr="00255CD4" w:rsidRDefault="009318B5" w:rsidP="00AF11C3">
      <w:pPr>
        <w:pStyle w:val="CTL"/>
        <w:numPr>
          <w:ilvl w:val="0"/>
          <w:numId w:val="0"/>
        </w:numPr>
        <w:tabs>
          <w:tab w:val="center" w:pos="1985"/>
          <w:tab w:val="center" w:pos="6840"/>
        </w:tabs>
        <w:spacing w:after="0"/>
        <w:ind w:left="567" w:hanging="283"/>
        <w:rPr>
          <w:rFonts w:asciiTheme="minorHAnsi" w:hAnsiTheme="minorHAnsi" w:cstheme="minorHAnsi"/>
          <w:color w:val="000000" w:themeColor="text1"/>
          <w:szCs w:val="24"/>
        </w:rPr>
      </w:pPr>
    </w:p>
    <w:p w14:paraId="61B73C6B" w14:textId="77777777" w:rsidR="00AF11C3" w:rsidRPr="00255CD4" w:rsidRDefault="00AF11C3" w:rsidP="00AF11C3">
      <w:pPr>
        <w:pStyle w:val="CTL"/>
        <w:numPr>
          <w:ilvl w:val="0"/>
          <w:numId w:val="0"/>
        </w:numPr>
        <w:tabs>
          <w:tab w:val="center" w:pos="1985"/>
          <w:tab w:val="center" w:pos="6840"/>
        </w:tabs>
        <w:spacing w:after="0"/>
        <w:ind w:left="567" w:hanging="283"/>
        <w:rPr>
          <w:rFonts w:asciiTheme="minorHAnsi" w:hAnsiTheme="minorHAnsi" w:cstheme="minorHAnsi"/>
          <w:color w:val="000000" w:themeColor="text1"/>
          <w:szCs w:val="24"/>
        </w:rPr>
      </w:pPr>
      <w:r w:rsidRPr="00255CD4">
        <w:rPr>
          <w:rFonts w:asciiTheme="minorHAnsi" w:hAnsiTheme="minorHAnsi" w:cstheme="minorHAnsi"/>
          <w:color w:val="000000" w:themeColor="text1"/>
          <w:szCs w:val="24"/>
        </w:rPr>
        <w:tab/>
        <w:t>za Zhotoviteľa</w:t>
      </w:r>
      <w:r w:rsidRPr="00255CD4">
        <w:rPr>
          <w:rFonts w:asciiTheme="minorHAnsi" w:hAnsiTheme="minorHAnsi" w:cstheme="minorHAnsi"/>
          <w:color w:val="000000" w:themeColor="text1"/>
          <w:szCs w:val="24"/>
        </w:rPr>
        <w:tab/>
        <w:t xml:space="preserve">                                                   za Objednávateľa</w:t>
      </w:r>
    </w:p>
    <w:p w14:paraId="4D95B800" w14:textId="77777777" w:rsidR="00AF11C3" w:rsidRPr="00255CD4" w:rsidRDefault="00AF11C3" w:rsidP="00AF11C3">
      <w:pPr>
        <w:pStyle w:val="CTL"/>
        <w:numPr>
          <w:ilvl w:val="0"/>
          <w:numId w:val="0"/>
        </w:numPr>
        <w:tabs>
          <w:tab w:val="center" w:pos="1985"/>
          <w:tab w:val="center" w:pos="7088"/>
        </w:tabs>
        <w:ind w:left="567" w:hanging="283"/>
        <w:rPr>
          <w:rFonts w:asciiTheme="minorHAnsi" w:hAnsiTheme="minorHAnsi" w:cstheme="minorHAnsi"/>
          <w:color w:val="000000" w:themeColor="text1"/>
          <w:szCs w:val="24"/>
        </w:rPr>
      </w:pPr>
    </w:p>
    <w:p w14:paraId="03C0BDC2" w14:textId="77777777" w:rsidR="00AF11C3" w:rsidRPr="00255CD4" w:rsidRDefault="00AF11C3" w:rsidP="00AF11C3">
      <w:pPr>
        <w:pStyle w:val="CTL"/>
        <w:numPr>
          <w:ilvl w:val="0"/>
          <w:numId w:val="0"/>
        </w:numPr>
        <w:tabs>
          <w:tab w:val="center" w:pos="1985"/>
          <w:tab w:val="center" w:pos="7088"/>
        </w:tabs>
        <w:ind w:left="567" w:hanging="283"/>
        <w:rPr>
          <w:rFonts w:asciiTheme="minorHAnsi" w:hAnsiTheme="minorHAnsi" w:cstheme="minorHAnsi"/>
          <w:color w:val="000000" w:themeColor="text1"/>
          <w:szCs w:val="24"/>
        </w:rPr>
      </w:pPr>
      <w:r w:rsidRPr="00255CD4">
        <w:rPr>
          <w:rFonts w:asciiTheme="minorHAnsi" w:hAnsiTheme="minorHAnsi" w:cstheme="minorHAnsi"/>
          <w:color w:val="000000" w:themeColor="text1"/>
          <w:szCs w:val="24"/>
        </w:rPr>
        <w:tab/>
        <w:t>v ................................. dňa ......................</w:t>
      </w:r>
      <w:r w:rsidRPr="00255CD4">
        <w:rPr>
          <w:rFonts w:asciiTheme="minorHAnsi" w:hAnsiTheme="minorHAnsi" w:cstheme="minorHAnsi"/>
          <w:color w:val="000000" w:themeColor="text1"/>
          <w:szCs w:val="24"/>
        </w:rPr>
        <w:tab/>
        <w:t>v </w:t>
      </w:r>
      <w:r w:rsidR="004F6EEE" w:rsidRPr="00255CD4">
        <w:rPr>
          <w:rFonts w:asciiTheme="minorHAnsi" w:hAnsiTheme="minorHAnsi" w:cstheme="minorHAnsi"/>
          <w:color w:val="000000" w:themeColor="text1"/>
          <w:szCs w:val="24"/>
        </w:rPr>
        <w:t>...............................</w:t>
      </w:r>
      <w:r w:rsidRPr="00255CD4">
        <w:rPr>
          <w:rFonts w:asciiTheme="minorHAnsi" w:hAnsiTheme="minorHAnsi" w:cstheme="minorHAnsi"/>
          <w:color w:val="000000" w:themeColor="text1"/>
          <w:szCs w:val="24"/>
        </w:rPr>
        <w:t>, dňa ......................</w:t>
      </w:r>
    </w:p>
    <w:p w14:paraId="143C6238" w14:textId="77777777" w:rsidR="00AF11C3" w:rsidRPr="00255CD4" w:rsidRDefault="00AF11C3" w:rsidP="00AF11C3">
      <w:pPr>
        <w:ind w:left="567" w:hanging="283"/>
        <w:jc w:val="both"/>
        <w:rPr>
          <w:rFonts w:asciiTheme="minorHAnsi" w:hAnsiTheme="minorHAnsi" w:cstheme="minorHAnsi"/>
          <w:color w:val="000000" w:themeColor="text1"/>
          <w:highlight w:val="yellow"/>
        </w:rPr>
      </w:pPr>
    </w:p>
    <w:p w14:paraId="6B90AE4C" w14:textId="77777777" w:rsidR="00AF11C3" w:rsidRPr="00255CD4" w:rsidRDefault="00AF11C3" w:rsidP="00AF11C3">
      <w:pPr>
        <w:ind w:left="567" w:hanging="283"/>
        <w:jc w:val="both"/>
        <w:rPr>
          <w:rFonts w:asciiTheme="minorHAnsi" w:hAnsiTheme="minorHAnsi" w:cstheme="minorHAnsi"/>
          <w:color w:val="000000" w:themeColor="text1"/>
          <w:highlight w:val="yellow"/>
        </w:rPr>
      </w:pPr>
    </w:p>
    <w:p w14:paraId="287B7D0A" w14:textId="77777777" w:rsidR="00AF11C3" w:rsidRPr="00255CD4" w:rsidRDefault="00AF11C3" w:rsidP="00AF11C3">
      <w:pPr>
        <w:ind w:left="567" w:hanging="283"/>
        <w:jc w:val="both"/>
        <w:rPr>
          <w:rFonts w:asciiTheme="minorHAnsi" w:hAnsiTheme="minorHAnsi" w:cstheme="minorHAnsi"/>
          <w:color w:val="000000" w:themeColor="text1"/>
          <w:highlight w:val="yellow"/>
        </w:rPr>
      </w:pPr>
    </w:p>
    <w:p w14:paraId="2478C3F9" w14:textId="77777777" w:rsidR="00AF11C3" w:rsidRPr="00255CD4" w:rsidRDefault="00AF11C3" w:rsidP="00AF11C3">
      <w:pPr>
        <w:ind w:left="567" w:hanging="283"/>
        <w:jc w:val="both"/>
        <w:rPr>
          <w:rFonts w:asciiTheme="minorHAnsi" w:hAnsiTheme="minorHAnsi" w:cstheme="minorHAnsi"/>
          <w:color w:val="000000" w:themeColor="text1"/>
          <w:highlight w:val="yellow"/>
        </w:rPr>
      </w:pPr>
    </w:p>
    <w:p w14:paraId="4802EB0B" w14:textId="77777777" w:rsidR="00AF11C3" w:rsidRPr="00255CD4" w:rsidRDefault="00AF11C3" w:rsidP="00AF11C3">
      <w:pPr>
        <w:ind w:left="567" w:hanging="283"/>
        <w:jc w:val="both"/>
        <w:rPr>
          <w:rFonts w:asciiTheme="minorHAnsi" w:hAnsiTheme="minorHAnsi" w:cstheme="minorHAnsi"/>
          <w:color w:val="000000" w:themeColor="text1"/>
          <w:highlight w:val="yellow"/>
        </w:rPr>
      </w:pPr>
    </w:p>
    <w:p w14:paraId="32FFD8B1" w14:textId="77777777" w:rsidR="004F6EEE" w:rsidRPr="00255CD4" w:rsidRDefault="00AA0B24" w:rsidP="004F6EEE">
      <w:pPr>
        <w:rPr>
          <w:rFonts w:asciiTheme="minorHAnsi" w:hAnsiTheme="minorHAnsi" w:cstheme="minorHAnsi"/>
          <w:b/>
          <w:color w:val="000000" w:themeColor="text1"/>
        </w:rPr>
      </w:pPr>
      <w:r w:rsidRPr="00255CD4">
        <w:rPr>
          <w:rFonts w:asciiTheme="minorHAnsi" w:hAnsiTheme="minorHAnsi" w:cstheme="minorHAnsi"/>
          <w:color w:val="000000" w:themeColor="text1"/>
        </w:rPr>
        <w:t xml:space="preserve">          </w:t>
      </w:r>
      <w:r w:rsidR="00AF11C3" w:rsidRPr="00255CD4">
        <w:rPr>
          <w:rFonts w:asciiTheme="minorHAnsi" w:hAnsiTheme="minorHAnsi" w:cstheme="minorHAnsi"/>
          <w:color w:val="000000" w:themeColor="text1"/>
        </w:rPr>
        <w:t>.............................</w:t>
      </w:r>
      <w:r w:rsidRPr="00255CD4">
        <w:rPr>
          <w:rFonts w:asciiTheme="minorHAnsi" w:hAnsiTheme="minorHAnsi" w:cstheme="minorHAnsi"/>
          <w:color w:val="000000" w:themeColor="text1"/>
        </w:rPr>
        <w:t>....................................</w:t>
      </w:r>
      <w:r w:rsidR="004F6EEE" w:rsidRPr="00255CD4">
        <w:rPr>
          <w:rFonts w:asciiTheme="minorHAnsi" w:hAnsiTheme="minorHAnsi" w:cstheme="minorHAnsi"/>
          <w:color w:val="000000" w:themeColor="text1"/>
        </w:rPr>
        <w:tab/>
        <w:t>……………………….....................................</w:t>
      </w:r>
      <w:r w:rsidR="004F6EEE" w:rsidRPr="00255CD4">
        <w:rPr>
          <w:rFonts w:asciiTheme="minorHAnsi" w:hAnsiTheme="minorHAnsi" w:cstheme="minorHAnsi"/>
          <w:b/>
          <w:color w:val="000000" w:themeColor="text1"/>
        </w:rPr>
        <w:tab/>
      </w:r>
    </w:p>
    <w:p w14:paraId="1C28D405" w14:textId="77777777" w:rsidR="001C0A19" w:rsidRPr="00255CD4" w:rsidRDefault="001C0A19" w:rsidP="001C0A19">
      <w:pPr>
        <w:ind w:left="4242" w:firstLine="708"/>
        <w:rPr>
          <w:rFonts w:asciiTheme="minorHAnsi" w:hAnsiTheme="minorHAnsi" w:cstheme="minorHAnsi"/>
          <w:color w:val="000000" w:themeColor="text1"/>
        </w:rPr>
      </w:pPr>
      <w:r w:rsidRPr="00255CD4">
        <w:rPr>
          <w:rFonts w:asciiTheme="minorHAnsi" w:hAnsiTheme="minorHAnsi" w:cstheme="minorHAnsi"/>
          <w:color w:val="000000" w:themeColor="text1"/>
        </w:rPr>
        <w:t xml:space="preserve">Ing. Juraj </w:t>
      </w:r>
      <w:proofErr w:type="spellStart"/>
      <w:r w:rsidRPr="00255CD4">
        <w:rPr>
          <w:rFonts w:asciiTheme="minorHAnsi" w:hAnsiTheme="minorHAnsi" w:cstheme="minorHAnsi"/>
          <w:color w:val="000000" w:themeColor="text1"/>
        </w:rPr>
        <w:t>Gallo</w:t>
      </w:r>
      <w:proofErr w:type="spellEnd"/>
      <w:r w:rsidRPr="00255CD4">
        <w:rPr>
          <w:rFonts w:asciiTheme="minorHAnsi" w:hAnsiTheme="minorHAnsi" w:cstheme="minorHAnsi"/>
          <w:color w:val="000000" w:themeColor="text1"/>
        </w:rPr>
        <w:t>, člen štatutárneho</w:t>
      </w:r>
    </w:p>
    <w:p w14:paraId="655A95DC" w14:textId="77777777" w:rsidR="001C0A19" w:rsidRPr="00255CD4" w:rsidRDefault="001C0A19" w:rsidP="001C0A19">
      <w:pPr>
        <w:ind w:left="4242" w:firstLine="708"/>
        <w:rPr>
          <w:rFonts w:asciiTheme="minorHAnsi" w:hAnsiTheme="minorHAnsi" w:cstheme="minorHAnsi"/>
          <w:color w:val="000000" w:themeColor="text1"/>
        </w:rPr>
      </w:pPr>
      <w:r w:rsidRPr="00255CD4">
        <w:rPr>
          <w:rFonts w:asciiTheme="minorHAnsi" w:hAnsiTheme="minorHAnsi" w:cstheme="minorHAnsi"/>
          <w:color w:val="000000" w:themeColor="text1"/>
        </w:rPr>
        <w:t>orgánu - ekonomický riaditeľ</w:t>
      </w:r>
    </w:p>
    <w:p w14:paraId="5F341527" w14:textId="77777777" w:rsidR="004F6EEE" w:rsidRPr="00255CD4" w:rsidRDefault="004F6EEE" w:rsidP="004F6EEE">
      <w:pPr>
        <w:ind w:left="4950"/>
        <w:rPr>
          <w:rFonts w:asciiTheme="minorHAnsi" w:hAnsiTheme="minorHAnsi" w:cstheme="minorHAnsi"/>
          <w:color w:val="000000" w:themeColor="text1"/>
        </w:rPr>
      </w:pPr>
    </w:p>
    <w:p w14:paraId="6C1C5926" w14:textId="77777777" w:rsidR="004F6EEE" w:rsidRPr="00255CD4" w:rsidRDefault="004F6EEE" w:rsidP="004F6EEE">
      <w:pPr>
        <w:ind w:left="4242" w:firstLine="708"/>
        <w:rPr>
          <w:rFonts w:asciiTheme="minorHAnsi" w:hAnsiTheme="minorHAnsi" w:cstheme="minorHAnsi"/>
          <w:color w:val="000000" w:themeColor="text1"/>
        </w:rPr>
      </w:pPr>
      <w:r w:rsidRPr="00255CD4">
        <w:rPr>
          <w:rFonts w:asciiTheme="minorHAnsi" w:hAnsiTheme="minorHAnsi" w:cstheme="minorHAnsi"/>
          <w:color w:val="000000" w:themeColor="text1"/>
        </w:rPr>
        <w:lastRenderedPageBreak/>
        <w:t>…………………………………….....................</w:t>
      </w:r>
    </w:p>
    <w:p w14:paraId="1694FACC" w14:textId="28208AE2" w:rsidR="001C0A19" w:rsidRPr="00255CD4" w:rsidRDefault="001C0A19" w:rsidP="001C0A19">
      <w:pPr>
        <w:ind w:left="2832"/>
        <w:jc w:val="both"/>
        <w:rPr>
          <w:rFonts w:asciiTheme="minorHAnsi" w:hAnsiTheme="minorHAnsi" w:cstheme="minorHAnsi"/>
          <w:color w:val="000000" w:themeColor="text1"/>
        </w:rPr>
      </w:pP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r>
      <w:r w:rsidRPr="00255CD4">
        <w:rPr>
          <w:rFonts w:asciiTheme="minorHAnsi" w:hAnsiTheme="minorHAnsi" w:cstheme="minorHAnsi"/>
          <w:color w:val="000000" w:themeColor="text1"/>
        </w:rPr>
        <w:tab/>
        <w:t>MUDr. Miloslav Hanula, PhD.</w:t>
      </w:r>
      <w:r w:rsidRPr="00255CD4">
        <w:rPr>
          <w:rFonts w:asciiTheme="minorHAnsi" w:hAnsiTheme="minorHAnsi" w:cstheme="minorHAnsi"/>
          <w:bCs/>
          <w:color w:val="000000" w:themeColor="text1"/>
        </w:rPr>
        <w:t xml:space="preserve">, člen </w:t>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t xml:space="preserve">štatutárneho orgánu - medicínsky </w:t>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r>
      <w:r w:rsidRPr="00255CD4">
        <w:rPr>
          <w:rFonts w:asciiTheme="minorHAnsi" w:hAnsiTheme="minorHAnsi" w:cstheme="minorHAnsi"/>
          <w:bCs/>
          <w:color w:val="000000" w:themeColor="text1"/>
        </w:rPr>
        <w:tab/>
      </w:r>
      <w:r w:rsidR="00885D22">
        <w:rPr>
          <w:rFonts w:asciiTheme="minorHAnsi" w:hAnsiTheme="minorHAnsi" w:cstheme="minorHAnsi"/>
          <w:bCs/>
          <w:color w:val="000000" w:themeColor="text1"/>
        </w:rPr>
        <w:tab/>
      </w:r>
      <w:r w:rsidRPr="00255CD4">
        <w:rPr>
          <w:rFonts w:asciiTheme="minorHAnsi" w:hAnsiTheme="minorHAnsi" w:cstheme="minorHAnsi"/>
          <w:bCs/>
          <w:color w:val="000000" w:themeColor="text1"/>
        </w:rPr>
        <w:t>riaditeľ</w:t>
      </w:r>
    </w:p>
    <w:p w14:paraId="6C661E7A" w14:textId="77777777" w:rsidR="004F6EEE" w:rsidRPr="00255CD4" w:rsidRDefault="004F6EEE" w:rsidP="004F6EEE">
      <w:pPr>
        <w:rPr>
          <w:rFonts w:asciiTheme="minorHAnsi" w:hAnsiTheme="minorHAnsi" w:cstheme="minorHAnsi"/>
          <w:color w:val="000000" w:themeColor="text1"/>
        </w:rPr>
      </w:pPr>
    </w:p>
    <w:bookmarkEnd w:id="0"/>
    <w:p w14:paraId="24AC1B45" w14:textId="48C0C5E2" w:rsidR="00735280" w:rsidRDefault="00735280">
      <w:pPr>
        <w:spacing w:after="160" w:line="259" w:lineRule="auto"/>
        <w:rPr>
          <w:rFonts w:asciiTheme="minorHAnsi" w:hAnsiTheme="minorHAnsi" w:cstheme="minorHAnsi"/>
          <w:color w:val="000000" w:themeColor="text1"/>
        </w:rPr>
      </w:pPr>
      <w:r>
        <w:rPr>
          <w:rFonts w:asciiTheme="minorHAnsi" w:hAnsiTheme="minorHAnsi" w:cstheme="minorHAnsi"/>
          <w:color w:val="000000" w:themeColor="text1"/>
        </w:rPr>
        <w:br w:type="page"/>
      </w:r>
    </w:p>
    <w:p w14:paraId="26743A68" w14:textId="77777777" w:rsidR="00AF11C3" w:rsidRPr="00255CD4" w:rsidRDefault="00AF11C3" w:rsidP="00AF11C3">
      <w:pPr>
        <w:tabs>
          <w:tab w:val="center" w:pos="2552"/>
          <w:tab w:val="center" w:pos="7938"/>
        </w:tabs>
        <w:ind w:left="567" w:hanging="283"/>
        <w:jc w:val="both"/>
        <w:rPr>
          <w:rFonts w:asciiTheme="minorHAnsi" w:hAnsiTheme="minorHAnsi" w:cstheme="minorHAnsi"/>
          <w:color w:val="000000" w:themeColor="text1"/>
        </w:rPr>
      </w:pPr>
    </w:p>
    <w:p w14:paraId="41F42C10" w14:textId="77777777" w:rsidR="00AF11C3" w:rsidRPr="00255CD4" w:rsidRDefault="00AF11C3" w:rsidP="0030415F">
      <w:pPr>
        <w:widowControl w:val="0"/>
        <w:autoSpaceDE w:val="0"/>
        <w:autoSpaceDN w:val="0"/>
        <w:adjustRightInd w:val="0"/>
        <w:spacing w:line="200" w:lineRule="exact"/>
        <w:rPr>
          <w:rFonts w:asciiTheme="minorHAnsi" w:hAnsiTheme="minorHAnsi" w:cstheme="minorHAnsi"/>
          <w:b/>
          <w:color w:val="000000" w:themeColor="text1"/>
        </w:rPr>
      </w:pPr>
    </w:p>
    <w:p w14:paraId="4F4B2C84" w14:textId="77777777" w:rsidR="00AF11C3" w:rsidRPr="00255CD4" w:rsidRDefault="00AF11C3" w:rsidP="0030415F">
      <w:pPr>
        <w:widowControl w:val="0"/>
        <w:autoSpaceDE w:val="0"/>
        <w:autoSpaceDN w:val="0"/>
        <w:adjustRightInd w:val="0"/>
        <w:spacing w:line="200" w:lineRule="exact"/>
        <w:ind w:left="567" w:hanging="283"/>
        <w:jc w:val="center"/>
        <w:rPr>
          <w:rFonts w:asciiTheme="minorHAnsi" w:hAnsiTheme="minorHAnsi" w:cstheme="minorHAnsi"/>
          <w:b/>
          <w:color w:val="000000" w:themeColor="text1"/>
        </w:rPr>
      </w:pPr>
      <w:r w:rsidRPr="00255CD4">
        <w:rPr>
          <w:rFonts w:asciiTheme="minorHAnsi" w:hAnsiTheme="minorHAnsi" w:cstheme="minorHAnsi"/>
          <w:b/>
          <w:color w:val="000000" w:themeColor="text1"/>
        </w:rPr>
        <w:t xml:space="preserve">Príloha č. </w:t>
      </w:r>
      <w:r w:rsidR="00435A79" w:rsidRPr="00255CD4">
        <w:rPr>
          <w:rFonts w:asciiTheme="minorHAnsi" w:hAnsiTheme="minorHAnsi" w:cstheme="minorHAnsi"/>
          <w:b/>
          <w:color w:val="000000" w:themeColor="text1"/>
        </w:rPr>
        <w:t>5</w:t>
      </w:r>
      <w:r w:rsidRPr="00255CD4">
        <w:rPr>
          <w:rFonts w:asciiTheme="minorHAnsi" w:hAnsiTheme="minorHAnsi" w:cstheme="minorHAnsi"/>
          <w:b/>
          <w:color w:val="000000" w:themeColor="text1"/>
        </w:rPr>
        <w:t>: Zoznam Subdodávateľov</w:t>
      </w:r>
      <w:r w:rsidR="002F5984" w:rsidRPr="00255CD4">
        <w:rPr>
          <w:rFonts w:asciiTheme="minorHAnsi" w:hAnsiTheme="minorHAnsi" w:cstheme="minorHAnsi"/>
          <w:b/>
          <w:color w:val="000000" w:themeColor="text1"/>
        </w:rPr>
        <w:t xml:space="preserve"> a</w:t>
      </w:r>
      <w:r w:rsidR="002F5984" w:rsidRPr="00255CD4">
        <w:rPr>
          <w:rStyle w:val="FontStyle46"/>
          <w:rFonts w:asciiTheme="minorHAnsi" w:hAnsiTheme="minorHAnsi" w:cstheme="minorHAnsi"/>
          <w:color w:val="000000" w:themeColor="text1"/>
          <w:sz w:val="24"/>
          <w:szCs w:val="24"/>
        </w:rPr>
        <w:t xml:space="preserve"> </w:t>
      </w:r>
      <w:r w:rsidR="002F5984" w:rsidRPr="00255CD4">
        <w:rPr>
          <w:rStyle w:val="FontStyle46"/>
          <w:rFonts w:asciiTheme="minorHAnsi" w:hAnsiTheme="minorHAnsi" w:cstheme="minorHAnsi"/>
          <w:b/>
          <w:color w:val="000000" w:themeColor="text1"/>
          <w:sz w:val="24"/>
          <w:szCs w:val="24"/>
        </w:rPr>
        <w:t>čestné vyhlásenie Zhotoviteľa</w:t>
      </w:r>
    </w:p>
    <w:p w14:paraId="11F7A177" w14:textId="77777777" w:rsidR="00AF11C3" w:rsidRPr="00255CD4" w:rsidRDefault="00AF11C3" w:rsidP="00AF11C3">
      <w:pPr>
        <w:widowControl w:val="0"/>
        <w:autoSpaceDE w:val="0"/>
        <w:autoSpaceDN w:val="0"/>
        <w:adjustRightInd w:val="0"/>
        <w:spacing w:line="200" w:lineRule="exact"/>
        <w:ind w:left="567" w:hanging="283"/>
        <w:rPr>
          <w:rFonts w:asciiTheme="minorHAnsi" w:hAnsiTheme="minorHAnsi" w:cstheme="minorHAnsi"/>
          <w:color w:val="000000" w:themeColor="text1"/>
        </w:rPr>
      </w:pPr>
    </w:p>
    <w:tbl>
      <w:tblPr>
        <w:tblStyle w:val="Mriekatabuky"/>
        <w:tblW w:w="10207" w:type="dxa"/>
        <w:tblInd w:w="-289" w:type="dxa"/>
        <w:tblLook w:val="04A0" w:firstRow="1" w:lastRow="0" w:firstColumn="1" w:lastColumn="0" w:noHBand="0" w:noVBand="1"/>
      </w:tblPr>
      <w:tblGrid>
        <w:gridCol w:w="835"/>
        <w:gridCol w:w="735"/>
        <w:gridCol w:w="636"/>
        <w:gridCol w:w="1189"/>
        <w:gridCol w:w="896"/>
        <w:gridCol w:w="1209"/>
        <w:gridCol w:w="979"/>
        <w:gridCol w:w="1382"/>
        <w:gridCol w:w="963"/>
        <w:gridCol w:w="1383"/>
      </w:tblGrid>
      <w:tr w:rsidR="00AF11C3" w:rsidRPr="00255CD4" w14:paraId="6AA628A3" w14:textId="77777777" w:rsidTr="00682EC6">
        <w:tc>
          <w:tcPr>
            <w:tcW w:w="2719" w:type="dxa"/>
            <w:gridSpan w:val="3"/>
            <w:tcBorders>
              <w:top w:val="single" w:sz="12" w:space="0" w:color="auto"/>
              <w:left w:val="single" w:sz="12" w:space="0" w:color="auto"/>
              <w:right w:val="single" w:sz="12" w:space="0" w:color="auto"/>
            </w:tcBorders>
            <w:shd w:val="clear" w:color="auto" w:fill="D9D9D9" w:themeFill="background1" w:themeFillShade="D9"/>
          </w:tcPr>
          <w:p w14:paraId="63FA201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Subdodávateľ</w:t>
            </w:r>
          </w:p>
        </w:tc>
        <w:tc>
          <w:tcPr>
            <w:tcW w:w="3624" w:type="dxa"/>
            <w:gridSpan w:val="4"/>
            <w:tcBorders>
              <w:top w:val="single" w:sz="12" w:space="0" w:color="auto"/>
              <w:left w:val="single" w:sz="12" w:space="0" w:color="auto"/>
              <w:right w:val="single" w:sz="12" w:space="0" w:color="auto"/>
            </w:tcBorders>
            <w:shd w:val="clear" w:color="auto" w:fill="D9D9D9" w:themeFill="background1" w:themeFillShade="D9"/>
          </w:tcPr>
          <w:p w14:paraId="0DAD94E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Kontaktná osoba</w:t>
            </w:r>
          </w:p>
        </w:tc>
        <w:tc>
          <w:tcPr>
            <w:tcW w:w="906" w:type="dxa"/>
            <w:vMerge w:val="restart"/>
            <w:tcBorders>
              <w:top w:val="single" w:sz="12" w:space="0" w:color="auto"/>
              <w:left w:val="single" w:sz="12" w:space="0" w:color="auto"/>
              <w:right w:val="single" w:sz="12" w:space="0" w:color="auto"/>
            </w:tcBorders>
            <w:shd w:val="clear" w:color="auto" w:fill="D9D9D9" w:themeFill="background1" w:themeFillShade="D9"/>
          </w:tcPr>
          <w:p w14:paraId="5736428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Predmet subdodávky</w:t>
            </w:r>
          </w:p>
        </w:tc>
        <w:tc>
          <w:tcPr>
            <w:tcW w:w="906" w:type="dxa"/>
            <w:vMerge w:val="restart"/>
            <w:tcBorders>
              <w:top w:val="single" w:sz="12" w:space="0" w:color="auto"/>
              <w:left w:val="single" w:sz="12" w:space="0" w:color="auto"/>
              <w:right w:val="single" w:sz="12" w:space="0" w:color="auto"/>
            </w:tcBorders>
            <w:shd w:val="clear" w:color="auto" w:fill="D9D9D9" w:themeFill="background1" w:themeFillShade="D9"/>
          </w:tcPr>
          <w:p w14:paraId="57A2078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Podiel zákazky</w:t>
            </w:r>
          </w:p>
        </w:tc>
        <w:tc>
          <w:tcPr>
            <w:tcW w:w="2052" w:type="dxa"/>
            <w:vMerge w:val="restart"/>
            <w:tcBorders>
              <w:top w:val="single" w:sz="12" w:space="0" w:color="auto"/>
              <w:left w:val="single" w:sz="12" w:space="0" w:color="auto"/>
            </w:tcBorders>
            <w:shd w:val="clear" w:color="auto" w:fill="D9D9D9" w:themeFill="background1" w:themeFillShade="D9"/>
          </w:tcPr>
          <w:p w14:paraId="7E06EC5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Čas vykonania</w:t>
            </w:r>
          </w:p>
        </w:tc>
      </w:tr>
      <w:tr w:rsidR="00AF11C3" w:rsidRPr="00255CD4" w14:paraId="33EFF17F" w14:textId="77777777" w:rsidTr="00682EC6">
        <w:tc>
          <w:tcPr>
            <w:tcW w:w="9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71DD7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Názov</w:t>
            </w:r>
          </w:p>
        </w:tc>
        <w:tc>
          <w:tcPr>
            <w:tcW w:w="9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4904E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Sídlo</w:t>
            </w:r>
          </w:p>
        </w:tc>
        <w:tc>
          <w:tcPr>
            <w:tcW w:w="9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64EDFE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IČO</w:t>
            </w:r>
          </w:p>
        </w:tc>
        <w:tc>
          <w:tcPr>
            <w:tcW w:w="906" w:type="dxa"/>
            <w:tcBorders>
              <w:top w:val="single" w:sz="12" w:space="0" w:color="auto"/>
              <w:left w:val="single" w:sz="12" w:space="0" w:color="auto"/>
              <w:bottom w:val="single" w:sz="12" w:space="0" w:color="auto"/>
            </w:tcBorders>
            <w:shd w:val="clear" w:color="auto" w:fill="D9D9D9" w:themeFill="background1" w:themeFillShade="D9"/>
          </w:tcPr>
          <w:p w14:paraId="1AEF5DC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Meno a priezvisko</w:t>
            </w:r>
          </w:p>
        </w:tc>
        <w:tc>
          <w:tcPr>
            <w:tcW w:w="906" w:type="dxa"/>
            <w:tcBorders>
              <w:top w:val="single" w:sz="12" w:space="0" w:color="auto"/>
              <w:bottom w:val="single" w:sz="12" w:space="0" w:color="auto"/>
            </w:tcBorders>
            <w:shd w:val="clear" w:color="auto" w:fill="D9D9D9" w:themeFill="background1" w:themeFillShade="D9"/>
          </w:tcPr>
          <w:p w14:paraId="6BEE81F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Adresa</w:t>
            </w:r>
          </w:p>
        </w:tc>
        <w:tc>
          <w:tcPr>
            <w:tcW w:w="906" w:type="dxa"/>
            <w:tcBorders>
              <w:top w:val="single" w:sz="12" w:space="0" w:color="auto"/>
              <w:bottom w:val="single" w:sz="12" w:space="0" w:color="auto"/>
            </w:tcBorders>
            <w:shd w:val="clear" w:color="auto" w:fill="D9D9D9" w:themeFill="background1" w:themeFillShade="D9"/>
          </w:tcPr>
          <w:p w14:paraId="37FD1B0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Dátum narodenia</w:t>
            </w:r>
          </w:p>
        </w:tc>
        <w:tc>
          <w:tcPr>
            <w:tcW w:w="906" w:type="dxa"/>
            <w:tcBorders>
              <w:top w:val="single" w:sz="12" w:space="0" w:color="auto"/>
              <w:bottom w:val="single" w:sz="12" w:space="0" w:color="auto"/>
              <w:right w:val="single" w:sz="12" w:space="0" w:color="auto"/>
            </w:tcBorders>
            <w:shd w:val="clear" w:color="auto" w:fill="D9D9D9" w:themeFill="background1" w:themeFillShade="D9"/>
          </w:tcPr>
          <w:p w14:paraId="0401BE6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r w:rsidRPr="00255CD4">
              <w:rPr>
                <w:rFonts w:asciiTheme="minorHAnsi" w:hAnsiTheme="minorHAnsi" w:cstheme="minorHAnsi"/>
                <w:color w:val="000000" w:themeColor="text1"/>
                <w:lang w:val="sk-SK"/>
              </w:rPr>
              <w:t>Kontakt</w:t>
            </w:r>
          </w:p>
        </w:tc>
        <w:tc>
          <w:tcPr>
            <w:tcW w:w="906" w:type="dxa"/>
            <w:vMerge/>
            <w:tcBorders>
              <w:left w:val="single" w:sz="12" w:space="0" w:color="auto"/>
              <w:bottom w:val="single" w:sz="12" w:space="0" w:color="auto"/>
              <w:right w:val="single" w:sz="12" w:space="0" w:color="auto"/>
            </w:tcBorders>
            <w:shd w:val="clear" w:color="auto" w:fill="D9D9D9" w:themeFill="background1" w:themeFillShade="D9"/>
          </w:tcPr>
          <w:p w14:paraId="51F2EC8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vMerge/>
            <w:tcBorders>
              <w:left w:val="single" w:sz="12" w:space="0" w:color="auto"/>
              <w:bottom w:val="single" w:sz="12" w:space="0" w:color="auto"/>
              <w:right w:val="single" w:sz="12" w:space="0" w:color="auto"/>
            </w:tcBorders>
            <w:shd w:val="clear" w:color="auto" w:fill="D9D9D9" w:themeFill="background1" w:themeFillShade="D9"/>
          </w:tcPr>
          <w:p w14:paraId="6F68F93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vMerge/>
            <w:tcBorders>
              <w:left w:val="single" w:sz="12" w:space="0" w:color="auto"/>
              <w:bottom w:val="single" w:sz="12" w:space="0" w:color="auto"/>
            </w:tcBorders>
            <w:shd w:val="clear" w:color="auto" w:fill="D9D9D9" w:themeFill="background1" w:themeFillShade="D9"/>
          </w:tcPr>
          <w:p w14:paraId="292CBA3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759F6F48" w14:textId="77777777" w:rsidTr="00682EC6">
        <w:trPr>
          <w:trHeight w:val="602"/>
        </w:trPr>
        <w:tc>
          <w:tcPr>
            <w:tcW w:w="906" w:type="dxa"/>
            <w:tcBorders>
              <w:top w:val="single" w:sz="12" w:space="0" w:color="auto"/>
            </w:tcBorders>
          </w:tcPr>
          <w:p w14:paraId="17106D1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6C3661B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Borders>
              <w:top w:val="single" w:sz="12" w:space="0" w:color="auto"/>
            </w:tcBorders>
          </w:tcPr>
          <w:p w14:paraId="7D4FE9E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7DCCE16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37F076A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1F04A1B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0FBD849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749344E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Borders>
              <w:top w:val="single" w:sz="12" w:space="0" w:color="auto"/>
            </w:tcBorders>
          </w:tcPr>
          <w:p w14:paraId="50C8364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Borders>
              <w:top w:val="single" w:sz="12" w:space="0" w:color="auto"/>
            </w:tcBorders>
          </w:tcPr>
          <w:p w14:paraId="2BD7172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20CE4BB4" w14:textId="77777777" w:rsidTr="00682EC6">
        <w:trPr>
          <w:trHeight w:val="559"/>
        </w:trPr>
        <w:tc>
          <w:tcPr>
            <w:tcW w:w="906" w:type="dxa"/>
          </w:tcPr>
          <w:p w14:paraId="007D07A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79A89A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5EA071B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C3648F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9996E3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E2608F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4322B5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3B68DF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D70136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6FA4D00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5C9420B2" w14:textId="77777777" w:rsidTr="00682EC6">
        <w:trPr>
          <w:trHeight w:val="566"/>
        </w:trPr>
        <w:tc>
          <w:tcPr>
            <w:tcW w:w="906" w:type="dxa"/>
          </w:tcPr>
          <w:p w14:paraId="253B0F3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5C4384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33AFE09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D4726A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DA2471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58EB57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ED399B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6BC463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FDE6BD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72DB27D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794A7A01" w14:textId="77777777" w:rsidTr="00682EC6">
        <w:trPr>
          <w:trHeight w:val="561"/>
        </w:trPr>
        <w:tc>
          <w:tcPr>
            <w:tcW w:w="906" w:type="dxa"/>
          </w:tcPr>
          <w:p w14:paraId="39B7327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418DFD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095033A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4DAE48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C7F400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8C9277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7FBB38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E2438C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EA2531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3459EF9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61047093" w14:textId="77777777" w:rsidTr="00682EC6">
        <w:trPr>
          <w:trHeight w:val="540"/>
        </w:trPr>
        <w:tc>
          <w:tcPr>
            <w:tcW w:w="906" w:type="dxa"/>
          </w:tcPr>
          <w:p w14:paraId="3937710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EF6D19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7DD23C8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5680DB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3E3BC4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2BB384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36BBE8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778679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12A776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45336DB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636874AC" w14:textId="77777777" w:rsidTr="00682EC6">
        <w:trPr>
          <w:trHeight w:val="563"/>
        </w:trPr>
        <w:tc>
          <w:tcPr>
            <w:tcW w:w="906" w:type="dxa"/>
          </w:tcPr>
          <w:p w14:paraId="025F9D9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92E13D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67BC9C8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9CD4A4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3A71C7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CFD0F6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3449F0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A95F41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5C1C55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45BC49C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3F07B4C8" w14:textId="77777777" w:rsidTr="00682EC6">
        <w:trPr>
          <w:trHeight w:val="563"/>
        </w:trPr>
        <w:tc>
          <w:tcPr>
            <w:tcW w:w="906" w:type="dxa"/>
          </w:tcPr>
          <w:p w14:paraId="3950C89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B2C4E7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1DCA8CD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E88C4E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FF7AF3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C0A637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595CD4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EF1E85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16B956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474F0F3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03FBDB67" w14:textId="77777777" w:rsidTr="00682EC6">
        <w:trPr>
          <w:trHeight w:val="563"/>
        </w:trPr>
        <w:tc>
          <w:tcPr>
            <w:tcW w:w="906" w:type="dxa"/>
          </w:tcPr>
          <w:p w14:paraId="25AF238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AF3388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6FCC734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16E40C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DB80D1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8DB6D1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4F60D7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E6F417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D2FEED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72E9876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48E7A7BE" w14:textId="77777777" w:rsidTr="00682EC6">
        <w:trPr>
          <w:trHeight w:val="563"/>
        </w:trPr>
        <w:tc>
          <w:tcPr>
            <w:tcW w:w="906" w:type="dxa"/>
          </w:tcPr>
          <w:p w14:paraId="701CAA6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6C1FCC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2B0BEDC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3AD088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02D608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7DD4FC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04A16E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bookmarkStart w:id="7" w:name="_GoBack"/>
            <w:bookmarkEnd w:id="7"/>
          </w:p>
        </w:tc>
        <w:tc>
          <w:tcPr>
            <w:tcW w:w="906" w:type="dxa"/>
          </w:tcPr>
          <w:p w14:paraId="455D69B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BAC99F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179BA3C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37D203B5" w14:textId="77777777" w:rsidTr="00682EC6">
        <w:trPr>
          <w:trHeight w:val="563"/>
        </w:trPr>
        <w:tc>
          <w:tcPr>
            <w:tcW w:w="906" w:type="dxa"/>
          </w:tcPr>
          <w:p w14:paraId="7A1B0DA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AE85DA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3F5E4F6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018D3A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37C47B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1D925F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291EB12"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2F3B47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A5ECFB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3253117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1CC120CA" w14:textId="77777777" w:rsidTr="00682EC6">
        <w:trPr>
          <w:trHeight w:val="563"/>
        </w:trPr>
        <w:tc>
          <w:tcPr>
            <w:tcW w:w="906" w:type="dxa"/>
          </w:tcPr>
          <w:p w14:paraId="0EE50BC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402712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6CBC533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FD1419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9CE2B2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55B37B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7751D3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2EE36C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7B900F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7F66907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3585B38F" w14:textId="77777777" w:rsidTr="00682EC6">
        <w:trPr>
          <w:trHeight w:val="563"/>
        </w:trPr>
        <w:tc>
          <w:tcPr>
            <w:tcW w:w="906" w:type="dxa"/>
          </w:tcPr>
          <w:p w14:paraId="3813AD1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5E41EA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7B79AC1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5CBAEA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1F7C41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92A592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8AB335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ADE5CD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F9C66D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4E23266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7366B1BC" w14:textId="77777777" w:rsidTr="00682EC6">
        <w:trPr>
          <w:trHeight w:val="563"/>
        </w:trPr>
        <w:tc>
          <w:tcPr>
            <w:tcW w:w="906" w:type="dxa"/>
          </w:tcPr>
          <w:p w14:paraId="654642D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380619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7F2DC6D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A32C54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8C8240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11A8FC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309EB4F"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E94E36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0E4DEFB"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574B00B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3FD21B89" w14:textId="77777777" w:rsidTr="00682EC6">
        <w:trPr>
          <w:trHeight w:val="563"/>
        </w:trPr>
        <w:tc>
          <w:tcPr>
            <w:tcW w:w="906" w:type="dxa"/>
          </w:tcPr>
          <w:p w14:paraId="45BD69E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E95102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079948F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E91DAD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C8453A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B89EB5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5516088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951E50E"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5CD24E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0A0D6B1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56895478" w14:textId="77777777" w:rsidTr="00682EC6">
        <w:trPr>
          <w:trHeight w:val="563"/>
        </w:trPr>
        <w:tc>
          <w:tcPr>
            <w:tcW w:w="906" w:type="dxa"/>
          </w:tcPr>
          <w:p w14:paraId="7A7729DD"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88DEDF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07EFA93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03ADC67"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D260AD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777AFFD8"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4B5F99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14348334"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D9A0C9A"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59E237F3"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r w:rsidR="00AF11C3" w:rsidRPr="00255CD4" w14:paraId="0751BF94" w14:textId="77777777" w:rsidTr="00682EC6">
        <w:trPr>
          <w:trHeight w:val="563"/>
        </w:trPr>
        <w:tc>
          <w:tcPr>
            <w:tcW w:w="906" w:type="dxa"/>
          </w:tcPr>
          <w:p w14:paraId="6D7A6EB6"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CF6244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7" w:type="dxa"/>
          </w:tcPr>
          <w:p w14:paraId="59DA312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229B6C1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3F8EBBE5"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1CB1E99"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4861CEB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6B43207C"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906" w:type="dxa"/>
          </w:tcPr>
          <w:p w14:paraId="09421A21"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c>
          <w:tcPr>
            <w:tcW w:w="2052" w:type="dxa"/>
          </w:tcPr>
          <w:p w14:paraId="47F118D0" w14:textId="77777777" w:rsidR="00AF11C3" w:rsidRPr="00255CD4" w:rsidRDefault="00AF11C3" w:rsidP="00682EC6">
            <w:pPr>
              <w:widowControl w:val="0"/>
              <w:autoSpaceDE w:val="0"/>
              <w:autoSpaceDN w:val="0"/>
              <w:adjustRightInd w:val="0"/>
              <w:spacing w:line="200" w:lineRule="exact"/>
              <w:rPr>
                <w:rFonts w:asciiTheme="minorHAnsi" w:hAnsiTheme="minorHAnsi" w:cstheme="minorHAnsi"/>
                <w:color w:val="000000" w:themeColor="text1"/>
                <w:lang w:val="sk-SK"/>
              </w:rPr>
            </w:pPr>
          </w:p>
        </w:tc>
      </w:tr>
    </w:tbl>
    <w:p w14:paraId="662F4656" w14:textId="77777777" w:rsidR="00AF11C3" w:rsidRPr="00255CD4" w:rsidRDefault="00AF11C3" w:rsidP="00AF11C3">
      <w:pPr>
        <w:widowControl w:val="0"/>
        <w:autoSpaceDE w:val="0"/>
        <w:autoSpaceDN w:val="0"/>
        <w:adjustRightInd w:val="0"/>
        <w:spacing w:line="200" w:lineRule="exact"/>
        <w:ind w:left="567" w:hanging="283"/>
        <w:rPr>
          <w:rFonts w:asciiTheme="minorHAnsi" w:hAnsiTheme="minorHAnsi" w:cstheme="minorHAnsi"/>
          <w:color w:val="000000" w:themeColor="text1"/>
        </w:rPr>
      </w:pPr>
    </w:p>
    <w:p w14:paraId="3EAA4C93" w14:textId="77777777" w:rsidR="00AF11C3" w:rsidRPr="00255CD4" w:rsidRDefault="00AF11C3" w:rsidP="00AF11C3">
      <w:pPr>
        <w:tabs>
          <w:tab w:val="center" w:pos="2552"/>
          <w:tab w:val="center" w:pos="7938"/>
        </w:tabs>
        <w:ind w:left="567" w:hanging="283"/>
        <w:jc w:val="both"/>
        <w:rPr>
          <w:rFonts w:asciiTheme="minorHAnsi" w:hAnsiTheme="minorHAnsi" w:cstheme="minorHAnsi"/>
          <w:color w:val="000000" w:themeColor="text1"/>
        </w:rPr>
      </w:pPr>
    </w:p>
    <w:p w14:paraId="26487C7E" w14:textId="77777777" w:rsidR="00FD104E" w:rsidRPr="00255CD4" w:rsidRDefault="00FD104E">
      <w:pPr>
        <w:rPr>
          <w:rFonts w:asciiTheme="minorHAnsi" w:hAnsiTheme="minorHAnsi" w:cstheme="minorHAnsi"/>
          <w:color w:val="000000" w:themeColor="text1"/>
        </w:rPr>
      </w:pPr>
    </w:p>
    <w:p w14:paraId="45DCC67D" w14:textId="06E18BB0" w:rsidR="009E3DDB" w:rsidRPr="00255CD4" w:rsidRDefault="0041732D">
      <w:pPr>
        <w:rPr>
          <w:rFonts w:asciiTheme="minorHAnsi" w:hAnsiTheme="minorHAnsi" w:cstheme="minorHAnsi"/>
          <w:color w:val="000000" w:themeColor="text1"/>
        </w:rPr>
      </w:pPr>
      <w:r w:rsidRPr="00735280">
        <w:rPr>
          <w:rFonts w:asciiTheme="minorHAnsi" w:hAnsiTheme="minorHAnsi" w:cstheme="minorHAnsi"/>
          <w:color w:val="000000" w:themeColor="text1"/>
        </w:rPr>
        <w:t xml:space="preserve">Pozn.: predmet subdodávky, podiel zákazky a čas vykonania nie sú povinnými náležitosťami zoznamu subdodávateľov v zmysle </w:t>
      </w:r>
      <w:proofErr w:type="spellStart"/>
      <w:r w:rsidRPr="00735280">
        <w:rPr>
          <w:rFonts w:asciiTheme="minorHAnsi" w:hAnsiTheme="minorHAnsi" w:cstheme="minorHAnsi"/>
          <w:color w:val="000000" w:themeColor="text1"/>
        </w:rPr>
        <w:t>ZoVO</w:t>
      </w:r>
      <w:proofErr w:type="spellEnd"/>
      <w:r w:rsidRPr="00735280">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41B785A6" w14:textId="77777777" w:rsidR="009E3DDB" w:rsidRPr="00255CD4" w:rsidRDefault="009E3DDB">
      <w:pPr>
        <w:rPr>
          <w:rFonts w:asciiTheme="minorHAnsi" w:hAnsiTheme="minorHAnsi" w:cstheme="minorHAnsi"/>
          <w:color w:val="000000" w:themeColor="text1"/>
        </w:rPr>
      </w:pPr>
    </w:p>
    <w:p w14:paraId="388EFBC9" w14:textId="77777777" w:rsidR="009E3DDB" w:rsidRPr="00255CD4" w:rsidRDefault="009E3DDB">
      <w:pPr>
        <w:rPr>
          <w:rFonts w:asciiTheme="minorHAnsi" w:hAnsiTheme="minorHAnsi" w:cstheme="minorHAnsi"/>
          <w:color w:val="000000" w:themeColor="text1"/>
        </w:rPr>
      </w:pPr>
    </w:p>
    <w:p w14:paraId="605E16A0" w14:textId="77777777" w:rsidR="009E3DDB" w:rsidRPr="00255CD4" w:rsidRDefault="009E3DDB">
      <w:pPr>
        <w:rPr>
          <w:rFonts w:asciiTheme="minorHAnsi" w:hAnsiTheme="minorHAnsi" w:cstheme="minorHAnsi"/>
          <w:color w:val="000000" w:themeColor="text1"/>
        </w:rPr>
      </w:pPr>
    </w:p>
    <w:p w14:paraId="1496D257" w14:textId="77777777" w:rsidR="009E3DDB" w:rsidRPr="00255CD4" w:rsidRDefault="009E3DDB">
      <w:pPr>
        <w:rPr>
          <w:rFonts w:asciiTheme="minorHAnsi" w:hAnsiTheme="minorHAnsi" w:cstheme="minorHAnsi"/>
          <w:color w:val="000000" w:themeColor="text1"/>
        </w:rPr>
      </w:pPr>
    </w:p>
    <w:p w14:paraId="791021C1" w14:textId="77777777" w:rsidR="009E3DDB" w:rsidRPr="00255CD4" w:rsidRDefault="009E3DDB">
      <w:pPr>
        <w:rPr>
          <w:rFonts w:asciiTheme="minorHAnsi" w:hAnsiTheme="minorHAnsi" w:cstheme="minorHAnsi"/>
          <w:color w:val="000000" w:themeColor="text1"/>
        </w:rPr>
      </w:pPr>
    </w:p>
    <w:p w14:paraId="7AEBD442" w14:textId="77777777" w:rsidR="009E3DDB" w:rsidRPr="00255CD4" w:rsidRDefault="009E3DDB">
      <w:pPr>
        <w:rPr>
          <w:rFonts w:asciiTheme="minorHAnsi" w:hAnsiTheme="minorHAnsi" w:cstheme="minorHAnsi"/>
          <w:color w:val="000000" w:themeColor="text1"/>
        </w:rPr>
      </w:pPr>
    </w:p>
    <w:sectPr w:rsidR="009E3DDB" w:rsidRPr="00255CD4" w:rsidSect="00243793">
      <w:footerReference w:type="default" r:id="rId9"/>
      <w:headerReference w:type="first" r:id="rId10"/>
      <w:footerReference w:type="first" r:id="rId11"/>
      <w:pgSz w:w="11906" w:h="16838" w:code="9"/>
      <w:pgMar w:top="1560" w:right="1134" w:bottom="1134" w:left="1276"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C7F6" w14:textId="77777777" w:rsidR="003303FB" w:rsidRDefault="003303FB">
      <w:r>
        <w:separator/>
      </w:r>
    </w:p>
  </w:endnote>
  <w:endnote w:type="continuationSeparator" w:id="0">
    <w:p w14:paraId="0485C348" w14:textId="77777777" w:rsidR="003303FB" w:rsidRDefault="003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287" w:usb1="00000003" w:usb2="00000000" w:usb3="00000000" w:csb0="0000009F" w:csb1="00000000"/>
  </w:font>
  <w:font w:name="Courier">
    <w:panose1 w:val="00000000000000000000"/>
    <w:charset w:val="00"/>
    <w:family w:val="modern"/>
    <w:pitch w:val="fixed"/>
    <w:sig w:usb0="00000003" w:usb1="00000000" w:usb2="00000000" w:usb3="00000000" w:csb0="00000001" w:csb1="00000000"/>
  </w:font>
  <w:font w:name="CG Times">
    <w:altName w:val="Times New Roman"/>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panose1 w:val="020B0604020202020204"/>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471E" w14:textId="77777777" w:rsidR="005F13D5" w:rsidRPr="000F1FB8" w:rsidRDefault="005F13D5" w:rsidP="00682EC6">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Pr>
        <w:rFonts w:ascii="Arial" w:hAnsi="Arial" w:cs="Arial"/>
        <w:i/>
        <w:sz w:val="16"/>
        <w:szCs w:val="16"/>
      </w:rPr>
      <w:t>37</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Pr>
        <w:rFonts w:ascii="Arial" w:hAnsi="Arial" w:cs="Arial"/>
        <w:i/>
        <w:sz w:val="16"/>
        <w:szCs w:val="16"/>
      </w:rPr>
      <w:t>38</w:t>
    </w:r>
    <w:r w:rsidRPr="000F1FB8">
      <w:rPr>
        <w:rFonts w:ascii="Arial" w:hAnsi="Arial" w:cs="Arial"/>
        <w:i/>
        <w:sz w:val="16"/>
        <w:szCs w:val="16"/>
      </w:rPr>
      <w:fldChar w:fldCharType="end"/>
    </w:r>
  </w:p>
  <w:p w14:paraId="7E381F8A" w14:textId="77777777" w:rsidR="005F13D5" w:rsidRDefault="005F13D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3D49F" w14:textId="77777777" w:rsidR="005F13D5" w:rsidRPr="001450F7" w:rsidRDefault="005F13D5">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0BBCA" w14:textId="77777777" w:rsidR="005F13D5" w:rsidRPr="004B243F" w:rsidRDefault="005F13D5">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w:t>
    </w:r>
    <w:r w:rsidRPr="004B243F">
      <w:rPr>
        <w:sz w:val="20"/>
      </w:rPr>
      <w:t xml:space="preserve">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14:paraId="50712107" w14:textId="77777777" w:rsidR="005F13D5" w:rsidRDefault="005F13D5">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9213" w14:textId="77777777" w:rsidR="003303FB" w:rsidRDefault="003303FB">
      <w:r>
        <w:separator/>
      </w:r>
    </w:p>
  </w:footnote>
  <w:footnote w:type="continuationSeparator" w:id="0">
    <w:p w14:paraId="629B25CF" w14:textId="77777777" w:rsidR="003303FB" w:rsidRDefault="0033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FB8B" w14:textId="77777777" w:rsidR="005F13D5" w:rsidRPr="005C7244" w:rsidRDefault="005F13D5" w:rsidP="00682EC6">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14:paraId="414CCAAE" w14:textId="77777777" w:rsidR="005F13D5" w:rsidRPr="004B243F" w:rsidRDefault="005F13D5" w:rsidP="00682EC6">
    <w:pPr>
      <w:pStyle w:val="Hlavika"/>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283"/>
        </w:tabs>
        <w:ind w:left="283" w:hanging="283"/>
      </w:pPr>
      <w:rPr>
        <w:rFonts w:ascii="Symbol" w:hAnsi="Symbol" w:cs="Symbol"/>
        <w:sz w:val="22"/>
        <w:szCs w:val="22"/>
        <w:lang w:val="sk-SK"/>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0" w:firstLine="0"/>
      </w:pPr>
    </w:lvl>
    <w:lvl w:ilvl="1">
      <w:start w:val="1"/>
      <w:numFmt w:val="decimal"/>
      <w:lvlText w:val="%1.%2."/>
      <w:lvlJc w:val="left"/>
      <w:pPr>
        <w:tabs>
          <w:tab w:val="num" w:pos="1440"/>
        </w:tabs>
        <w:ind w:left="0" w:firstLine="0"/>
      </w:pPr>
    </w:lvl>
    <w:lvl w:ilvl="2">
      <w:start w:val="1"/>
      <w:numFmt w:val="decimal"/>
      <w:lvlText w:val="%1.%2.%3."/>
      <w:lvlJc w:val="left"/>
      <w:pPr>
        <w:tabs>
          <w:tab w:val="num" w:pos="1800"/>
        </w:tabs>
        <w:ind w:left="0" w:firstLine="0"/>
      </w:pPr>
    </w:lvl>
    <w:lvl w:ilvl="3">
      <w:start w:val="1"/>
      <w:numFmt w:val="decimal"/>
      <w:lvlText w:val="%1.%2.%3.%4."/>
      <w:lvlJc w:val="left"/>
      <w:pPr>
        <w:tabs>
          <w:tab w:val="num" w:pos="2520"/>
        </w:tabs>
        <w:ind w:left="0" w:firstLine="0"/>
      </w:pPr>
    </w:lvl>
    <w:lvl w:ilvl="4">
      <w:start w:val="1"/>
      <w:numFmt w:val="decimal"/>
      <w:lvlText w:val="%1.%2.%3.%4.%5."/>
      <w:lvlJc w:val="left"/>
      <w:pPr>
        <w:tabs>
          <w:tab w:val="num" w:pos="3240"/>
        </w:tabs>
        <w:ind w:left="0" w:firstLine="0"/>
      </w:pPr>
    </w:lvl>
    <w:lvl w:ilvl="5">
      <w:start w:val="1"/>
      <w:numFmt w:val="decimal"/>
      <w:lvlText w:val="%1.%2.%3.%4.%5.%6."/>
      <w:lvlJc w:val="left"/>
      <w:pPr>
        <w:tabs>
          <w:tab w:val="num" w:pos="3600"/>
        </w:tabs>
        <w:ind w:left="0" w:firstLine="0"/>
      </w:pPr>
    </w:lvl>
    <w:lvl w:ilvl="6">
      <w:start w:val="1"/>
      <w:numFmt w:val="decimal"/>
      <w:lvlText w:val="%1.%2.%3.%4.%5.%6.%7."/>
      <w:lvlJc w:val="left"/>
      <w:pPr>
        <w:tabs>
          <w:tab w:val="num" w:pos="4320"/>
        </w:tabs>
        <w:ind w:left="0" w:firstLine="0"/>
      </w:pPr>
    </w:lvl>
    <w:lvl w:ilvl="7">
      <w:start w:val="1"/>
      <w:numFmt w:val="decimal"/>
      <w:lvlText w:val="%1.%2.%3.%4.%5.%6.%7.%8."/>
      <w:lvlJc w:val="left"/>
      <w:pPr>
        <w:tabs>
          <w:tab w:val="num" w:pos="4680"/>
        </w:tabs>
        <w:ind w:left="0" w:firstLine="0"/>
      </w:pPr>
    </w:lvl>
    <w:lvl w:ilvl="8">
      <w:start w:val="1"/>
      <w:numFmt w:val="decimal"/>
      <w:lvlText w:val="%1.%2.%3.%4.%5.%6.%7.%8.%9."/>
      <w:lvlJc w:val="left"/>
      <w:pPr>
        <w:tabs>
          <w:tab w:val="num" w:pos="5400"/>
        </w:tabs>
        <w:ind w:left="0" w:firstLine="0"/>
      </w:pPr>
    </w:lvl>
  </w:abstractNum>
  <w:abstractNum w:abstractNumId="3" w15:restartNumberingAfterBreak="0">
    <w:nsid w:val="0000000A"/>
    <w:multiLevelType w:val="multilevel"/>
    <w:tmpl w:val="0000000A"/>
    <w:name w:val="WW8Num10"/>
    <w:lvl w:ilvl="0">
      <w:start w:val="1"/>
      <w:numFmt w:val="decimal"/>
      <w:lvlText w:val="6.%1."/>
      <w:lvlJc w:val="left"/>
      <w:pPr>
        <w:tabs>
          <w:tab w:val="num" w:pos="720"/>
        </w:tabs>
        <w:ind w:left="720" w:hanging="360"/>
      </w:pPr>
      <w:rPr>
        <w:rFonts w:cs="Arial"/>
        <w:b/>
        <w:bCs/>
        <w:i/>
        <w:iCs/>
        <w:color w:val="00000A"/>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7.%1."/>
      <w:lvlJc w:val="left"/>
      <w:pPr>
        <w:tabs>
          <w:tab w:val="num" w:pos="720"/>
        </w:tabs>
        <w:ind w:left="720" w:hanging="360"/>
      </w:pPr>
      <w:rPr>
        <w:rFonts w:cs="Arial"/>
        <w:b/>
        <w:bCs/>
        <w:i/>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1"/>
    <w:multiLevelType w:val="multilevel"/>
    <w:tmpl w:val="7004C334"/>
    <w:lvl w:ilvl="0">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6" w15:restartNumberingAfterBreak="0">
    <w:nsid w:val="00000023"/>
    <w:multiLevelType w:val="multilevel"/>
    <w:tmpl w:val="A3D0EC50"/>
    <w:lvl w:ilvl="0">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7" w15:restartNumberingAfterBreak="0">
    <w:nsid w:val="00000041"/>
    <w:multiLevelType w:val="multilevel"/>
    <w:tmpl w:val="AD0AD40E"/>
    <w:lvl w:ilvl="0">
      <w:start w:val="1"/>
      <w:numFmt w:val="lowerLetter"/>
      <w:lvlText w:val="%1)"/>
      <w:lvlJc w:val="left"/>
      <w:rPr>
        <w:rFonts w:asciiTheme="minorHAnsi" w:hAnsiTheme="minorHAnsi" w:cs="Arial"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1984BFA"/>
    <w:multiLevelType w:val="hybridMultilevel"/>
    <w:tmpl w:val="843C800A"/>
    <w:lvl w:ilvl="0" w:tplc="27507C72">
      <w:start w:val="10"/>
      <w:numFmt w:val="lowerLetter"/>
      <w:lvlText w:val="%1)"/>
      <w:lvlJc w:val="left"/>
      <w:pPr>
        <w:ind w:left="567" w:hanging="360"/>
      </w:pPr>
      <w:rPr>
        <w:rFonts w:hint="default"/>
      </w:rPr>
    </w:lvl>
    <w:lvl w:ilvl="1" w:tplc="041B0019">
      <w:start w:val="1"/>
      <w:numFmt w:val="lowerLetter"/>
      <w:lvlText w:val="%2."/>
      <w:lvlJc w:val="left"/>
      <w:pPr>
        <w:ind w:left="1287" w:hanging="360"/>
      </w:pPr>
    </w:lvl>
    <w:lvl w:ilvl="2" w:tplc="041B001B" w:tentative="1">
      <w:start w:val="1"/>
      <w:numFmt w:val="lowerRoman"/>
      <w:lvlText w:val="%3."/>
      <w:lvlJc w:val="right"/>
      <w:pPr>
        <w:ind w:left="2007" w:hanging="180"/>
      </w:pPr>
    </w:lvl>
    <w:lvl w:ilvl="3" w:tplc="041B000F" w:tentative="1">
      <w:start w:val="1"/>
      <w:numFmt w:val="decimal"/>
      <w:lvlText w:val="%4."/>
      <w:lvlJc w:val="left"/>
      <w:pPr>
        <w:ind w:left="2727" w:hanging="360"/>
      </w:pPr>
    </w:lvl>
    <w:lvl w:ilvl="4" w:tplc="041B0019" w:tentative="1">
      <w:start w:val="1"/>
      <w:numFmt w:val="lowerLetter"/>
      <w:lvlText w:val="%5."/>
      <w:lvlJc w:val="left"/>
      <w:pPr>
        <w:ind w:left="3447" w:hanging="360"/>
      </w:pPr>
    </w:lvl>
    <w:lvl w:ilvl="5" w:tplc="041B001B" w:tentative="1">
      <w:start w:val="1"/>
      <w:numFmt w:val="lowerRoman"/>
      <w:lvlText w:val="%6."/>
      <w:lvlJc w:val="right"/>
      <w:pPr>
        <w:ind w:left="4167" w:hanging="180"/>
      </w:pPr>
    </w:lvl>
    <w:lvl w:ilvl="6" w:tplc="041B000F" w:tentative="1">
      <w:start w:val="1"/>
      <w:numFmt w:val="decimal"/>
      <w:lvlText w:val="%7."/>
      <w:lvlJc w:val="left"/>
      <w:pPr>
        <w:ind w:left="4887" w:hanging="360"/>
      </w:pPr>
    </w:lvl>
    <w:lvl w:ilvl="7" w:tplc="041B0019" w:tentative="1">
      <w:start w:val="1"/>
      <w:numFmt w:val="lowerLetter"/>
      <w:lvlText w:val="%8."/>
      <w:lvlJc w:val="left"/>
      <w:pPr>
        <w:ind w:left="5607" w:hanging="360"/>
      </w:pPr>
    </w:lvl>
    <w:lvl w:ilvl="8" w:tplc="041B001B" w:tentative="1">
      <w:start w:val="1"/>
      <w:numFmt w:val="lowerRoman"/>
      <w:lvlText w:val="%9."/>
      <w:lvlJc w:val="right"/>
      <w:pPr>
        <w:ind w:left="6327" w:hanging="180"/>
      </w:pPr>
    </w:lvl>
  </w:abstractNum>
  <w:abstractNum w:abstractNumId="9" w15:restartNumberingAfterBreak="0">
    <w:nsid w:val="021636F4"/>
    <w:multiLevelType w:val="hybridMultilevel"/>
    <w:tmpl w:val="CD78F9BA"/>
    <w:lvl w:ilvl="0" w:tplc="41A85FB2">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4C11E87"/>
    <w:multiLevelType w:val="multilevel"/>
    <w:tmpl w:val="984E979E"/>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B63796"/>
    <w:multiLevelType w:val="multilevel"/>
    <w:tmpl w:val="621C2FC8"/>
    <w:lvl w:ilvl="0">
      <w:start w:val="1"/>
      <w:numFmt w:val="decimal"/>
      <w:lvlText w:val="%1."/>
      <w:lvlJc w:val="left"/>
      <w:pPr>
        <w:ind w:left="4897" w:hanging="360"/>
      </w:pPr>
      <w:rPr>
        <w:rFonts w:hint="default"/>
        <w:b/>
        <w:color w:val="000000" w:themeColor="text1"/>
      </w:rPr>
    </w:lvl>
    <w:lvl w:ilvl="1">
      <w:start w:val="1"/>
      <w:numFmt w:val="decimal"/>
      <w:isLgl/>
      <w:lvlText w:val="%1.%2."/>
      <w:lvlJc w:val="left"/>
      <w:pPr>
        <w:ind w:left="862" w:hanging="720"/>
      </w:pPr>
      <w:rPr>
        <w:rFonts w:hint="default"/>
        <w:i w:val="0"/>
        <w:color w:val="000000" w:themeColor="text1"/>
        <w:u w:val="none"/>
      </w:rPr>
    </w:lvl>
    <w:lvl w:ilvl="2">
      <w:start w:val="2"/>
      <w:numFmt w:val="decimal"/>
      <w:isLgl/>
      <w:lvlText w:val="%1.%2.%3."/>
      <w:lvlJc w:val="left"/>
      <w:pPr>
        <w:ind w:left="1571" w:hanging="720"/>
      </w:pPr>
      <w:rPr>
        <w:rFonts w:hint="default"/>
        <w:i w:val="0"/>
        <w:u w:val="none"/>
      </w:rPr>
    </w:lvl>
    <w:lvl w:ilvl="3">
      <w:start w:val="1"/>
      <w:numFmt w:val="decimal"/>
      <w:isLgl/>
      <w:lvlText w:val="%1.%2.%3.%4."/>
      <w:lvlJc w:val="left"/>
      <w:pPr>
        <w:ind w:left="1364" w:hanging="1080"/>
      </w:pPr>
      <w:rPr>
        <w:rFonts w:hint="default"/>
        <w:i/>
        <w:u w:val="single"/>
      </w:rPr>
    </w:lvl>
    <w:lvl w:ilvl="4">
      <w:start w:val="1"/>
      <w:numFmt w:val="decimal"/>
      <w:isLgl/>
      <w:lvlText w:val="%1.%2.%3.%4.%5."/>
      <w:lvlJc w:val="left"/>
      <w:pPr>
        <w:ind w:left="1364" w:hanging="1080"/>
      </w:pPr>
      <w:rPr>
        <w:rFonts w:hint="default"/>
        <w:i/>
        <w:u w:val="single"/>
      </w:rPr>
    </w:lvl>
    <w:lvl w:ilvl="5">
      <w:start w:val="1"/>
      <w:numFmt w:val="decimal"/>
      <w:isLgl/>
      <w:lvlText w:val="%1.%2.%3.%4.%5.%6."/>
      <w:lvlJc w:val="left"/>
      <w:pPr>
        <w:ind w:left="1724" w:hanging="1440"/>
      </w:pPr>
      <w:rPr>
        <w:rFonts w:hint="default"/>
        <w:i/>
        <w:u w:val="single"/>
      </w:rPr>
    </w:lvl>
    <w:lvl w:ilvl="6">
      <w:start w:val="1"/>
      <w:numFmt w:val="decimal"/>
      <w:isLgl/>
      <w:lvlText w:val="%1.%2.%3.%4.%5.%6.%7."/>
      <w:lvlJc w:val="left"/>
      <w:pPr>
        <w:ind w:left="1724" w:hanging="1440"/>
      </w:pPr>
      <w:rPr>
        <w:rFonts w:hint="default"/>
        <w:i/>
        <w:u w:val="single"/>
      </w:rPr>
    </w:lvl>
    <w:lvl w:ilvl="7">
      <w:start w:val="1"/>
      <w:numFmt w:val="decimal"/>
      <w:isLgl/>
      <w:lvlText w:val="%1.%2.%3.%4.%5.%6.%7.%8."/>
      <w:lvlJc w:val="left"/>
      <w:pPr>
        <w:ind w:left="2084" w:hanging="1800"/>
      </w:pPr>
      <w:rPr>
        <w:rFonts w:hint="default"/>
        <w:i/>
        <w:u w:val="single"/>
      </w:rPr>
    </w:lvl>
    <w:lvl w:ilvl="8">
      <w:start w:val="1"/>
      <w:numFmt w:val="decimal"/>
      <w:isLgl/>
      <w:lvlText w:val="%1.%2.%3.%4.%5.%6.%7.%8.%9."/>
      <w:lvlJc w:val="left"/>
      <w:pPr>
        <w:ind w:left="2084" w:hanging="1800"/>
      </w:pPr>
      <w:rPr>
        <w:rFonts w:hint="default"/>
        <w:i/>
        <w:u w:val="single"/>
      </w:rPr>
    </w:lvl>
  </w:abstractNum>
  <w:abstractNum w:abstractNumId="12" w15:restartNumberingAfterBreak="0">
    <w:nsid w:val="091929DE"/>
    <w:multiLevelType w:val="multilevel"/>
    <w:tmpl w:val="3ABEFEE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i w:val="0"/>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13" w15:restartNumberingAfterBreak="0">
    <w:nsid w:val="09CE4BA5"/>
    <w:multiLevelType w:val="multilevel"/>
    <w:tmpl w:val="45321FFC"/>
    <w:lvl w:ilvl="0">
      <w:start w:val="10"/>
      <w:numFmt w:val="decimal"/>
      <w:lvlText w:val="%1"/>
      <w:lvlJc w:val="left"/>
      <w:pPr>
        <w:ind w:left="420" w:hanging="420"/>
      </w:pPr>
      <w:rPr>
        <w:rFonts w:hint="default"/>
      </w:rPr>
    </w:lvl>
    <w:lvl w:ilvl="1">
      <w:start w:val="1"/>
      <w:numFmt w:val="decimal"/>
      <w:lvlText w:val="%1.%2"/>
      <w:lvlJc w:val="left"/>
      <w:pPr>
        <w:ind w:left="3398" w:hanging="4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0E6B46B0"/>
    <w:multiLevelType w:val="hybridMultilevel"/>
    <w:tmpl w:val="359613B0"/>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1471795C"/>
    <w:multiLevelType w:val="multilevel"/>
    <w:tmpl w:val="1FF4559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4AB2403"/>
    <w:multiLevelType w:val="hybridMultilevel"/>
    <w:tmpl w:val="F5485DF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9A5732"/>
    <w:multiLevelType w:val="multilevel"/>
    <w:tmpl w:val="A05EA03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18202922"/>
    <w:multiLevelType w:val="multilevel"/>
    <w:tmpl w:val="719E537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0" w15:restartNumberingAfterBreak="0">
    <w:nsid w:val="1A850AA6"/>
    <w:multiLevelType w:val="multilevel"/>
    <w:tmpl w:val="78E432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A8635F7"/>
    <w:multiLevelType w:val="hybridMultilevel"/>
    <w:tmpl w:val="08E0D10E"/>
    <w:lvl w:ilvl="0" w:tplc="5F7A2C26">
      <w:start w:val="1"/>
      <w:numFmt w:val="lowerLetter"/>
      <w:lvlText w:val="%1)"/>
      <w:lvlJc w:val="left"/>
      <w:pPr>
        <w:ind w:left="1492" w:hanging="360"/>
      </w:pPr>
      <w:rPr>
        <w:rFonts w:hint="default"/>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abstractNum w:abstractNumId="22" w15:restartNumberingAfterBreak="0">
    <w:nsid w:val="20E64316"/>
    <w:multiLevelType w:val="hybridMultilevel"/>
    <w:tmpl w:val="48160658"/>
    <w:lvl w:ilvl="0" w:tplc="D3FE39E0">
      <w:start w:val="1"/>
      <w:numFmt w:val="lowerLetter"/>
      <w:lvlText w:val="%1)"/>
      <w:lvlJc w:val="left"/>
      <w:pPr>
        <w:ind w:left="3762" w:hanging="360"/>
      </w:pPr>
      <w:rPr>
        <w:rFonts w:hint="default"/>
        <w:b w:val="0"/>
        <w:color w:val="auto"/>
      </w:rPr>
    </w:lvl>
    <w:lvl w:ilvl="1" w:tplc="041B0019" w:tentative="1">
      <w:start w:val="1"/>
      <w:numFmt w:val="lowerLetter"/>
      <w:lvlText w:val="%2."/>
      <w:lvlJc w:val="left"/>
      <w:pPr>
        <w:ind w:left="4482" w:hanging="360"/>
      </w:pPr>
    </w:lvl>
    <w:lvl w:ilvl="2" w:tplc="041B001B" w:tentative="1">
      <w:start w:val="1"/>
      <w:numFmt w:val="lowerRoman"/>
      <w:lvlText w:val="%3."/>
      <w:lvlJc w:val="right"/>
      <w:pPr>
        <w:ind w:left="5202" w:hanging="180"/>
      </w:pPr>
    </w:lvl>
    <w:lvl w:ilvl="3" w:tplc="041B000F" w:tentative="1">
      <w:start w:val="1"/>
      <w:numFmt w:val="decimal"/>
      <w:lvlText w:val="%4."/>
      <w:lvlJc w:val="left"/>
      <w:pPr>
        <w:ind w:left="5922" w:hanging="360"/>
      </w:pPr>
    </w:lvl>
    <w:lvl w:ilvl="4" w:tplc="041B0019" w:tentative="1">
      <w:start w:val="1"/>
      <w:numFmt w:val="lowerLetter"/>
      <w:lvlText w:val="%5."/>
      <w:lvlJc w:val="left"/>
      <w:pPr>
        <w:ind w:left="6642" w:hanging="360"/>
      </w:pPr>
    </w:lvl>
    <w:lvl w:ilvl="5" w:tplc="041B001B" w:tentative="1">
      <w:start w:val="1"/>
      <w:numFmt w:val="lowerRoman"/>
      <w:lvlText w:val="%6."/>
      <w:lvlJc w:val="right"/>
      <w:pPr>
        <w:ind w:left="7362" w:hanging="180"/>
      </w:pPr>
    </w:lvl>
    <w:lvl w:ilvl="6" w:tplc="041B000F" w:tentative="1">
      <w:start w:val="1"/>
      <w:numFmt w:val="decimal"/>
      <w:lvlText w:val="%7."/>
      <w:lvlJc w:val="left"/>
      <w:pPr>
        <w:ind w:left="8082" w:hanging="360"/>
      </w:pPr>
    </w:lvl>
    <w:lvl w:ilvl="7" w:tplc="041B0019" w:tentative="1">
      <w:start w:val="1"/>
      <w:numFmt w:val="lowerLetter"/>
      <w:lvlText w:val="%8."/>
      <w:lvlJc w:val="left"/>
      <w:pPr>
        <w:ind w:left="8802" w:hanging="360"/>
      </w:pPr>
    </w:lvl>
    <w:lvl w:ilvl="8" w:tplc="041B001B" w:tentative="1">
      <w:start w:val="1"/>
      <w:numFmt w:val="lowerRoman"/>
      <w:lvlText w:val="%9."/>
      <w:lvlJc w:val="right"/>
      <w:pPr>
        <w:ind w:left="9522" w:hanging="180"/>
      </w:pPr>
    </w:lvl>
  </w:abstractNum>
  <w:abstractNum w:abstractNumId="23" w15:restartNumberingAfterBreak="0">
    <w:nsid w:val="22B64E5F"/>
    <w:multiLevelType w:val="hybridMultilevel"/>
    <w:tmpl w:val="CFB25E80"/>
    <w:lvl w:ilvl="0" w:tplc="AD366576">
      <w:start w:val="10"/>
      <w:numFmt w:val="lowerLetter"/>
      <w:lvlText w:val="%1)"/>
      <w:lvlJc w:val="left"/>
      <w:pPr>
        <w:ind w:left="567" w:hanging="360"/>
      </w:pPr>
      <w:rPr>
        <w:rFonts w:hint="default"/>
        <w:i w:val="0"/>
        <w:color w:val="auto"/>
      </w:rPr>
    </w:lvl>
    <w:lvl w:ilvl="1" w:tplc="041B0019">
      <w:start w:val="1"/>
      <w:numFmt w:val="lowerLetter"/>
      <w:lvlText w:val="%2."/>
      <w:lvlJc w:val="left"/>
      <w:pPr>
        <w:ind w:left="1287" w:hanging="360"/>
      </w:pPr>
    </w:lvl>
    <w:lvl w:ilvl="2" w:tplc="041B001B" w:tentative="1">
      <w:start w:val="1"/>
      <w:numFmt w:val="lowerRoman"/>
      <w:lvlText w:val="%3."/>
      <w:lvlJc w:val="right"/>
      <w:pPr>
        <w:ind w:left="2007" w:hanging="180"/>
      </w:pPr>
    </w:lvl>
    <w:lvl w:ilvl="3" w:tplc="041B000F" w:tentative="1">
      <w:start w:val="1"/>
      <w:numFmt w:val="decimal"/>
      <w:lvlText w:val="%4."/>
      <w:lvlJc w:val="left"/>
      <w:pPr>
        <w:ind w:left="2727" w:hanging="360"/>
      </w:pPr>
    </w:lvl>
    <w:lvl w:ilvl="4" w:tplc="041B0019" w:tentative="1">
      <w:start w:val="1"/>
      <w:numFmt w:val="lowerLetter"/>
      <w:lvlText w:val="%5."/>
      <w:lvlJc w:val="left"/>
      <w:pPr>
        <w:ind w:left="3447" w:hanging="360"/>
      </w:pPr>
    </w:lvl>
    <w:lvl w:ilvl="5" w:tplc="041B001B" w:tentative="1">
      <w:start w:val="1"/>
      <w:numFmt w:val="lowerRoman"/>
      <w:lvlText w:val="%6."/>
      <w:lvlJc w:val="right"/>
      <w:pPr>
        <w:ind w:left="4167" w:hanging="180"/>
      </w:pPr>
    </w:lvl>
    <w:lvl w:ilvl="6" w:tplc="041B000F" w:tentative="1">
      <w:start w:val="1"/>
      <w:numFmt w:val="decimal"/>
      <w:lvlText w:val="%7."/>
      <w:lvlJc w:val="left"/>
      <w:pPr>
        <w:ind w:left="4887" w:hanging="360"/>
      </w:pPr>
    </w:lvl>
    <w:lvl w:ilvl="7" w:tplc="041B0019" w:tentative="1">
      <w:start w:val="1"/>
      <w:numFmt w:val="lowerLetter"/>
      <w:lvlText w:val="%8."/>
      <w:lvlJc w:val="left"/>
      <w:pPr>
        <w:ind w:left="5607" w:hanging="360"/>
      </w:pPr>
    </w:lvl>
    <w:lvl w:ilvl="8" w:tplc="041B001B" w:tentative="1">
      <w:start w:val="1"/>
      <w:numFmt w:val="lowerRoman"/>
      <w:lvlText w:val="%9."/>
      <w:lvlJc w:val="right"/>
      <w:pPr>
        <w:ind w:left="6327" w:hanging="180"/>
      </w:pPr>
    </w:lvl>
  </w:abstractNum>
  <w:abstractNum w:abstractNumId="24" w15:restartNumberingAfterBreak="0">
    <w:nsid w:val="23CB5895"/>
    <w:multiLevelType w:val="multilevel"/>
    <w:tmpl w:val="93EC73B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26" w15:restartNumberingAfterBreak="0">
    <w:nsid w:val="24B60CBD"/>
    <w:multiLevelType w:val="hybridMultilevel"/>
    <w:tmpl w:val="B2B8E63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27" w15:restartNumberingAfterBreak="0">
    <w:nsid w:val="298C2D2B"/>
    <w:multiLevelType w:val="multilevel"/>
    <w:tmpl w:val="A5D2011E"/>
    <w:lvl w:ilvl="0">
      <w:start w:val="9"/>
      <w:numFmt w:val="decimal"/>
      <w:lvlText w:val="%1"/>
      <w:lvlJc w:val="left"/>
      <w:pPr>
        <w:ind w:left="360" w:hanging="360"/>
      </w:pPr>
      <w:rPr>
        <w:rFonts w:hint="default"/>
        <w:i/>
        <w:u w:val="single"/>
      </w:rPr>
    </w:lvl>
    <w:lvl w:ilvl="1">
      <w:start w:val="1"/>
      <w:numFmt w:val="decimal"/>
      <w:lvlText w:val="%1.%2"/>
      <w:lvlJc w:val="left"/>
      <w:pPr>
        <w:ind w:left="644" w:hanging="360"/>
      </w:pPr>
      <w:rPr>
        <w:rFonts w:hint="default"/>
        <w:i w:val="0"/>
        <w:u w:val="none"/>
      </w:rPr>
    </w:lvl>
    <w:lvl w:ilvl="2">
      <w:start w:val="1"/>
      <w:numFmt w:val="decimal"/>
      <w:lvlText w:val="%1.%2.%3"/>
      <w:lvlJc w:val="left"/>
      <w:pPr>
        <w:ind w:left="1288" w:hanging="720"/>
      </w:pPr>
      <w:rPr>
        <w:rFonts w:hint="default"/>
        <w:i/>
        <w:u w:val="single"/>
      </w:rPr>
    </w:lvl>
    <w:lvl w:ilvl="3">
      <w:start w:val="1"/>
      <w:numFmt w:val="decimal"/>
      <w:lvlText w:val="%1.%2.%3.%4"/>
      <w:lvlJc w:val="left"/>
      <w:pPr>
        <w:ind w:left="1572" w:hanging="720"/>
      </w:pPr>
      <w:rPr>
        <w:rFonts w:hint="default"/>
        <w:i/>
        <w:u w:val="single"/>
      </w:rPr>
    </w:lvl>
    <w:lvl w:ilvl="4">
      <w:start w:val="1"/>
      <w:numFmt w:val="decimal"/>
      <w:lvlText w:val="%1.%2.%3.%4.%5"/>
      <w:lvlJc w:val="left"/>
      <w:pPr>
        <w:ind w:left="2216" w:hanging="1080"/>
      </w:pPr>
      <w:rPr>
        <w:rFonts w:hint="default"/>
        <w:i/>
        <w:u w:val="single"/>
      </w:rPr>
    </w:lvl>
    <w:lvl w:ilvl="5">
      <w:start w:val="1"/>
      <w:numFmt w:val="decimal"/>
      <w:lvlText w:val="%1.%2.%3.%4.%5.%6"/>
      <w:lvlJc w:val="left"/>
      <w:pPr>
        <w:ind w:left="2500" w:hanging="1080"/>
      </w:pPr>
      <w:rPr>
        <w:rFonts w:hint="default"/>
        <w:i/>
        <w:u w:val="single"/>
      </w:rPr>
    </w:lvl>
    <w:lvl w:ilvl="6">
      <w:start w:val="1"/>
      <w:numFmt w:val="decimal"/>
      <w:lvlText w:val="%1.%2.%3.%4.%5.%6.%7"/>
      <w:lvlJc w:val="left"/>
      <w:pPr>
        <w:ind w:left="3144" w:hanging="1440"/>
      </w:pPr>
      <w:rPr>
        <w:rFonts w:hint="default"/>
        <w:i/>
        <w:u w:val="single"/>
      </w:rPr>
    </w:lvl>
    <w:lvl w:ilvl="7">
      <w:start w:val="1"/>
      <w:numFmt w:val="decimal"/>
      <w:lvlText w:val="%1.%2.%3.%4.%5.%6.%7.%8"/>
      <w:lvlJc w:val="left"/>
      <w:pPr>
        <w:ind w:left="3428" w:hanging="1440"/>
      </w:pPr>
      <w:rPr>
        <w:rFonts w:hint="default"/>
        <w:i/>
        <w:u w:val="single"/>
      </w:rPr>
    </w:lvl>
    <w:lvl w:ilvl="8">
      <w:start w:val="1"/>
      <w:numFmt w:val="decimal"/>
      <w:lvlText w:val="%1.%2.%3.%4.%5.%6.%7.%8.%9"/>
      <w:lvlJc w:val="left"/>
      <w:pPr>
        <w:ind w:left="4072" w:hanging="1800"/>
      </w:pPr>
      <w:rPr>
        <w:rFonts w:hint="default"/>
        <w:i/>
        <w:u w:val="single"/>
      </w:rPr>
    </w:lvl>
  </w:abstractNum>
  <w:abstractNum w:abstractNumId="28" w15:restartNumberingAfterBreak="0">
    <w:nsid w:val="2B187B77"/>
    <w:multiLevelType w:val="hybridMultilevel"/>
    <w:tmpl w:val="BDB09B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B9D5779"/>
    <w:multiLevelType w:val="hybridMultilevel"/>
    <w:tmpl w:val="F5763BA4"/>
    <w:lvl w:ilvl="0" w:tplc="020A7F08">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2CAF6AA1"/>
    <w:multiLevelType w:val="hybridMultilevel"/>
    <w:tmpl w:val="695A379A"/>
    <w:lvl w:ilvl="0" w:tplc="459A990A">
      <w:start w:val="1"/>
      <w:numFmt w:val="lowerLetter"/>
      <w:lvlText w:val="%1)"/>
      <w:lvlJc w:val="left"/>
      <w:pPr>
        <w:ind w:left="1211" w:hanging="360"/>
      </w:pPr>
      <w:rPr>
        <w:rFonts w:asciiTheme="minorHAnsi" w:eastAsia="Times New Roman" w:hAnsiTheme="minorHAnsi" w:cs="Arial"/>
      </w:rPr>
    </w:lvl>
    <w:lvl w:ilvl="1" w:tplc="749870EC">
      <w:start w:val="1"/>
      <w:numFmt w:val="lowerLetter"/>
      <w:lvlText w:val="%2)"/>
      <w:lvlJc w:val="left"/>
      <w:pPr>
        <w:ind w:left="1931" w:hanging="360"/>
      </w:pPr>
      <w:rPr>
        <w:rFonts w:ascii="Arial" w:eastAsia="Times New Roman" w:hAnsi="Arial" w:cs="Arial" w:hint="default"/>
        <w:i w:val="0"/>
        <w:sz w:val="22"/>
        <w:szCs w:val="22"/>
      </w:rPr>
    </w:lvl>
    <w:lvl w:ilvl="2" w:tplc="8110A576">
      <w:start w:val="1"/>
      <w:numFmt w:val="decimal"/>
      <w:lvlText w:val="%3."/>
      <w:lvlJc w:val="left"/>
      <w:pPr>
        <w:ind w:left="2831" w:hanging="360"/>
      </w:pPr>
      <w:rPr>
        <w:rFonts w:hint="default"/>
      </w:rPr>
    </w:lvl>
    <w:lvl w:ilvl="3" w:tplc="041B000F">
      <w:start w:val="1"/>
      <w:numFmt w:val="decimal"/>
      <w:lvlText w:val="%4."/>
      <w:lvlJc w:val="left"/>
      <w:pPr>
        <w:ind w:left="3371" w:hanging="360"/>
      </w:pPr>
    </w:lvl>
    <w:lvl w:ilvl="4" w:tplc="226CDA46">
      <w:start w:val="15"/>
      <w:numFmt w:val="decimal"/>
      <w:lvlText w:val="%5"/>
      <w:lvlJc w:val="left"/>
      <w:pPr>
        <w:ind w:left="4091" w:hanging="360"/>
      </w:pPr>
      <w:rPr>
        <w:rFonts w:hint="default"/>
      </w:r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1" w15:restartNumberingAfterBreak="0">
    <w:nsid w:val="2EEC5C08"/>
    <w:multiLevelType w:val="hybridMultilevel"/>
    <w:tmpl w:val="312485E4"/>
    <w:lvl w:ilvl="0" w:tplc="13B8D0E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319A2871"/>
    <w:multiLevelType w:val="multilevel"/>
    <w:tmpl w:val="5A84079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0539AA"/>
    <w:multiLevelType w:val="multilevel"/>
    <w:tmpl w:val="DF3A3E4C"/>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3D99495E"/>
    <w:multiLevelType w:val="hybridMultilevel"/>
    <w:tmpl w:val="E2CE828A"/>
    <w:lvl w:ilvl="0" w:tplc="72127734">
      <w:start w:val="1"/>
      <w:numFmt w:val="lowerLetter"/>
      <w:lvlText w:val="%1)"/>
      <w:lvlJc w:val="left"/>
      <w:pPr>
        <w:ind w:left="1211" w:hanging="360"/>
      </w:pPr>
      <w:rPr>
        <w:rFonts w:hint="default"/>
        <w:b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5" w15:restartNumberingAfterBreak="0">
    <w:nsid w:val="3F5326F1"/>
    <w:multiLevelType w:val="hybridMultilevel"/>
    <w:tmpl w:val="6AAEEC26"/>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3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16B7AB2"/>
    <w:multiLevelType w:val="multilevel"/>
    <w:tmpl w:val="849E161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2E6415C"/>
    <w:multiLevelType w:val="hybridMultilevel"/>
    <w:tmpl w:val="65F4A6D0"/>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445D6CB5"/>
    <w:multiLevelType w:val="hybridMultilevel"/>
    <w:tmpl w:val="AC06E394"/>
    <w:lvl w:ilvl="0" w:tplc="2F2E5FE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0" w15:restartNumberingAfterBreak="0">
    <w:nsid w:val="45AA443D"/>
    <w:multiLevelType w:val="hybridMultilevel"/>
    <w:tmpl w:val="E9D2BC06"/>
    <w:lvl w:ilvl="0" w:tplc="B024D73A">
      <w:start w:val="1"/>
      <w:numFmt w:val="lowerLetter"/>
      <w:lvlText w:val="%1)"/>
      <w:lvlJc w:val="left"/>
      <w:pPr>
        <w:ind w:left="1211" w:hanging="360"/>
      </w:pPr>
      <w:rPr>
        <w:rFonts w:asciiTheme="minorHAnsi" w:eastAsia="Times New Roman" w:hAnsiTheme="minorHAnsi" w:cstheme="minorHAnsi" w:hint="default"/>
        <w:color w:val="000000" w:themeColor="text1"/>
      </w:rPr>
    </w:lvl>
    <w:lvl w:ilvl="1" w:tplc="6068D996">
      <w:start w:val="1"/>
      <w:numFmt w:val="lowerLetter"/>
      <w:lvlText w:val="%2)"/>
      <w:lvlJc w:val="left"/>
      <w:pPr>
        <w:ind w:left="1931" w:hanging="360"/>
      </w:pPr>
      <w:rPr>
        <w:rFonts w:ascii="Arial" w:eastAsia="Times New Roman" w:hAnsi="Arial" w:cs="Arial" w:hint="default"/>
        <w:i w:val="0"/>
        <w:sz w:val="22"/>
        <w:szCs w:val="22"/>
      </w:rPr>
    </w:lvl>
    <w:lvl w:ilvl="2" w:tplc="8110A576">
      <w:start w:val="1"/>
      <w:numFmt w:val="decimal"/>
      <w:lvlText w:val="%3."/>
      <w:lvlJc w:val="left"/>
      <w:pPr>
        <w:ind w:left="2831" w:hanging="360"/>
      </w:pPr>
      <w:rPr>
        <w:rFonts w:hint="default"/>
      </w:rPr>
    </w:lvl>
    <w:lvl w:ilvl="3" w:tplc="041B000F">
      <w:start w:val="1"/>
      <w:numFmt w:val="decimal"/>
      <w:lvlText w:val="%4."/>
      <w:lvlJc w:val="left"/>
      <w:pPr>
        <w:ind w:left="3371" w:hanging="360"/>
      </w:pPr>
    </w:lvl>
    <w:lvl w:ilvl="4" w:tplc="226CDA46">
      <w:start w:val="15"/>
      <w:numFmt w:val="decimal"/>
      <w:lvlText w:val="%5"/>
      <w:lvlJc w:val="left"/>
      <w:pPr>
        <w:ind w:left="4091" w:hanging="360"/>
      </w:pPr>
      <w:rPr>
        <w:rFonts w:hint="default"/>
      </w:r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1" w15:restartNumberingAfterBreak="0">
    <w:nsid w:val="46462F23"/>
    <w:multiLevelType w:val="hybridMultilevel"/>
    <w:tmpl w:val="0450D66E"/>
    <w:lvl w:ilvl="0" w:tplc="041B0001">
      <w:start w:val="1"/>
      <w:numFmt w:val="bullet"/>
      <w:lvlText w:val=""/>
      <w:lvlJc w:val="left"/>
      <w:pPr>
        <w:ind w:left="1931" w:hanging="360"/>
      </w:pPr>
      <w:rPr>
        <w:rFonts w:ascii="Symbol" w:hAnsi="Symbol" w:hint="default"/>
      </w:rPr>
    </w:lvl>
    <w:lvl w:ilvl="1" w:tplc="041B0003" w:tentative="1">
      <w:start w:val="1"/>
      <w:numFmt w:val="bullet"/>
      <w:lvlText w:val="o"/>
      <w:lvlJc w:val="left"/>
      <w:pPr>
        <w:ind w:left="2651" w:hanging="360"/>
      </w:pPr>
      <w:rPr>
        <w:rFonts w:ascii="Courier New" w:hAnsi="Courier New" w:cs="Courier New" w:hint="default"/>
      </w:rPr>
    </w:lvl>
    <w:lvl w:ilvl="2" w:tplc="041B0005" w:tentative="1">
      <w:start w:val="1"/>
      <w:numFmt w:val="bullet"/>
      <w:lvlText w:val=""/>
      <w:lvlJc w:val="left"/>
      <w:pPr>
        <w:ind w:left="3371" w:hanging="360"/>
      </w:pPr>
      <w:rPr>
        <w:rFonts w:ascii="Wingdings" w:hAnsi="Wingdings" w:hint="default"/>
      </w:rPr>
    </w:lvl>
    <w:lvl w:ilvl="3" w:tplc="041B0001" w:tentative="1">
      <w:start w:val="1"/>
      <w:numFmt w:val="bullet"/>
      <w:lvlText w:val=""/>
      <w:lvlJc w:val="left"/>
      <w:pPr>
        <w:ind w:left="4091" w:hanging="360"/>
      </w:pPr>
      <w:rPr>
        <w:rFonts w:ascii="Symbol" w:hAnsi="Symbol" w:hint="default"/>
      </w:rPr>
    </w:lvl>
    <w:lvl w:ilvl="4" w:tplc="041B0003" w:tentative="1">
      <w:start w:val="1"/>
      <w:numFmt w:val="bullet"/>
      <w:lvlText w:val="o"/>
      <w:lvlJc w:val="left"/>
      <w:pPr>
        <w:ind w:left="4811" w:hanging="360"/>
      </w:pPr>
      <w:rPr>
        <w:rFonts w:ascii="Courier New" w:hAnsi="Courier New" w:cs="Courier New" w:hint="default"/>
      </w:rPr>
    </w:lvl>
    <w:lvl w:ilvl="5" w:tplc="041B0005" w:tentative="1">
      <w:start w:val="1"/>
      <w:numFmt w:val="bullet"/>
      <w:lvlText w:val=""/>
      <w:lvlJc w:val="left"/>
      <w:pPr>
        <w:ind w:left="5531" w:hanging="360"/>
      </w:pPr>
      <w:rPr>
        <w:rFonts w:ascii="Wingdings" w:hAnsi="Wingdings" w:hint="default"/>
      </w:rPr>
    </w:lvl>
    <w:lvl w:ilvl="6" w:tplc="041B0001" w:tentative="1">
      <w:start w:val="1"/>
      <w:numFmt w:val="bullet"/>
      <w:lvlText w:val=""/>
      <w:lvlJc w:val="left"/>
      <w:pPr>
        <w:ind w:left="6251" w:hanging="360"/>
      </w:pPr>
      <w:rPr>
        <w:rFonts w:ascii="Symbol" w:hAnsi="Symbol" w:hint="default"/>
      </w:rPr>
    </w:lvl>
    <w:lvl w:ilvl="7" w:tplc="041B0003" w:tentative="1">
      <w:start w:val="1"/>
      <w:numFmt w:val="bullet"/>
      <w:lvlText w:val="o"/>
      <w:lvlJc w:val="left"/>
      <w:pPr>
        <w:ind w:left="6971" w:hanging="360"/>
      </w:pPr>
      <w:rPr>
        <w:rFonts w:ascii="Courier New" w:hAnsi="Courier New" w:cs="Courier New" w:hint="default"/>
      </w:rPr>
    </w:lvl>
    <w:lvl w:ilvl="8" w:tplc="041B0005" w:tentative="1">
      <w:start w:val="1"/>
      <w:numFmt w:val="bullet"/>
      <w:lvlText w:val=""/>
      <w:lvlJc w:val="left"/>
      <w:pPr>
        <w:ind w:left="7691" w:hanging="360"/>
      </w:pPr>
      <w:rPr>
        <w:rFonts w:ascii="Wingdings" w:hAnsi="Wingdings" w:hint="default"/>
      </w:rPr>
    </w:lvl>
  </w:abstractNum>
  <w:abstractNum w:abstractNumId="42" w15:restartNumberingAfterBreak="0">
    <w:nsid w:val="470A01DF"/>
    <w:multiLevelType w:val="multilevel"/>
    <w:tmpl w:val="D6F88D8E"/>
    <w:lvl w:ilvl="0">
      <w:start w:val="5"/>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4B27604C"/>
    <w:multiLevelType w:val="hybridMultilevel"/>
    <w:tmpl w:val="FE48CF44"/>
    <w:lvl w:ilvl="0" w:tplc="BFE0ACA0">
      <w:start w:val="5"/>
      <w:numFmt w:val="decimal"/>
      <w:lvlText w:val="%1."/>
      <w:lvlJc w:val="left"/>
      <w:pPr>
        <w:ind w:left="4265" w:hanging="360"/>
      </w:pPr>
      <w:rPr>
        <w:rFonts w:eastAsia="Calibri" w:hint="default"/>
        <w:b/>
      </w:rPr>
    </w:lvl>
    <w:lvl w:ilvl="1" w:tplc="041B0019">
      <w:start w:val="1"/>
      <w:numFmt w:val="lowerLetter"/>
      <w:lvlText w:val="%2."/>
      <w:lvlJc w:val="left"/>
      <w:pPr>
        <w:ind w:left="4985" w:hanging="360"/>
      </w:pPr>
    </w:lvl>
    <w:lvl w:ilvl="2" w:tplc="041B001B" w:tentative="1">
      <w:start w:val="1"/>
      <w:numFmt w:val="lowerRoman"/>
      <w:lvlText w:val="%3."/>
      <w:lvlJc w:val="right"/>
      <w:pPr>
        <w:ind w:left="5705" w:hanging="180"/>
      </w:pPr>
    </w:lvl>
    <w:lvl w:ilvl="3" w:tplc="041B000F" w:tentative="1">
      <w:start w:val="1"/>
      <w:numFmt w:val="decimal"/>
      <w:lvlText w:val="%4."/>
      <w:lvlJc w:val="left"/>
      <w:pPr>
        <w:ind w:left="6425" w:hanging="360"/>
      </w:pPr>
    </w:lvl>
    <w:lvl w:ilvl="4" w:tplc="041B0019" w:tentative="1">
      <w:start w:val="1"/>
      <w:numFmt w:val="lowerLetter"/>
      <w:lvlText w:val="%5."/>
      <w:lvlJc w:val="left"/>
      <w:pPr>
        <w:ind w:left="7145" w:hanging="360"/>
      </w:pPr>
    </w:lvl>
    <w:lvl w:ilvl="5" w:tplc="041B001B" w:tentative="1">
      <w:start w:val="1"/>
      <w:numFmt w:val="lowerRoman"/>
      <w:lvlText w:val="%6."/>
      <w:lvlJc w:val="right"/>
      <w:pPr>
        <w:ind w:left="7865" w:hanging="180"/>
      </w:pPr>
    </w:lvl>
    <w:lvl w:ilvl="6" w:tplc="041B000F" w:tentative="1">
      <w:start w:val="1"/>
      <w:numFmt w:val="decimal"/>
      <w:lvlText w:val="%7."/>
      <w:lvlJc w:val="left"/>
      <w:pPr>
        <w:ind w:left="8585" w:hanging="360"/>
      </w:pPr>
    </w:lvl>
    <w:lvl w:ilvl="7" w:tplc="041B0019" w:tentative="1">
      <w:start w:val="1"/>
      <w:numFmt w:val="lowerLetter"/>
      <w:lvlText w:val="%8."/>
      <w:lvlJc w:val="left"/>
      <w:pPr>
        <w:ind w:left="9305" w:hanging="360"/>
      </w:pPr>
    </w:lvl>
    <w:lvl w:ilvl="8" w:tplc="041B001B" w:tentative="1">
      <w:start w:val="1"/>
      <w:numFmt w:val="lowerRoman"/>
      <w:lvlText w:val="%9."/>
      <w:lvlJc w:val="right"/>
      <w:pPr>
        <w:ind w:left="10025" w:hanging="180"/>
      </w:pPr>
    </w:lvl>
  </w:abstractNum>
  <w:abstractNum w:abstractNumId="44" w15:restartNumberingAfterBreak="0">
    <w:nsid w:val="4E765571"/>
    <w:multiLevelType w:val="hybridMultilevel"/>
    <w:tmpl w:val="742C27FE"/>
    <w:lvl w:ilvl="0" w:tplc="79C88C5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4DF320E"/>
    <w:multiLevelType w:val="multilevel"/>
    <w:tmpl w:val="E11A28A8"/>
    <w:lvl w:ilvl="0">
      <w:start w:val="8"/>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46" w15:restartNumberingAfterBreak="0">
    <w:nsid w:val="558C2D35"/>
    <w:multiLevelType w:val="hybridMultilevel"/>
    <w:tmpl w:val="29B42910"/>
    <w:lvl w:ilvl="0" w:tplc="0F661072">
      <w:start w:val="1"/>
      <w:numFmt w:val="lowerLetter"/>
      <w:lvlText w:val="%1)"/>
      <w:lvlJc w:val="left"/>
      <w:pPr>
        <w:ind w:left="502" w:hanging="360"/>
      </w:pPr>
      <w:rPr>
        <w:rFonts w:hint="default"/>
      </w:rPr>
    </w:lvl>
    <w:lvl w:ilvl="1" w:tplc="D996E172">
      <w:start w:val="1"/>
      <w:numFmt w:val="lowerRoman"/>
      <w:lvlText w:val="%2)"/>
      <w:lvlJc w:val="left"/>
      <w:pPr>
        <w:ind w:left="1222" w:hanging="360"/>
      </w:pPr>
      <w:rPr>
        <w:rFonts w:asciiTheme="minorHAnsi" w:eastAsia="Times New Roman" w:hAnsiTheme="minorHAnsi" w:cs="Arial"/>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7" w15:restartNumberingAfterBreak="0">
    <w:nsid w:val="56443AB2"/>
    <w:multiLevelType w:val="hybridMultilevel"/>
    <w:tmpl w:val="80603FFC"/>
    <w:lvl w:ilvl="0" w:tplc="06C654BC">
      <w:start w:val="1"/>
      <w:numFmt w:val="lowerLetter"/>
      <w:lvlText w:val="%1)"/>
      <w:lvlJc w:val="left"/>
      <w:pPr>
        <w:ind w:left="1778" w:hanging="360"/>
      </w:pPr>
      <w:rPr>
        <w:rFonts w:hint="default"/>
        <w:i w:val="0"/>
        <w:color w:val="000000" w:themeColor="text1"/>
        <w:u w:val="none"/>
      </w:rPr>
    </w:lvl>
    <w:lvl w:ilvl="1" w:tplc="041B0019">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48" w15:restartNumberingAfterBreak="0">
    <w:nsid w:val="56CE72BE"/>
    <w:multiLevelType w:val="multilevel"/>
    <w:tmpl w:val="3FD8B35E"/>
    <w:styleLink w:val="tl4"/>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570232A7"/>
    <w:multiLevelType w:val="hybridMultilevel"/>
    <w:tmpl w:val="89B2F580"/>
    <w:lvl w:ilvl="0" w:tplc="2408CA54">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0" w15:restartNumberingAfterBreak="0">
    <w:nsid w:val="57994857"/>
    <w:multiLevelType w:val="hybridMultilevel"/>
    <w:tmpl w:val="5F0CA6C6"/>
    <w:lvl w:ilvl="0" w:tplc="40FEE5AA">
      <w:start w:val="1"/>
      <w:numFmt w:val="lowerLetter"/>
      <w:lvlText w:val="%1)"/>
      <w:lvlJc w:val="left"/>
      <w:pPr>
        <w:ind w:left="411" w:hanging="360"/>
      </w:pPr>
      <w:rPr>
        <w:rFonts w:hint="default"/>
      </w:rPr>
    </w:lvl>
    <w:lvl w:ilvl="1" w:tplc="041B0019">
      <w:start w:val="1"/>
      <w:numFmt w:val="lowerLetter"/>
      <w:lvlText w:val="%2."/>
      <w:lvlJc w:val="left"/>
      <w:pPr>
        <w:ind w:left="1131" w:hanging="360"/>
      </w:pPr>
    </w:lvl>
    <w:lvl w:ilvl="2" w:tplc="041B001B" w:tentative="1">
      <w:start w:val="1"/>
      <w:numFmt w:val="lowerRoman"/>
      <w:lvlText w:val="%3."/>
      <w:lvlJc w:val="right"/>
      <w:pPr>
        <w:ind w:left="1851" w:hanging="180"/>
      </w:pPr>
    </w:lvl>
    <w:lvl w:ilvl="3" w:tplc="041B000F" w:tentative="1">
      <w:start w:val="1"/>
      <w:numFmt w:val="decimal"/>
      <w:lvlText w:val="%4."/>
      <w:lvlJc w:val="left"/>
      <w:pPr>
        <w:ind w:left="2571" w:hanging="360"/>
      </w:pPr>
    </w:lvl>
    <w:lvl w:ilvl="4" w:tplc="041B0019" w:tentative="1">
      <w:start w:val="1"/>
      <w:numFmt w:val="lowerLetter"/>
      <w:lvlText w:val="%5."/>
      <w:lvlJc w:val="left"/>
      <w:pPr>
        <w:ind w:left="3291" w:hanging="360"/>
      </w:pPr>
    </w:lvl>
    <w:lvl w:ilvl="5" w:tplc="041B001B" w:tentative="1">
      <w:start w:val="1"/>
      <w:numFmt w:val="lowerRoman"/>
      <w:lvlText w:val="%6."/>
      <w:lvlJc w:val="right"/>
      <w:pPr>
        <w:ind w:left="4011" w:hanging="180"/>
      </w:pPr>
    </w:lvl>
    <w:lvl w:ilvl="6" w:tplc="041B000F" w:tentative="1">
      <w:start w:val="1"/>
      <w:numFmt w:val="decimal"/>
      <w:lvlText w:val="%7."/>
      <w:lvlJc w:val="left"/>
      <w:pPr>
        <w:ind w:left="4731" w:hanging="360"/>
      </w:pPr>
    </w:lvl>
    <w:lvl w:ilvl="7" w:tplc="041B0019" w:tentative="1">
      <w:start w:val="1"/>
      <w:numFmt w:val="lowerLetter"/>
      <w:lvlText w:val="%8."/>
      <w:lvlJc w:val="left"/>
      <w:pPr>
        <w:ind w:left="5451" w:hanging="360"/>
      </w:pPr>
    </w:lvl>
    <w:lvl w:ilvl="8" w:tplc="041B001B" w:tentative="1">
      <w:start w:val="1"/>
      <w:numFmt w:val="lowerRoman"/>
      <w:lvlText w:val="%9."/>
      <w:lvlJc w:val="right"/>
      <w:pPr>
        <w:ind w:left="6171" w:hanging="180"/>
      </w:pPr>
    </w:lvl>
  </w:abstractNum>
  <w:abstractNum w:abstractNumId="51"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53" w15:restartNumberingAfterBreak="0">
    <w:nsid w:val="5B336AAD"/>
    <w:multiLevelType w:val="multilevel"/>
    <w:tmpl w:val="9D08C3CE"/>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4"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5CF90775"/>
    <w:multiLevelType w:val="multilevel"/>
    <w:tmpl w:val="EC4845E8"/>
    <w:lvl w:ilvl="0">
      <w:start w:val="2"/>
      <w:numFmt w:val="decimal"/>
      <w:lvlText w:val="%1"/>
      <w:lvlJc w:val="left"/>
      <w:pPr>
        <w:ind w:left="360" w:hanging="360"/>
      </w:pPr>
      <w:rPr>
        <w:rFonts w:hint="default"/>
        <w:i/>
        <w:color w:val="FF0000"/>
        <w:u w:val="single"/>
      </w:rPr>
    </w:lvl>
    <w:lvl w:ilvl="1">
      <w:start w:val="4"/>
      <w:numFmt w:val="decimal"/>
      <w:lvlText w:val="%1.%2"/>
      <w:lvlJc w:val="left"/>
      <w:pPr>
        <w:ind w:left="360" w:hanging="360"/>
      </w:pPr>
      <w:rPr>
        <w:rFonts w:hint="default"/>
        <w:i w:val="0"/>
        <w:color w:val="000000" w:themeColor="text1"/>
        <w:u w:val="none"/>
      </w:rPr>
    </w:lvl>
    <w:lvl w:ilvl="2">
      <w:start w:val="1"/>
      <w:numFmt w:val="decimal"/>
      <w:lvlText w:val="%1.%2.%3"/>
      <w:lvlJc w:val="left"/>
      <w:pPr>
        <w:ind w:left="720" w:hanging="720"/>
      </w:pPr>
      <w:rPr>
        <w:rFonts w:hint="default"/>
        <w:i/>
        <w:color w:val="FF0000"/>
        <w:u w:val="single"/>
      </w:rPr>
    </w:lvl>
    <w:lvl w:ilvl="3">
      <w:start w:val="1"/>
      <w:numFmt w:val="decimal"/>
      <w:lvlText w:val="%1.%2.%3.%4"/>
      <w:lvlJc w:val="left"/>
      <w:pPr>
        <w:ind w:left="720" w:hanging="720"/>
      </w:pPr>
      <w:rPr>
        <w:rFonts w:hint="default"/>
        <w:i/>
        <w:color w:val="FF0000"/>
        <w:u w:val="single"/>
      </w:rPr>
    </w:lvl>
    <w:lvl w:ilvl="4">
      <w:start w:val="1"/>
      <w:numFmt w:val="decimal"/>
      <w:lvlText w:val="%1.%2.%3.%4.%5"/>
      <w:lvlJc w:val="left"/>
      <w:pPr>
        <w:ind w:left="1080" w:hanging="1080"/>
      </w:pPr>
      <w:rPr>
        <w:rFonts w:hint="default"/>
        <w:i/>
        <w:color w:val="FF0000"/>
        <w:u w:val="single"/>
      </w:rPr>
    </w:lvl>
    <w:lvl w:ilvl="5">
      <w:start w:val="1"/>
      <w:numFmt w:val="decimal"/>
      <w:lvlText w:val="%1.%2.%3.%4.%5.%6"/>
      <w:lvlJc w:val="left"/>
      <w:pPr>
        <w:ind w:left="1080" w:hanging="1080"/>
      </w:pPr>
      <w:rPr>
        <w:rFonts w:hint="default"/>
        <w:i/>
        <w:color w:val="FF0000"/>
        <w:u w:val="single"/>
      </w:rPr>
    </w:lvl>
    <w:lvl w:ilvl="6">
      <w:start w:val="1"/>
      <w:numFmt w:val="decimal"/>
      <w:lvlText w:val="%1.%2.%3.%4.%5.%6.%7"/>
      <w:lvlJc w:val="left"/>
      <w:pPr>
        <w:ind w:left="1440" w:hanging="1440"/>
      </w:pPr>
      <w:rPr>
        <w:rFonts w:hint="default"/>
        <w:i/>
        <w:color w:val="FF0000"/>
        <w:u w:val="single"/>
      </w:rPr>
    </w:lvl>
    <w:lvl w:ilvl="7">
      <w:start w:val="1"/>
      <w:numFmt w:val="decimal"/>
      <w:lvlText w:val="%1.%2.%3.%4.%5.%6.%7.%8"/>
      <w:lvlJc w:val="left"/>
      <w:pPr>
        <w:ind w:left="1440" w:hanging="1440"/>
      </w:pPr>
      <w:rPr>
        <w:rFonts w:hint="default"/>
        <w:i/>
        <w:color w:val="FF0000"/>
        <w:u w:val="single"/>
      </w:rPr>
    </w:lvl>
    <w:lvl w:ilvl="8">
      <w:start w:val="1"/>
      <w:numFmt w:val="decimal"/>
      <w:lvlText w:val="%1.%2.%3.%4.%5.%6.%7.%8.%9"/>
      <w:lvlJc w:val="left"/>
      <w:pPr>
        <w:ind w:left="1800" w:hanging="1800"/>
      </w:pPr>
      <w:rPr>
        <w:rFonts w:hint="default"/>
        <w:i/>
        <w:color w:val="FF0000"/>
        <w:u w:val="single"/>
      </w:rPr>
    </w:lvl>
  </w:abstractNum>
  <w:abstractNum w:abstractNumId="56" w15:restartNumberingAfterBreak="0">
    <w:nsid w:val="605F5E91"/>
    <w:multiLevelType w:val="hybridMultilevel"/>
    <w:tmpl w:val="426800F0"/>
    <w:lvl w:ilvl="0" w:tplc="2C343FAE">
      <w:start w:val="1"/>
      <w:numFmt w:val="lowerLetter"/>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57" w15:restartNumberingAfterBreak="0">
    <w:nsid w:val="643C19E3"/>
    <w:multiLevelType w:val="hybridMultilevel"/>
    <w:tmpl w:val="5E0092A0"/>
    <w:lvl w:ilvl="0" w:tplc="D69A514E">
      <w:start w:val="1"/>
      <w:numFmt w:val="bullet"/>
      <w:pStyle w:val="E-odrazky"/>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7AF0BD7C">
      <w:numFmt w:val="bullet"/>
      <w:lvlText w:val="-"/>
      <w:lvlJc w:val="left"/>
      <w:pPr>
        <w:ind w:left="2727" w:hanging="360"/>
      </w:pPr>
      <w:rPr>
        <w:rFonts w:ascii="Calibri" w:eastAsia="Times New Roman" w:hAnsi="Calibri" w:cs="Arial"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8"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6EC4205D"/>
    <w:multiLevelType w:val="hybridMultilevel"/>
    <w:tmpl w:val="79FA0E2C"/>
    <w:lvl w:ilvl="0" w:tplc="B78ABAA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6FCD58C2"/>
    <w:multiLevelType w:val="multilevel"/>
    <w:tmpl w:val="69EAAAD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i w:val="0"/>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62" w15:restartNumberingAfterBreak="0">
    <w:nsid w:val="73B525DA"/>
    <w:multiLevelType w:val="hybridMultilevel"/>
    <w:tmpl w:val="8FC865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90F0A36"/>
    <w:multiLevelType w:val="multilevel"/>
    <w:tmpl w:val="D742B162"/>
    <w:lvl w:ilvl="0">
      <w:start w:val="1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E61DFD"/>
    <w:multiLevelType w:val="hybridMultilevel"/>
    <w:tmpl w:val="F53A495E"/>
    <w:lvl w:ilvl="0" w:tplc="FF5636A0">
      <w:start w:val="1"/>
      <w:numFmt w:val="lowerLetter"/>
      <w:lvlText w:val="%1)"/>
      <w:lvlJc w:val="left"/>
      <w:pPr>
        <w:ind w:left="1778" w:hanging="360"/>
      </w:pPr>
      <w:rPr>
        <w:rFonts w:hint="default"/>
        <w:i w:val="0"/>
        <w:color w:val="auto"/>
        <w:u w:val="none"/>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5" w15:restartNumberingAfterBreak="0">
    <w:nsid w:val="7BA5375C"/>
    <w:multiLevelType w:val="hybridMultilevel"/>
    <w:tmpl w:val="EEB40B30"/>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1931" w:hanging="360"/>
      </w:pPr>
      <w:rPr>
        <w:rFonts w:ascii="Courier New" w:hAnsi="Courier New" w:cs="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cs="Courier New" w:hint="default"/>
      </w:rPr>
    </w:lvl>
    <w:lvl w:ilvl="5" w:tplc="041B0005">
      <w:start w:val="1"/>
      <w:numFmt w:val="bullet"/>
      <w:lvlText w:val=""/>
      <w:lvlJc w:val="left"/>
      <w:pPr>
        <w:ind w:left="4811" w:hanging="360"/>
      </w:pPr>
      <w:rPr>
        <w:rFonts w:ascii="Wingdings" w:hAnsi="Wingdings" w:hint="default"/>
      </w:rPr>
    </w:lvl>
    <w:lvl w:ilvl="6" w:tplc="041B0001">
      <w:start w:val="1"/>
      <w:numFmt w:val="bullet"/>
      <w:lvlText w:val=""/>
      <w:lvlJc w:val="left"/>
      <w:pPr>
        <w:ind w:left="5531" w:hanging="360"/>
      </w:pPr>
      <w:rPr>
        <w:rFonts w:ascii="Symbol" w:hAnsi="Symbol" w:hint="default"/>
      </w:rPr>
    </w:lvl>
    <w:lvl w:ilvl="7" w:tplc="041B0003">
      <w:start w:val="1"/>
      <w:numFmt w:val="bullet"/>
      <w:lvlText w:val="o"/>
      <w:lvlJc w:val="left"/>
      <w:pPr>
        <w:ind w:left="6251" w:hanging="360"/>
      </w:pPr>
      <w:rPr>
        <w:rFonts w:ascii="Courier New" w:hAnsi="Courier New" w:cs="Courier New" w:hint="default"/>
      </w:rPr>
    </w:lvl>
    <w:lvl w:ilvl="8" w:tplc="041B0005">
      <w:start w:val="1"/>
      <w:numFmt w:val="bullet"/>
      <w:lvlText w:val=""/>
      <w:lvlJc w:val="left"/>
      <w:pPr>
        <w:ind w:left="6971" w:hanging="360"/>
      </w:pPr>
      <w:rPr>
        <w:rFonts w:ascii="Wingdings" w:hAnsi="Wingdings" w:hint="default"/>
      </w:rPr>
    </w:lvl>
  </w:abstractNum>
  <w:abstractNum w:abstractNumId="66" w15:restartNumberingAfterBreak="0">
    <w:nsid w:val="7BCA35E6"/>
    <w:multiLevelType w:val="hybridMultilevel"/>
    <w:tmpl w:val="99DCFCC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67" w15:restartNumberingAfterBreak="0">
    <w:nsid w:val="7C5B770C"/>
    <w:multiLevelType w:val="hybridMultilevel"/>
    <w:tmpl w:val="D9926F84"/>
    <w:lvl w:ilvl="0" w:tplc="21588F7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num w:numId="1">
    <w:abstractNumId w:val="36"/>
  </w:num>
  <w:num w:numId="2">
    <w:abstractNumId w:val="58"/>
  </w:num>
  <w:num w:numId="3">
    <w:abstractNumId w:val="52"/>
  </w:num>
  <w:num w:numId="4">
    <w:abstractNumId w:val="25"/>
  </w:num>
  <w:num w:numId="5">
    <w:abstractNumId w:val="57"/>
  </w:num>
  <w:num w:numId="6">
    <w:abstractNumId w:val="28"/>
  </w:num>
  <w:num w:numId="7">
    <w:abstractNumId w:val="61"/>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51"/>
  </w:num>
  <w:num w:numId="11">
    <w:abstractNumId w:val="54"/>
  </w:num>
  <w:num w:numId="12">
    <w:abstractNumId w:val="48"/>
  </w:num>
  <w:num w:numId="13">
    <w:abstractNumId w:val="19"/>
  </w:num>
  <w:num w:numId="14">
    <w:abstractNumId w:val="62"/>
  </w:num>
  <w:num w:numId="15">
    <w:abstractNumId w:val="60"/>
  </w:num>
  <w:num w:numId="16">
    <w:abstractNumId w:val="9"/>
  </w:num>
  <w:num w:numId="17">
    <w:abstractNumId w:val="50"/>
  </w:num>
  <w:num w:numId="18">
    <w:abstractNumId w:val="29"/>
  </w:num>
  <w:num w:numId="19">
    <w:abstractNumId w:val="46"/>
  </w:num>
  <w:num w:numId="20">
    <w:abstractNumId w:val="23"/>
  </w:num>
  <w:num w:numId="21">
    <w:abstractNumId w:val="26"/>
  </w:num>
  <w:num w:numId="22">
    <w:abstractNumId w:val="35"/>
  </w:num>
  <w:num w:numId="23">
    <w:abstractNumId w:val="66"/>
  </w:num>
  <w:num w:numId="24">
    <w:abstractNumId w:val="38"/>
  </w:num>
  <w:num w:numId="25">
    <w:abstractNumId w:val="14"/>
  </w:num>
  <w:num w:numId="26">
    <w:abstractNumId w:val="39"/>
  </w:num>
  <w:num w:numId="27">
    <w:abstractNumId w:val="11"/>
  </w:num>
  <w:num w:numId="28">
    <w:abstractNumId w:val="22"/>
  </w:num>
  <w:num w:numId="29">
    <w:abstractNumId w:val="49"/>
  </w:num>
  <w:num w:numId="30">
    <w:abstractNumId w:val="44"/>
  </w:num>
  <w:num w:numId="31">
    <w:abstractNumId w:val="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17"/>
  </w:num>
  <w:num w:numId="35">
    <w:abstractNumId w:val="42"/>
  </w:num>
  <w:num w:numId="36">
    <w:abstractNumId w:val="15"/>
  </w:num>
  <w:num w:numId="37">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7"/>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1"/>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6"/>
  </w:num>
  <w:num w:numId="51">
    <w:abstractNumId w:val="65"/>
  </w:num>
  <w:num w:numId="52">
    <w:abstractNumId w:val="64"/>
  </w:num>
  <w:num w:numId="53">
    <w:abstractNumId w:val="47"/>
  </w:num>
  <w:num w:numId="54">
    <w:abstractNumId w:val="21"/>
  </w:num>
  <w:num w:numId="55">
    <w:abstractNumId w:val="67"/>
  </w:num>
  <w:num w:numId="56">
    <w:abstractNumId w:val="43"/>
  </w:num>
  <w:num w:numId="57">
    <w:abstractNumId w:val="63"/>
  </w:num>
  <w:num w:numId="58">
    <w:abstractNumId w:val="20"/>
  </w:num>
  <w:num w:numId="59">
    <w:abstractNumId w:val="18"/>
  </w:num>
  <w:num w:numId="60">
    <w:abstractNumId w:val="37"/>
  </w:num>
  <w:num w:numId="61">
    <w:abstractNumId w:val="24"/>
  </w:num>
  <w:num w:numId="62">
    <w:abstractNumId w:val="32"/>
  </w:num>
  <w:num w:numId="63">
    <w:abstractNumId w:val="10"/>
  </w:num>
  <w:num w:numId="64">
    <w:abstractNumId w:val="16"/>
  </w:num>
  <w:num w:numId="65">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1C3"/>
    <w:rsid w:val="00002162"/>
    <w:rsid w:val="00006E74"/>
    <w:rsid w:val="00012D2A"/>
    <w:rsid w:val="000223FA"/>
    <w:rsid w:val="000224A2"/>
    <w:rsid w:val="0002300B"/>
    <w:rsid w:val="00026135"/>
    <w:rsid w:val="000344FE"/>
    <w:rsid w:val="000362A7"/>
    <w:rsid w:val="000427A8"/>
    <w:rsid w:val="000450B4"/>
    <w:rsid w:val="00045899"/>
    <w:rsid w:val="000511A0"/>
    <w:rsid w:val="00052704"/>
    <w:rsid w:val="00057E15"/>
    <w:rsid w:val="0006021F"/>
    <w:rsid w:val="00072FB1"/>
    <w:rsid w:val="000771A6"/>
    <w:rsid w:val="00084B7B"/>
    <w:rsid w:val="00090E8A"/>
    <w:rsid w:val="000A1806"/>
    <w:rsid w:val="000A5935"/>
    <w:rsid w:val="000A5AAA"/>
    <w:rsid w:val="000B36AC"/>
    <w:rsid w:val="000B43F3"/>
    <w:rsid w:val="000B7B1A"/>
    <w:rsid w:val="000C1894"/>
    <w:rsid w:val="000C47BC"/>
    <w:rsid w:val="000C5779"/>
    <w:rsid w:val="000C742B"/>
    <w:rsid w:val="000C7E31"/>
    <w:rsid w:val="000D019B"/>
    <w:rsid w:val="000D0DC0"/>
    <w:rsid w:val="000D0E20"/>
    <w:rsid w:val="000D32AA"/>
    <w:rsid w:val="000E49DE"/>
    <w:rsid w:val="000F0909"/>
    <w:rsid w:val="000F1A1E"/>
    <w:rsid w:val="000F6D66"/>
    <w:rsid w:val="000F7422"/>
    <w:rsid w:val="001010F5"/>
    <w:rsid w:val="00102937"/>
    <w:rsid w:val="0010377B"/>
    <w:rsid w:val="0011026E"/>
    <w:rsid w:val="001140BF"/>
    <w:rsid w:val="0011507A"/>
    <w:rsid w:val="00115D07"/>
    <w:rsid w:val="0012284B"/>
    <w:rsid w:val="00140B65"/>
    <w:rsid w:val="001424CF"/>
    <w:rsid w:val="00147FCC"/>
    <w:rsid w:val="001622EC"/>
    <w:rsid w:val="00172F13"/>
    <w:rsid w:val="001811F3"/>
    <w:rsid w:val="00181575"/>
    <w:rsid w:val="00183D64"/>
    <w:rsid w:val="00187485"/>
    <w:rsid w:val="00187F60"/>
    <w:rsid w:val="0019060F"/>
    <w:rsid w:val="001A0937"/>
    <w:rsid w:val="001A2F19"/>
    <w:rsid w:val="001B598C"/>
    <w:rsid w:val="001B65C0"/>
    <w:rsid w:val="001C0A19"/>
    <w:rsid w:val="001C10BD"/>
    <w:rsid w:val="001C75A6"/>
    <w:rsid w:val="001D252A"/>
    <w:rsid w:val="001D29CE"/>
    <w:rsid w:val="001D2FD4"/>
    <w:rsid w:val="001D3341"/>
    <w:rsid w:val="001D38BA"/>
    <w:rsid w:val="001E3AAB"/>
    <w:rsid w:val="001F5D77"/>
    <w:rsid w:val="002064DE"/>
    <w:rsid w:val="002113EB"/>
    <w:rsid w:val="00217B3E"/>
    <w:rsid w:val="002318D6"/>
    <w:rsid w:val="00235D1B"/>
    <w:rsid w:val="00236EE7"/>
    <w:rsid w:val="00241F3F"/>
    <w:rsid w:val="00243793"/>
    <w:rsid w:val="00250921"/>
    <w:rsid w:val="00252F71"/>
    <w:rsid w:val="00255CD4"/>
    <w:rsid w:val="00257D1F"/>
    <w:rsid w:val="002616D4"/>
    <w:rsid w:val="00261EEA"/>
    <w:rsid w:val="0026213C"/>
    <w:rsid w:val="002629EE"/>
    <w:rsid w:val="00263D0B"/>
    <w:rsid w:val="00273B9D"/>
    <w:rsid w:val="002744A5"/>
    <w:rsid w:val="0027581E"/>
    <w:rsid w:val="002823DA"/>
    <w:rsid w:val="00291967"/>
    <w:rsid w:val="002B2114"/>
    <w:rsid w:val="002B27E5"/>
    <w:rsid w:val="002B44E5"/>
    <w:rsid w:val="002B7684"/>
    <w:rsid w:val="002C61CB"/>
    <w:rsid w:val="002C7B46"/>
    <w:rsid w:val="002D3D10"/>
    <w:rsid w:val="002D637A"/>
    <w:rsid w:val="002E6EC7"/>
    <w:rsid w:val="002F37E3"/>
    <w:rsid w:val="002F5272"/>
    <w:rsid w:val="002F5984"/>
    <w:rsid w:val="0030147E"/>
    <w:rsid w:val="0030415F"/>
    <w:rsid w:val="0031347B"/>
    <w:rsid w:val="0031400E"/>
    <w:rsid w:val="003168D8"/>
    <w:rsid w:val="0032407B"/>
    <w:rsid w:val="003303FB"/>
    <w:rsid w:val="00346C40"/>
    <w:rsid w:val="00346C76"/>
    <w:rsid w:val="0035784F"/>
    <w:rsid w:val="003620A5"/>
    <w:rsid w:val="00371414"/>
    <w:rsid w:val="0037225E"/>
    <w:rsid w:val="00375318"/>
    <w:rsid w:val="0037705F"/>
    <w:rsid w:val="003777E4"/>
    <w:rsid w:val="00381D6D"/>
    <w:rsid w:val="00390079"/>
    <w:rsid w:val="00390985"/>
    <w:rsid w:val="00391255"/>
    <w:rsid w:val="00392C56"/>
    <w:rsid w:val="003A3F82"/>
    <w:rsid w:val="003B2A57"/>
    <w:rsid w:val="003B4109"/>
    <w:rsid w:val="003B6122"/>
    <w:rsid w:val="003C1593"/>
    <w:rsid w:val="003C61E2"/>
    <w:rsid w:val="003D7A3D"/>
    <w:rsid w:val="003E3ADE"/>
    <w:rsid w:val="003F2787"/>
    <w:rsid w:val="00401BC4"/>
    <w:rsid w:val="00403DA7"/>
    <w:rsid w:val="00406966"/>
    <w:rsid w:val="0041732D"/>
    <w:rsid w:val="00421B73"/>
    <w:rsid w:val="00432387"/>
    <w:rsid w:val="00433B14"/>
    <w:rsid w:val="00435A79"/>
    <w:rsid w:val="00435FAB"/>
    <w:rsid w:val="0044445E"/>
    <w:rsid w:val="0045530D"/>
    <w:rsid w:val="00455D11"/>
    <w:rsid w:val="00461E78"/>
    <w:rsid w:val="0046546E"/>
    <w:rsid w:val="00471737"/>
    <w:rsid w:val="00487B49"/>
    <w:rsid w:val="00493920"/>
    <w:rsid w:val="00494BE9"/>
    <w:rsid w:val="004A1577"/>
    <w:rsid w:val="004A4040"/>
    <w:rsid w:val="004A4275"/>
    <w:rsid w:val="004C4C4E"/>
    <w:rsid w:val="004C752D"/>
    <w:rsid w:val="004D1ED5"/>
    <w:rsid w:val="004D3CFA"/>
    <w:rsid w:val="004D618B"/>
    <w:rsid w:val="004E560D"/>
    <w:rsid w:val="004F27B5"/>
    <w:rsid w:val="004F6EEE"/>
    <w:rsid w:val="00500F02"/>
    <w:rsid w:val="00516107"/>
    <w:rsid w:val="00517842"/>
    <w:rsid w:val="00522432"/>
    <w:rsid w:val="005249AC"/>
    <w:rsid w:val="00542E35"/>
    <w:rsid w:val="00546A7D"/>
    <w:rsid w:val="00547D17"/>
    <w:rsid w:val="005529D5"/>
    <w:rsid w:val="0055612C"/>
    <w:rsid w:val="0056002A"/>
    <w:rsid w:val="00561709"/>
    <w:rsid w:val="005711EA"/>
    <w:rsid w:val="00587083"/>
    <w:rsid w:val="005945EC"/>
    <w:rsid w:val="00594854"/>
    <w:rsid w:val="0059628D"/>
    <w:rsid w:val="005A08F3"/>
    <w:rsid w:val="005A1AE6"/>
    <w:rsid w:val="005A70F6"/>
    <w:rsid w:val="005A7D08"/>
    <w:rsid w:val="005A7F4D"/>
    <w:rsid w:val="005B49A0"/>
    <w:rsid w:val="005C001A"/>
    <w:rsid w:val="005C39FE"/>
    <w:rsid w:val="005C60A2"/>
    <w:rsid w:val="005D4AC4"/>
    <w:rsid w:val="005D5D2C"/>
    <w:rsid w:val="005D6B57"/>
    <w:rsid w:val="005E0711"/>
    <w:rsid w:val="005E3946"/>
    <w:rsid w:val="005E3E0B"/>
    <w:rsid w:val="005E3FA9"/>
    <w:rsid w:val="005E6D94"/>
    <w:rsid w:val="005F13D5"/>
    <w:rsid w:val="005F1671"/>
    <w:rsid w:val="005F3552"/>
    <w:rsid w:val="005F4BD1"/>
    <w:rsid w:val="006213F7"/>
    <w:rsid w:val="006250A9"/>
    <w:rsid w:val="0063386E"/>
    <w:rsid w:val="00634C41"/>
    <w:rsid w:val="006423B5"/>
    <w:rsid w:val="00645E32"/>
    <w:rsid w:val="00645EBA"/>
    <w:rsid w:val="0065571D"/>
    <w:rsid w:val="00656A0B"/>
    <w:rsid w:val="00656BF3"/>
    <w:rsid w:val="006676D4"/>
    <w:rsid w:val="006704D1"/>
    <w:rsid w:val="00673483"/>
    <w:rsid w:val="00675307"/>
    <w:rsid w:val="006824D5"/>
    <w:rsid w:val="00682EC6"/>
    <w:rsid w:val="00684686"/>
    <w:rsid w:val="00687AF4"/>
    <w:rsid w:val="00697FFD"/>
    <w:rsid w:val="006B6842"/>
    <w:rsid w:val="006C59DC"/>
    <w:rsid w:val="006C5D38"/>
    <w:rsid w:val="006C6D8D"/>
    <w:rsid w:val="006D5ECA"/>
    <w:rsid w:val="006E0B46"/>
    <w:rsid w:val="006E56B4"/>
    <w:rsid w:val="006E7F0A"/>
    <w:rsid w:val="006F76BE"/>
    <w:rsid w:val="00700DD7"/>
    <w:rsid w:val="00702FC4"/>
    <w:rsid w:val="00710B7A"/>
    <w:rsid w:val="00712ACD"/>
    <w:rsid w:val="00717B09"/>
    <w:rsid w:val="00723665"/>
    <w:rsid w:val="00730B64"/>
    <w:rsid w:val="00735280"/>
    <w:rsid w:val="007420CD"/>
    <w:rsid w:val="0074339D"/>
    <w:rsid w:val="007451A2"/>
    <w:rsid w:val="00750E09"/>
    <w:rsid w:val="00751B39"/>
    <w:rsid w:val="00755C55"/>
    <w:rsid w:val="007679C1"/>
    <w:rsid w:val="00767B3A"/>
    <w:rsid w:val="007739AF"/>
    <w:rsid w:val="00775EC9"/>
    <w:rsid w:val="00790078"/>
    <w:rsid w:val="007927F4"/>
    <w:rsid w:val="0079549F"/>
    <w:rsid w:val="007A531B"/>
    <w:rsid w:val="007B34ED"/>
    <w:rsid w:val="007B6904"/>
    <w:rsid w:val="007C13D5"/>
    <w:rsid w:val="007C1DF8"/>
    <w:rsid w:val="007C1FDD"/>
    <w:rsid w:val="007C236B"/>
    <w:rsid w:val="007C2CA1"/>
    <w:rsid w:val="007C44BE"/>
    <w:rsid w:val="007C79CE"/>
    <w:rsid w:val="007D4765"/>
    <w:rsid w:val="007E4647"/>
    <w:rsid w:val="007F4D5A"/>
    <w:rsid w:val="007F5AB4"/>
    <w:rsid w:val="00803ABB"/>
    <w:rsid w:val="008172EA"/>
    <w:rsid w:val="008356F0"/>
    <w:rsid w:val="00835A8F"/>
    <w:rsid w:val="00844DBA"/>
    <w:rsid w:val="00846C63"/>
    <w:rsid w:val="008474F6"/>
    <w:rsid w:val="00850716"/>
    <w:rsid w:val="00851C9B"/>
    <w:rsid w:val="00862ACA"/>
    <w:rsid w:val="00862F2A"/>
    <w:rsid w:val="00871094"/>
    <w:rsid w:val="008721CE"/>
    <w:rsid w:val="00872C9E"/>
    <w:rsid w:val="00876C1B"/>
    <w:rsid w:val="00877701"/>
    <w:rsid w:val="00882BB7"/>
    <w:rsid w:val="00885D22"/>
    <w:rsid w:val="008B2ADF"/>
    <w:rsid w:val="008C4999"/>
    <w:rsid w:val="008C660C"/>
    <w:rsid w:val="008D71A8"/>
    <w:rsid w:val="008D7B7C"/>
    <w:rsid w:val="008E1EC4"/>
    <w:rsid w:val="008E4B79"/>
    <w:rsid w:val="008F5857"/>
    <w:rsid w:val="008F63F1"/>
    <w:rsid w:val="008F79AD"/>
    <w:rsid w:val="00916F2B"/>
    <w:rsid w:val="00920F3E"/>
    <w:rsid w:val="0092464C"/>
    <w:rsid w:val="009300E3"/>
    <w:rsid w:val="009318B5"/>
    <w:rsid w:val="009344CB"/>
    <w:rsid w:val="009525A6"/>
    <w:rsid w:val="00965025"/>
    <w:rsid w:val="009856A0"/>
    <w:rsid w:val="00994CC6"/>
    <w:rsid w:val="00997158"/>
    <w:rsid w:val="00997FBB"/>
    <w:rsid w:val="009A4BC7"/>
    <w:rsid w:val="009A50AA"/>
    <w:rsid w:val="009B53B9"/>
    <w:rsid w:val="009C25B0"/>
    <w:rsid w:val="009D2640"/>
    <w:rsid w:val="009D3E20"/>
    <w:rsid w:val="009E004C"/>
    <w:rsid w:val="009E03F3"/>
    <w:rsid w:val="009E2BB6"/>
    <w:rsid w:val="009E3A3F"/>
    <w:rsid w:val="009E3DDB"/>
    <w:rsid w:val="009E6284"/>
    <w:rsid w:val="009E7752"/>
    <w:rsid w:val="009F0D99"/>
    <w:rsid w:val="009F1681"/>
    <w:rsid w:val="009F16DB"/>
    <w:rsid w:val="00A06B14"/>
    <w:rsid w:val="00A206D5"/>
    <w:rsid w:val="00A20C27"/>
    <w:rsid w:val="00A339D3"/>
    <w:rsid w:val="00A41DAF"/>
    <w:rsid w:val="00A42469"/>
    <w:rsid w:val="00A43D48"/>
    <w:rsid w:val="00A62D47"/>
    <w:rsid w:val="00A644FF"/>
    <w:rsid w:val="00A66394"/>
    <w:rsid w:val="00A67A4A"/>
    <w:rsid w:val="00A71482"/>
    <w:rsid w:val="00A81DF5"/>
    <w:rsid w:val="00A9047F"/>
    <w:rsid w:val="00A92F41"/>
    <w:rsid w:val="00AA0B24"/>
    <w:rsid w:val="00AA47C3"/>
    <w:rsid w:val="00AA484A"/>
    <w:rsid w:val="00AB1DB2"/>
    <w:rsid w:val="00AE4334"/>
    <w:rsid w:val="00AE5BB1"/>
    <w:rsid w:val="00AF11C3"/>
    <w:rsid w:val="00AF503D"/>
    <w:rsid w:val="00B00EFF"/>
    <w:rsid w:val="00B03DF9"/>
    <w:rsid w:val="00B0762E"/>
    <w:rsid w:val="00B174A0"/>
    <w:rsid w:val="00B27F7A"/>
    <w:rsid w:val="00B465EC"/>
    <w:rsid w:val="00B51917"/>
    <w:rsid w:val="00B566A1"/>
    <w:rsid w:val="00B572B9"/>
    <w:rsid w:val="00B65C1F"/>
    <w:rsid w:val="00B71E83"/>
    <w:rsid w:val="00B74B12"/>
    <w:rsid w:val="00B770A5"/>
    <w:rsid w:val="00B87A39"/>
    <w:rsid w:val="00B90281"/>
    <w:rsid w:val="00B91679"/>
    <w:rsid w:val="00BA0390"/>
    <w:rsid w:val="00BA2B00"/>
    <w:rsid w:val="00BA44D1"/>
    <w:rsid w:val="00BA71F1"/>
    <w:rsid w:val="00BA7806"/>
    <w:rsid w:val="00BB139E"/>
    <w:rsid w:val="00BB261A"/>
    <w:rsid w:val="00BB310C"/>
    <w:rsid w:val="00BB35A6"/>
    <w:rsid w:val="00BB4613"/>
    <w:rsid w:val="00BC2CF9"/>
    <w:rsid w:val="00BC30B5"/>
    <w:rsid w:val="00BC7544"/>
    <w:rsid w:val="00BD4E6E"/>
    <w:rsid w:val="00BE1DC0"/>
    <w:rsid w:val="00BE4268"/>
    <w:rsid w:val="00BF0FC5"/>
    <w:rsid w:val="00BF1D74"/>
    <w:rsid w:val="00BF2E2B"/>
    <w:rsid w:val="00C002B2"/>
    <w:rsid w:val="00C0588C"/>
    <w:rsid w:val="00C15F8F"/>
    <w:rsid w:val="00C1609B"/>
    <w:rsid w:val="00C17C8E"/>
    <w:rsid w:val="00C260B5"/>
    <w:rsid w:val="00C27296"/>
    <w:rsid w:val="00C33352"/>
    <w:rsid w:val="00C36008"/>
    <w:rsid w:val="00C37F5A"/>
    <w:rsid w:val="00C4776B"/>
    <w:rsid w:val="00C47D6A"/>
    <w:rsid w:val="00C52217"/>
    <w:rsid w:val="00C57E32"/>
    <w:rsid w:val="00C6238A"/>
    <w:rsid w:val="00C63ECB"/>
    <w:rsid w:val="00C645FB"/>
    <w:rsid w:val="00C71C83"/>
    <w:rsid w:val="00C803E6"/>
    <w:rsid w:val="00C911F7"/>
    <w:rsid w:val="00C944ED"/>
    <w:rsid w:val="00CA43CB"/>
    <w:rsid w:val="00CB114A"/>
    <w:rsid w:val="00CC30C3"/>
    <w:rsid w:val="00CC3563"/>
    <w:rsid w:val="00CC3DC4"/>
    <w:rsid w:val="00CC78CD"/>
    <w:rsid w:val="00CD7F73"/>
    <w:rsid w:val="00CE37C1"/>
    <w:rsid w:val="00CE420D"/>
    <w:rsid w:val="00CF0C24"/>
    <w:rsid w:val="00D06738"/>
    <w:rsid w:val="00D12E29"/>
    <w:rsid w:val="00D1658F"/>
    <w:rsid w:val="00D36056"/>
    <w:rsid w:val="00D37301"/>
    <w:rsid w:val="00D418CB"/>
    <w:rsid w:val="00D44021"/>
    <w:rsid w:val="00D44815"/>
    <w:rsid w:val="00D5082E"/>
    <w:rsid w:val="00D51877"/>
    <w:rsid w:val="00D53B03"/>
    <w:rsid w:val="00D5608F"/>
    <w:rsid w:val="00D56EE7"/>
    <w:rsid w:val="00D636C8"/>
    <w:rsid w:val="00D6474C"/>
    <w:rsid w:val="00D775A5"/>
    <w:rsid w:val="00D8763E"/>
    <w:rsid w:val="00DA1BD3"/>
    <w:rsid w:val="00DA5E23"/>
    <w:rsid w:val="00DA7D3D"/>
    <w:rsid w:val="00DB09D7"/>
    <w:rsid w:val="00DB24D5"/>
    <w:rsid w:val="00DB683B"/>
    <w:rsid w:val="00DB6DE4"/>
    <w:rsid w:val="00DC06AD"/>
    <w:rsid w:val="00DC06FA"/>
    <w:rsid w:val="00DC14A4"/>
    <w:rsid w:val="00DD14DC"/>
    <w:rsid w:val="00DD1ED5"/>
    <w:rsid w:val="00DD31E4"/>
    <w:rsid w:val="00DD3893"/>
    <w:rsid w:val="00DF3A81"/>
    <w:rsid w:val="00DF731F"/>
    <w:rsid w:val="00E00F63"/>
    <w:rsid w:val="00E03B22"/>
    <w:rsid w:val="00E0752E"/>
    <w:rsid w:val="00E1163F"/>
    <w:rsid w:val="00E16016"/>
    <w:rsid w:val="00E2597B"/>
    <w:rsid w:val="00E529F7"/>
    <w:rsid w:val="00E6026B"/>
    <w:rsid w:val="00E74BEB"/>
    <w:rsid w:val="00E74C52"/>
    <w:rsid w:val="00E74D74"/>
    <w:rsid w:val="00E829E1"/>
    <w:rsid w:val="00E83637"/>
    <w:rsid w:val="00E915F5"/>
    <w:rsid w:val="00E91CD9"/>
    <w:rsid w:val="00E95B26"/>
    <w:rsid w:val="00E97F31"/>
    <w:rsid w:val="00EA2C89"/>
    <w:rsid w:val="00EB5AD6"/>
    <w:rsid w:val="00EB5F07"/>
    <w:rsid w:val="00EC35DA"/>
    <w:rsid w:val="00EC7577"/>
    <w:rsid w:val="00EC7D80"/>
    <w:rsid w:val="00ED261D"/>
    <w:rsid w:val="00EF35F9"/>
    <w:rsid w:val="00EF4733"/>
    <w:rsid w:val="00F00025"/>
    <w:rsid w:val="00F038CB"/>
    <w:rsid w:val="00F03EAA"/>
    <w:rsid w:val="00F1541E"/>
    <w:rsid w:val="00F168BD"/>
    <w:rsid w:val="00F173D7"/>
    <w:rsid w:val="00F17781"/>
    <w:rsid w:val="00F50196"/>
    <w:rsid w:val="00F50F4F"/>
    <w:rsid w:val="00F51FF9"/>
    <w:rsid w:val="00F5618D"/>
    <w:rsid w:val="00F64472"/>
    <w:rsid w:val="00F75C35"/>
    <w:rsid w:val="00F83918"/>
    <w:rsid w:val="00FA0A32"/>
    <w:rsid w:val="00FA1F70"/>
    <w:rsid w:val="00FB558A"/>
    <w:rsid w:val="00FC1F7F"/>
    <w:rsid w:val="00FD104E"/>
    <w:rsid w:val="00FD645F"/>
    <w:rsid w:val="00FE0E7E"/>
    <w:rsid w:val="00FF53A4"/>
    <w:rsid w:val="00FF7C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C6D8"/>
  <w15:chartTrackingRefBased/>
  <w15:docId w15:val="{EC5D85A5-1B10-4DF3-AB49-335340E3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F11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AF11C3"/>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AF11C3"/>
    <w:pPr>
      <w:keepNext/>
      <w:jc w:val="both"/>
      <w:outlineLvl w:val="1"/>
    </w:pPr>
    <w:rPr>
      <w:b/>
      <w:szCs w:val="20"/>
    </w:rPr>
  </w:style>
  <w:style w:type="paragraph" w:styleId="Nadpis3">
    <w:name w:val="heading 3"/>
    <w:basedOn w:val="Normlny"/>
    <w:next w:val="Normlny"/>
    <w:link w:val="Nadpis3Char"/>
    <w:uiPriority w:val="99"/>
    <w:qFormat/>
    <w:rsid w:val="00AF11C3"/>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AF11C3"/>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AF11C3"/>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AF11C3"/>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AF11C3"/>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AF11C3"/>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AF11C3"/>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AF11C3"/>
    <w:rPr>
      <w:rFonts w:ascii="Times New Roman" w:eastAsia="Times New Roman" w:hAnsi="Times New Roman" w:cs="Times New Roman"/>
      <w:b/>
      <w:sz w:val="24"/>
      <w:szCs w:val="20"/>
      <w:lang w:eastAsia="sk-SK"/>
    </w:rPr>
  </w:style>
  <w:style w:type="character" w:customStyle="1" w:styleId="Nadpis2Char">
    <w:name w:val="Nadpis 2 Char"/>
    <w:basedOn w:val="Predvolenpsmoodseku"/>
    <w:link w:val="Nadpis2"/>
    <w:uiPriority w:val="99"/>
    <w:rsid w:val="00AF11C3"/>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uiPriority w:val="99"/>
    <w:rsid w:val="00AF11C3"/>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9"/>
    <w:rsid w:val="00AF11C3"/>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9"/>
    <w:rsid w:val="00AF11C3"/>
    <w:rPr>
      <w:rFonts w:ascii="Calibri" w:eastAsia="Times New Roman" w:hAnsi="Calibri" w:cs="Times New Roman"/>
      <w:b/>
      <w:bCs/>
      <w:i/>
      <w:iCs/>
      <w:sz w:val="26"/>
      <w:szCs w:val="26"/>
      <w:lang w:eastAsia="sk-SK"/>
    </w:rPr>
  </w:style>
  <w:style w:type="character" w:customStyle="1" w:styleId="Nadpis6Char">
    <w:name w:val="Nadpis 6 Char"/>
    <w:basedOn w:val="Predvolenpsmoodseku"/>
    <w:link w:val="Nadpis6"/>
    <w:uiPriority w:val="99"/>
    <w:rsid w:val="00AF11C3"/>
    <w:rPr>
      <w:rFonts w:ascii="Calibri" w:eastAsia="Times New Roman" w:hAnsi="Calibri" w:cs="Times New Roman"/>
      <w:b/>
      <w:bCs/>
      <w:sz w:val="20"/>
      <w:szCs w:val="20"/>
      <w:lang w:eastAsia="sk-SK"/>
    </w:rPr>
  </w:style>
  <w:style w:type="character" w:customStyle="1" w:styleId="Nadpis7Char">
    <w:name w:val="Nadpis 7 Char"/>
    <w:basedOn w:val="Predvolenpsmoodseku"/>
    <w:link w:val="Nadpis7"/>
    <w:uiPriority w:val="99"/>
    <w:rsid w:val="00AF11C3"/>
    <w:rPr>
      <w:rFonts w:ascii="Calibri" w:eastAsia="Times New Roman" w:hAnsi="Calibri" w:cs="Times New Roman"/>
      <w:sz w:val="24"/>
      <w:szCs w:val="24"/>
      <w:lang w:eastAsia="sk-SK"/>
    </w:rPr>
  </w:style>
  <w:style w:type="character" w:customStyle="1" w:styleId="Nadpis8Char">
    <w:name w:val="Nadpis 8 Char"/>
    <w:basedOn w:val="Predvolenpsmoodseku"/>
    <w:link w:val="Nadpis8"/>
    <w:uiPriority w:val="99"/>
    <w:rsid w:val="00AF11C3"/>
    <w:rPr>
      <w:rFonts w:ascii="Calibri" w:eastAsia="Times New Roman" w:hAnsi="Calibri" w:cs="Times New Roman"/>
      <w:i/>
      <w:iCs/>
      <w:sz w:val="24"/>
      <w:szCs w:val="24"/>
      <w:lang w:eastAsia="sk-SK"/>
    </w:rPr>
  </w:style>
  <w:style w:type="character" w:customStyle="1" w:styleId="Nadpis9Char">
    <w:name w:val="Nadpis 9 Char"/>
    <w:basedOn w:val="Predvolenpsmoodseku"/>
    <w:link w:val="Nadpis9"/>
    <w:uiPriority w:val="99"/>
    <w:rsid w:val="00AF11C3"/>
    <w:rPr>
      <w:rFonts w:ascii="Cambria" w:eastAsia="Times New Roman" w:hAnsi="Cambria" w:cs="Times New Roman"/>
      <w:sz w:val="20"/>
      <w:szCs w:val="20"/>
      <w:lang w:eastAsia="sk-SK"/>
    </w:rPr>
  </w:style>
  <w:style w:type="paragraph" w:styleId="Zarkazkladnhotextu2">
    <w:name w:val="Body Text Indent 2"/>
    <w:basedOn w:val="Normlny"/>
    <w:link w:val="Zarkazkladnhotextu2Char"/>
    <w:uiPriority w:val="99"/>
    <w:rsid w:val="00AF11C3"/>
    <w:pPr>
      <w:ind w:left="360"/>
      <w:jc w:val="both"/>
    </w:pPr>
  </w:style>
  <w:style w:type="character" w:customStyle="1" w:styleId="Zarkazkladnhotextu2Char">
    <w:name w:val="Zarážka základného textu 2 Char"/>
    <w:basedOn w:val="Predvolenpsmoodseku"/>
    <w:link w:val="Zarkazkladnhotextu2"/>
    <w:uiPriority w:val="99"/>
    <w:rsid w:val="00AF11C3"/>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AF11C3"/>
    <w:pPr>
      <w:tabs>
        <w:tab w:val="center" w:pos="4536"/>
        <w:tab w:val="right" w:pos="9072"/>
      </w:tabs>
    </w:pPr>
    <w:rPr>
      <w:noProof/>
      <w:szCs w:val="20"/>
    </w:rPr>
  </w:style>
  <w:style w:type="character" w:customStyle="1" w:styleId="HlavikaChar">
    <w:name w:val="Hlavička Char"/>
    <w:basedOn w:val="Predvolenpsmoodseku"/>
    <w:link w:val="Hlavika"/>
    <w:uiPriority w:val="99"/>
    <w:rsid w:val="00AF11C3"/>
    <w:rPr>
      <w:rFonts w:ascii="Times New Roman" w:eastAsia="Times New Roman" w:hAnsi="Times New Roman" w:cs="Times New Roman"/>
      <w:noProof/>
      <w:sz w:val="24"/>
      <w:szCs w:val="20"/>
      <w:lang w:eastAsia="sk-SK"/>
    </w:rPr>
  </w:style>
  <w:style w:type="paragraph" w:styleId="Pta">
    <w:name w:val="footer"/>
    <w:basedOn w:val="Normlny"/>
    <w:link w:val="PtaChar"/>
    <w:uiPriority w:val="99"/>
    <w:rsid w:val="00AF11C3"/>
    <w:pPr>
      <w:tabs>
        <w:tab w:val="center" w:pos="4536"/>
        <w:tab w:val="right" w:pos="9072"/>
      </w:tabs>
    </w:pPr>
    <w:rPr>
      <w:noProof/>
      <w:szCs w:val="20"/>
    </w:rPr>
  </w:style>
  <w:style w:type="character" w:customStyle="1" w:styleId="PtaChar">
    <w:name w:val="Päta Char"/>
    <w:basedOn w:val="Predvolenpsmoodseku"/>
    <w:link w:val="Pta"/>
    <w:uiPriority w:val="99"/>
    <w:rsid w:val="00AF11C3"/>
    <w:rPr>
      <w:rFonts w:ascii="Times New Roman" w:eastAsia="Times New Roman" w:hAnsi="Times New Roman" w:cs="Times New Roman"/>
      <w:noProof/>
      <w:sz w:val="24"/>
      <w:szCs w:val="20"/>
      <w:lang w:eastAsia="sk-SK"/>
    </w:rPr>
  </w:style>
  <w:style w:type="character" w:styleId="slostrany">
    <w:name w:val="page number"/>
    <w:uiPriority w:val="99"/>
    <w:rsid w:val="00AF11C3"/>
    <w:rPr>
      <w:rFonts w:cs="Times New Roman"/>
    </w:rPr>
  </w:style>
  <w:style w:type="paragraph" w:styleId="Zkladntext3">
    <w:name w:val="Body Text 3"/>
    <w:basedOn w:val="Normlny"/>
    <w:link w:val="Zkladntext3Char"/>
    <w:uiPriority w:val="99"/>
    <w:rsid w:val="00AF11C3"/>
    <w:pPr>
      <w:jc w:val="center"/>
    </w:pPr>
    <w:rPr>
      <w:noProof/>
      <w:color w:val="FF0000"/>
      <w:sz w:val="20"/>
      <w:szCs w:val="20"/>
    </w:rPr>
  </w:style>
  <w:style w:type="character" w:customStyle="1" w:styleId="Zkladntext3Char">
    <w:name w:val="Základný text 3 Char"/>
    <w:basedOn w:val="Predvolenpsmoodseku"/>
    <w:link w:val="Zkladntext3"/>
    <w:uiPriority w:val="99"/>
    <w:rsid w:val="00AF11C3"/>
    <w:rPr>
      <w:rFonts w:ascii="Times New Roman" w:eastAsia="Times New Roman" w:hAnsi="Times New Roman" w:cs="Times New Roman"/>
      <w:noProof/>
      <w:color w:val="FF0000"/>
      <w:sz w:val="20"/>
      <w:szCs w:val="20"/>
      <w:lang w:eastAsia="sk-SK"/>
    </w:rPr>
  </w:style>
  <w:style w:type="paragraph" w:styleId="Zarkazkladnhotextu3">
    <w:name w:val="Body Text Indent 3"/>
    <w:basedOn w:val="Normlny"/>
    <w:link w:val="Zarkazkladnhotextu3Char"/>
    <w:uiPriority w:val="99"/>
    <w:rsid w:val="00AF11C3"/>
    <w:pPr>
      <w:ind w:left="4860"/>
    </w:pPr>
    <w:rPr>
      <w:noProof/>
      <w:sz w:val="30"/>
      <w:szCs w:val="20"/>
    </w:rPr>
  </w:style>
  <w:style w:type="character" w:customStyle="1" w:styleId="Zarkazkladnhotextu3Char">
    <w:name w:val="Zarážka základného textu 3 Char"/>
    <w:basedOn w:val="Predvolenpsmoodseku"/>
    <w:link w:val="Zarkazkladnhotextu3"/>
    <w:uiPriority w:val="99"/>
    <w:rsid w:val="00AF11C3"/>
    <w:rPr>
      <w:rFonts w:ascii="Times New Roman" w:eastAsia="Times New Roman" w:hAnsi="Times New Roman" w:cs="Times New Roman"/>
      <w:noProof/>
      <w:sz w:val="30"/>
      <w:szCs w:val="20"/>
      <w:lang w:eastAsia="sk-SK"/>
    </w:rPr>
  </w:style>
  <w:style w:type="paragraph" w:styleId="Nzov">
    <w:name w:val="Title"/>
    <w:basedOn w:val="Normlny"/>
    <w:link w:val="NzovChar"/>
    <w:uiPriority w:val="99"/>
    <w:qFormat/>
    <w:rsid w:val="00AF11C3"/>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basedOn w:val="Predvolenpsmoodseku"/>
    <w:link w:val="Nzov"/>
    <w:uiPriority w:val="99"/>
    <w:rsid w:val="00AF11C3"/>
    <w:rPr>
      <w:rFonts w:ascii="Cambria" w:eastAsia="Times New Roman" w:hAnsi="Cambria" w:cs="Times New Roman"/>
      <w:b/>
      <w:bCs/>
      <w:kern w:val="28"/>
      <w:sz w:val="32"/>
      <w:szCs w:val="32"/>
      <w:lang w:eastAsia="sk-SK"/>
    </w:rPr>
  </w:style>
  <w:style w:type="paragraph" w:styleId="Podtitul">
    <w:name w:val="Subtitle"/>
    <w:basedOn w:val="Normlny"/>
    <w:link w:val="PodtitulChar"/>
    <w:uiPriority w:val="99"/>
    <w:qFormat/>
    <w:rsid w:val="00AF11C3"/>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basedOn w:val="Predvolenpsmoodseku"/>
    <w:link w:val="Podtitul"/>
    <w:uiPriority w:val="99"/>
    <w:rsid w:val="00AF11C3"/>
    <w:rPr>
      <w:rFonts w:ascii="Cambria" w:eastAsia="Times New Roman" w:hAnsi="Cambria" w:cs="Times New Roman"/>
      <w:sz w:val="24"/>
      <w:szCs w:val="24"/>
      <w:lang w:eastAsia="sk-SK"/>
    </w:rPr>
  </w:style>
  <w:style w:type="character" w:styleId="PsacstrojHTML">
    <w:name w:val="HTML Typewriter"/>
    <w:uiPriority w:val="99"/>
    <w:rsid w:val="00AF11C3"/>
    <w:rPr>
      <w:rFonts w:ascii="Courier New" w:hAnsi="Courier New" w:cs="Times New Roman"/>
      <w:sz w:val="20"/>
    </w:rPr>
  </w:style>
  <w:style w:type="paragraph" w:styleId="Zkladntext">
    <w:name w:val="Body Text"/>
    <w:basedOn w:val="Normlny"/>
    <w:link w:val="ZkladntextChar"/>
    <w:uiPriority w:val="99"/>
    <w:rsid w:val="00AF11C3"/>
    <w:pPr>
      <w:jc w:val="both"/>
    </w:pPr>
    <w:rPr>
      <w:b/>
      <w:szCs w:val="20"/>
    </w:rPr>
  </w:style>
  <w:style w:type="character" w:customStyle="1" w:styleId="ZkladntextChar">
    <w:name w:val="Základný text Char"/>
    <w:basedOn w:val="Predvolenpsmoodseku"/>
    <w:link w:val="Zkladntext"/>
    <w:uiPriority w:val="99"/>
    <w:rsid w:val="00AF11C3"/>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uiPriority w:val="99"/>
    <w:rsid w:val="00AF11C3"/>
    <w:pPr>
      <w:jc w:val="both"/>
    </w:pPr>
  </w:style>
  <w:style w:type="character" w:customStyle="1" w:styleId="ZarkazkladnhotextuChar">
    <w:name w:val="Zarážka základného textu Char"/>
    <w:basedOn w:val="Predvolenpsmoodseku"/>
    <w:link w:val="Zarkazkladnhotextu"/>
    <w:uiPriority w:val="99"/>
    <w:rsid w:val="00AF11C3"/>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AF11C3"/>
    <w:pPr>
      <w:jc w:val="both"/>
    </w:pPr>
  </w:style>
  <w:style w:type="character" w:customStyle="1" w:styleId="Zkladntext2Char">
    <w:name w:val="Základný text 2 Char"/>
    <w:basedOn w:val="Predvolenpsmoodseku"/>
    <w:link w:val="Zkladntext2"/>
    <w:uiPriority w:val="99"/>
    <w:rsid w:val="00AF11C3"/>
    <w:rPr>
      <w:rFonts w:ascii="Times New Roman" w:eastAsia="Times New Roman" w:hAnsi="Times New Roman" w:cs="Times New Roman"/>
      <w:sz w:val="24"/>
      <w:szCs w:val="24"/>
      <w:lang w:eastAsia="sk-SK"/>
    </w:rPr>
  </w:style>
  <w:style w:type="paragraph" w:customStyle="1" w:styleId="BodyText21">
    <w:name w:val="Body Text 21"/>
    <w:basedOn w:val="Normlny"/>
    <w:uiPriority w:val="99"/>
    <w:rsid w:val="00AF11C3"/>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AF11C3"/>
    <w:pPr>
      <w:spacing w:after="120"/>
    </w:pPr>
    <w:rPr>
      <w:b w:val="0"/>
      <w:bCs w:val="0"/>
    </w:rPr>
  </w:style>
  <w:style w:type="character" w:styleId="Hypertextovprepojenie">
    <w:name w:val="Hyperlink"/>
    <w:uiPriority w:val="99"/>
    <w:rsid w:val="00AF11C3"/>
    <w:rPr>
      <w:rFonts w:cs="Times New Roman"/>
      <w:color w:val="0000FF"/>
      <w:u w:val="single"/>
    </w:rPr>
  </w:style>
  <w:style w:type="paragraph" w:styleId="Zoznam2">
    <w:name w:val="List 2"/>
    <w:basedOn w:val="Normlny"/>
    <w:uiPriority w:val="99"/>
    <w:rsid w:val="00AF11C3"/>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AF11C3"/>
    <w:pPr>
      <w:autoSpaceDE w:val="0"/>
      <w:autoSpaceDN w:val="0"/>
      <w:jc w:val="both"/>
    </w:pPr>
    <w:rPr>
      <w:b/>
      <w:bCs/>
      <w:caps/>
      <w:sz w:val="28"/>
      <w:szCs w:val="28"/>
      <w:lang w:val="en-GB"/>
    </w:rPr>
  </w:style>
  <w:style w:type="paragraph" w:customStyle="1" w:styleId="WW-Default">
    <w:name w:val="WW-Default"/>
    <w:uiPriority w:val="99"/>
    <w:rsid w:val="00AF11C3"/>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Zkladntext1">
    <w:name w:val="Základný text1"/>
    <w:basedOn w:val="Normlny"/>
    <w:rsid w:val="00AF11C3"/>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lny"/>
    <w:uiPriority w:val="99"/>
    <w:rsid w:val="00AF11C3"/>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AF11C3"/>
    <w:pPr>
      <w:suppressLineNumbers/>
      <w:suppressAutoHyphens/>
    </w:pPr>
    <w:rPr>
      <w:lang w:eastAsia="ar-SA"/>
    </w:rPr>
  </w:style>
  <w:style w:type="paragraph" w:customStyle="1" w:styleId="titulok">
    <w:name w:val="titulok"/>
    <w:basedOn w:val="Normlny"/>
    <w:uiPriority w:val="99"/>
    <w:rsid w:val="00AF11C3"/>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AF11C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AF11C3"/>
    <w:pPr>
      <w:spacing w:before="100" w:beforeAutospacing="1" w:after="100" w:afterAutospacing="1"/>
    </w:pPr>
  </w:style>
  <w:style w:type="character" w:customStyle="1" w:styleId="txcpv">
    <w:name w:val="txcpv"/>
    <w:uiPriority w:val="99"/>
    <w:rsid w:val="00AF11C3"/>
  </w:style>
  <w:style w:type="character" w:customStyle="1" w:styleId="CharChar3">
    <w:name w:val="Char Char3"/>
    <w:uiPriority w:val="99"/>
    <w:rsid w:val="00AF11C3"/>
    <w:rPr>
      <w:noProof/>
      <w:color w:val="FF0000"/>
    </w:rPr>
  </w:style>
  <w:style w:type="paragraph" w:styleId="Textbubliny">
    <w:name w:val="Balloon Text"/>
    <w:basedOn w:val="Normlny"/>
    <w:link w:val="TextbublinyChar"/>
    <w:uiPriority w:val="99"/>
    <w:semiHidden/>
    <w:rsid w:val="00AF11C3"/>
    <w:rPr>
      <w:sz w:val="2"/>
      <w:szCs w:val="20"/>
    </w:rPr>
  </w:style>
  <w:style w:type="character" w:customStyle="1" w:styleId="TextbublinyChar">
    <w:name w:val="Text bubliny Char"/>
    <w:basedOn w:val="Predvolenpsmoodseku"/>
    <w:link w:val="Textbubliny"/>
    <w:uiPriority w:val="99"/>
    <w:semiHidden/>
    <w:rsid w:val="00AF11C3"/>
    <w:rPr>
      <w:rFonts w:ascii="Times New Roman" w:eastAsia="Times New Roman" w:hAnsi="Times New Roman" w:cs="Times New Roman"/>
      <w:sz w:val="2"/>
      <w:szCs w:val="20"/>
      <w:lang w:eastAsia="sk-SK"/>
    </w:rPr>
  </w:style>
  <w:style w:type="table" w:styleId="Mriekatabuky">
    <w:name w:val="Table Grid"/>
    <w:basedOn w:val="Normlnatabuka"/>
    <w:uiPriority w:val="99"/>
    <w:rsid w:val="00AF11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uiPriority w:val="99"/>
    <w:rsid w:val="00AF11C3"/>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AF11C3"/>
    <w:pPr>
      <w:widowControl w:val="0"/>
      <w:numPr>
        <w:numId w:val="1"/>
      </w:numPr>
      <w:autoSpaceDE w:val="0"/>
      <w:autoSpaceDN w:val="0"/>
      <w:adjustRightInd w:val="0"/>
      <w:spacing w:after="120"/>
      <w:jc w:val="both"/>
    </w:pPr>
    <w:rPr>
      <w:szCs w:val="20"/>
      <w:lang w:eastAsia="en-US"/>
    </w:rPr>
  </w:style>
  <w:style w:type="paragraph" w:customStyle="1" w:styleId="CTLhead">
    <w:name w:val="CTL_head"/>
    <w:basedOn w:val="Normlny"/>
    <w:uiPriority w:val="99"/>
    <w:rsid w:val="00AF11C3"/>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AF11C3"/>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AF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basedOn w:val="Predvolenpsmoodseku"/>
    <w:link w:val="PredformtovanHTML"/>
    <w:uiPriority w:val="99"/>
    <w:rsid w:val="00AF11C3"/>
    <w:rPr>
      <w:rFonts w:ascii="Courier New" w:eastAsia="Times New Roman" w:hAnsi="Courier New" w:cs="Times New Roman"/>
      <w:sz w:val="20"/>
      <w:szCs w:val="20"/>
      <w:lang w:eastAsia="sk-SK"/>
    </w:rPr>
  </w:style>
  <w:style w:type="paragraph" w:customStyle="1" w:styleId="ListParagraph2">
    <w:name w:val="List Paragraph2"/>
    <w:basedOn w:val="Normlny"/>
    <w:uiPriority w:val="99"/>
    <w:rsid w:val="00AF11C3"/>
    <w:pPr>
      <w:ind w:left="708"/>
    </w:pPr>
  </w:style>
  <w:style w:type="character" w:styleId="Odkaznakomentr">
    <w:name w:val="annotation reference"/>
    <w:uiPriority w:val="99"/>
    <w:semiHidden/>
    <w:rsid w:val="00AF11C3"/>
    <w:rPr>
      <w:rFonts w:cs="Times New Roman"/>
      <w:sz w:val="16"/>
    </w:rPr>
  </w:style>
  <w:style w:type="paragraph" w:styleId="Textkomentra">
    <w:name w:val="annotation text"/>
    <w:basedOn w:val="Normlny"/>
    <w:link w:val="TextkomentraChar"/>
    <w:uiPriority w:val="99"/>
    <w:semiHidden/>
    <w:rsid w:val="00AF11C3"/>
    <w:pPr>
      <w:spacing w:after="200" w:line="276" w:lineRule="auto"/>
    </w:pPr>
    <w:rPr>
      <w:rFonts w:ascii="Calibri" w:hAnsi="Calibri"/>
      <w:sz w:val="20"/>
      <w:szCs w:val="20"/>
    </w:rPr>
  </w:style>
  <w:style w:type="character" w:customStyle="1" w:styleId="TextkomentraChar">
    <w:name w:val="Text komentára Char"/>
    <w:basedOn w:val="Predvolenpsmoodseku"/>
    <w:link w:val="Textkomentra"/>
    <w:uiPriority w:val="99"/>
    <w:semiHidden/>
    <w:rsid w:val="00AF11C3"/>
    <w:rPr>
      <w:rFonts w:ascii="Calibri" w:eastAsia="Times New Roman" w:hAnsi="Calibri" w:cs="Times New Roman"/>
      <w:sz w:val="20"/>
      <w:szCs w:val="20"/>
      <w:lang w:eastAsia="sk-SK"/>
    </w:rPr>
  </w:style>
  <w:style w:type="paragraph" w:styleId="truktradokumentu">
    <w:name w:val="Document Map"/>
    <w:basedOn w:val="Normlny"/>
    <w:link w:val="truktradokumentuChar"/>
    <w:uiPriority w:val="99"/>
    <w:semiHidden/>
    <w:rsid w:val="00AF11C3"/>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AF11C3"/>
    <w:rPr>
      <w:rFonts w:ascii="Tahoma" w:eastAsia="Times New Roman" w:hAnsi="Tahoma" w:cs="Times New Roman"/>
      <w:sz w:val="16"/>
      <w:szCs w:val="20"/>
      <w:lang w:eastAsia="sk-SK"/>
    </w:rPr>
  </w:style>
  <w:style w:type="paragraph" w:styleId="Predmetkomentra">
    <w:name w:val="annotation subject"/>
    <w:basedOn w:val="Textkomentra"/>
    <w:next w:val="Textkomentra"/>
    <w:link w:val="PredmetkomentraChar"/>
    <w:uiPriority w:val="99"/>
    <w:semiHidden/>
    <w:rsid w:val="00AF11C3"/>
    <w:pPr>
      <w:spacing w:after="0" w:line="240" w:lineRule="auto"/>
    </w:pPr>
    <w:rPr>
      <w:b/>
      <w:bCs/>
    </w:rPr>
  </w:style>
  <w:style w:type="character" w:customStyle="1" w:styleId="PredmetkomentraChar">
    <w:name w:val="Predmet komentára Char"/>
    <w:basedOn w:val="TextkomentraChar"/>
    <w:link w:val="Predmetkomentra"/>
    <w:uiPriority w:val="99"/>
    <w:semiHidden/>
    <w:rsid w:val="00AF11C3"/>
    <w:rPr>
      <w:rFonts w:ascii="Calibri" w:eastAsia="Times New Roman" w:hAnsi="Calibri" w:cs="Times New Roman"/>
      <w:b/>
      <w:bCs/>
      <w:sz w:val="20"/>
      <w:szCs w:val="20"/>
      <w:lang w:eastAsia="sk-SK"/>
    </w:rPr>
  </w:style>
  <w:style w:type="paragraph" w:customStyle="1" w:styleId="Char">
    <w:name w:val="Char"/>
    <w:basedOn w:val="Normlny"/>
    <w:uiPriority w:val="99"/>
    <w:rsid w:val="00AF11C3"/>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AF11C3"/>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AF11C3"/>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rsid w:val="00AF11C3"/>
  </w:style>
  <w:style w:type="paragraph" w:styleId="slovanzoznam2">
    <w:name w:val="List Number 2"/>
    <w:basedOn w:val="Normlny"/>
    <w:uiPriority w:val="99"/>
    <w:semiHidden/>
    <w:rsid w:val="00AF11C3"/>
    <w:pPr>
      <w:numPr>
        <w:numId w:val="2"/>
      </w:numPr>
      <w:tabs>
        <w:tab w:val="num" w:pos="643"/>
      </w:tabs>
      <w:ind w:left="643"/>
      <w:contextualSpacing/>
    </w:pPr>
  </w:style>
  <w:style w:type="paragraph" w:customStyle="1" w:styleId="Normlnmezera">
    <w:name w:val="Normální_mezera"/>
    <w:basedOn w:val="Normlny"/>
    <w:uiPriority w:val="99"/>
    <w:rsid w:val="00AF11C3"/>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AF11C3"/>
    <w:pPr>
      <w:ind w:left="480"/>
    </w:pPr>
  </w:style>
  <w:style w:type="paragraph" w:styleId="Bezriadkovania">
    <w:name w:val="No Spacing"/>
    <w:uiPriority w:val="99"/>
    <w:qFormat/>
    <w:rsid w:val="00AF11C3"/>
    <w:pPr>
      <w:spacing w:after="0" w:line="240" w:lineRule="auto"/>
    </w:pPr>
    <w:rPr>
      <w:rFonts w:ascii="Calibri" w:eastAsia="PMingLiU" w:hAnsi="Calibri" w:cs="Calibri"/>
      <w:lang w:eastAsia="sk-SK"/>
    </w:rPr>
  </w:style>
  <w:style w:type="character" w:customStyle="1" w:styleId="apple-converted-space">
    <w:name w:val="apple-converted-space"/>
    <w:uiPriority w:val="99"/>
    <w:rsid w:val="00AF11C3"/>
  </w:style>
  <w:style w:type="character" w:customStyle="1" w:styleId="PlainTextChar">
    <w:name w:val="Plain Text Char"/>
    <w:uiPriority w:val="99"/>
    <w:locked/>
    <w:rsid w:val="00AF11C3"/>
    <w:rPr>
      <w:rFonts w:ascii="Consolas" w:hAnsi="Consolas"/>
      <w:sz w:val="21"/>
      <w:lang w:val="en-GB"/>
    </w:rPr>
  </w:style>
  <w:style w:type="paragraph" w:styleId="Obyajntext">
    <w:name w:val="Plain Text"/>
    <w:basedOn w:val="Normlny"/>
    <w:link w:val="ObyajntextChar"/>
    <w:uiPriority w:val="99"/>
    <w:rsid w:val="00AF11C3"/>
    <w:rPr>
      <w:rFonts w:ascii="Courier New" w:hAnsi="Courier New"/>
      <w:sz w:val="20"/>
      <w:szCs w:val="20"/>
    </w:rPr>
  </w:style>
  <w:style w:type="character" w:customStyle="1" w:styleId="ObyajntextChar">
    <w:name w:val="Obyčajný text Char"/>
    <w:basedOn w:val="Predvolenpsmoodseku"/>
    <w:link w:val="Obyajntext"/>
    <w:uiPriority w:val="99"/>
    <w:rsid w:val="00AF11C3"/>
    <w:rPr>
      <w:rFonts w:ascii="Courier New" w:eastAsia="Times New Roman" w:hAnsi="Courier New" w:cs="Times New Roman"/>
      <w:sz w:val="20"/>
      <w:szCs w:val="20"/>
      <w:lang w:eastAsia="sk-SK"/>
    </w:rPr>
  </w:style>
  <w:style w:type="character" w:customStyle="1" w:styleId="ObyajntextChar1">
    <w:name w:val="Obyčajný text Char1"/>
    <w:uiPriority w:val="99"/>
    <w:semiHidden/>
    <w:rsid w:val="00AF11C3"/>
    <w:rPr>
      <w:rFonts w:ascii="Consolas" w:hAnsi="Consolas"/>
      <w:sz w:val="21"/>
      <w:lang w:eastAsia="sk-SK"/>
    </w:rPr>
  </w:style>
  <w:style w:type="paragraph" w:customStyle="1" w:styleId="Default">
    <w:name w:val="Default"/>
    <w:rsid w:val="00AF11C3"/>
    <w:pPr>
      <w:autoSpaceDE w:val="0"/>
      <w:autoSpaceDN w:val="0"/>
      <w:adjustRightInd w:val="0"/>
      <w:spacing w:after="0" w:line="240" w:lineRule="auto"/>
    </w:pPr>
    <w:rPr>
      <w:rFonts w:ascii="Liberation Sans" w:eastAsia="MS Mincho" w:hAnsi="Liberation Sans" w:cs="Liberation Sans"/>
      <w:color w:val="000000"/>
      <w:sz w:val="24"/>
      <w:szCs w:val="24"/>
      <w:lang w:val="en-US" w:eastAsia="ja-JP"/>
    </w:rPr>
  </w:style>
  <w:style w:type="character" w:customStyle="1" w:styleId="ra">
    <w:name w:val="ra"/>
    <w:rsid w:val="00AF11C3"/>
    <w:rPr>
      <w:rFonts w:cs="Times New Roman"/>
    </w:rPr>
  </w:style>
  <w:style w:type="paragraph" w:styleId="Obsah2">
    <w:name w:val="toc 2"/>
    <w:basedOn w:val="Normlny"/>
    <w:next w:val="Normlny"/>
    <w:autoRedefine/>
    <w:uiPriority w:val="99"/>
    <w:rsid w:val="00AF11C3"/>
    <w:pPr>
      <w:ind w:left="240"/>
    </w:pPr>
  </w:style>
  <w:style w:type="paragraph" w:customStyle="1" w:styleId="NormlnIMP">
    <w:name w:val="Normální_IMP"/>
    <w:basedOn w:val="Normlny"/>
    <w:uiPriority w:val="99"/>
    <w:rsid w:val="00AF11C3"/>
    <w:pPr>
      <w:suppressAutoHyphens/>
      <w:spacing w:line="230" w:lineRule="auto"/>
    </w:pPr>
    <w:rPr>
      <w:sz w:val="20"/>
      <w:szCs w:val="20"/>
    </w:rPr>
  </w:style>
  <w:style w:type="table" w:customStyle="1" w:styleId="TableGrid1">
    <w:name w:val="Table Grid1"/>
    <w:uiPriority w:val="99"/>
    <w:rsid w:val="00AF11C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AF11C3"/>
    <w:rPr>
      <w:rFonts w:ascii="Times New Roman" w:eastAsia="Times New Roman" w:hAnsi="Times New Roman" w:cs="Times New Roman"/>
      <w:sz w:val="24"/>
      <w:szCs w:val="24"/>
      <w:lang w:eastAsia="sk-SK"/>
    </w:rPr>
  </w:style>
  <w:style w:type="character" w:customStyle="1" w:styleId="hreview-aggregate">
    <w:name w:val="hreview-aggregate"/>
    <w:uiPriority w:val="99"/>
    <w:rsid w:val="00AF11C3"/>
    <w:rPr>
      <w:rFonts w:cs="Times New Roman"/>
    </w:rPr>
  </w:style>
  <w:style w:type="character" w:customStyle="1" w:styleId="st">
    <w:name w:val="st"/>
    <w:uiPriority w:val="99"/>
    <w:rsid w:val="00AF11C3"/>
    <w:rPr>
      <w:rFonts w:cs="Times New Roman"/>
    </w:rPr>
  </w:style>
  <w:style w:type="character" w:customStyle="1" w:styleId="jqtooltip">
    <w:name w:val="jq_tooltip"/>
    <w:uiPriority w:val="99"/>
    <w:rsid w:val="00AF11C3"/>
    <w:rPr>
      <w:rFonts w:cs="Times New Roman"/>
    </w:rPr>
  </w:style>
  <w:style w:type="paragraph" w:customStyle="1" w:styleId="Char1">
    <w:name w:val="Char1"/>
    <w:basedOn w:val="Normlny"/>
    <w:uiPriority w:val="99"/>
    <w:rsid w:val="00AF11C3"/>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AF11C3"/>
    <w:rPr>
      <w:rFonts w:ascii="Times New Roman" w:eastAsia="Times New Roman" w:hAnsi="Times New Roman" w:cs="Times New Roman"/>
      <w:sz w:val="24"/>
      <w:lang w:val="en-US"/>
    </w:rPr>
  </w:style>
  <w:style w:type="paragraph" w:customStyle="1" w:styleId="Odrazkaseda">
    <w:name w:val="Odrazka seda"/>
    <w:basedOn w:val="Normlny"/>
    <w:rsid w:val="00AF11C3"/>
    <w:pPr>
      <w:numPr>
        <w:ilvl w:val="1"/>
        <w:numId w:val="3"/>
      </w:numPr>
      <w:spacing w:line="360" w:lineRule="auto"/>
      <w:ind w:left="900" w:firstLine="180"/>
      <w:jc w:val="both"/>
    </w:pPr>
    <w:rPr>
      <w:rFonts w:ascii="Arial" w:hAnsi="Arial" w:cs="Arial"/>
      <w:i/>
      <w:color w:val="808080"/>
      <w:sz w:val="18"/>
      <w:szCs w:val="18"/>
    </w:rPr>
  </w:style>
  <w:style w:type="paragraph" w:customStyle="1" w:styleId="Nadpiskapitola">
    <w:name w:val="Nadpis kapitola"/>
    <w:basedOn w:val="Normlny"/>
    <w:rsid w:val="00AF11C3"/>
    <w:pPr>
      <w:numPr>
        <w:numId w:val="3"/>
      </w:numPr>
      <w:spacing w:before="480" w:after="240"/>
      <w:jc w:val="center"/>
    </w:pPr>
    <w:rPr>
      <w:rFonts w:ascii="Arial" w:hAnsi="Arial" w:cs="Arial"/>
      <w:b/>
      <w:bCs/>
      <w:caps/>
      <w:sz w:val="28"/>
      <w:szCs w:val="30"/>
    </w:rPr>
  </w:style>
  <w:style w:type="paragraph" w:customStyle="1" w:styleId="Vlavo">
    <w:name w:val="Vlavo"/>
    <w:basedOn w:val="Normlny"/>
    <w:rsid w:val="00AF11C3"/>
    <w:pPr>
      <w:tabs>
        <w:tab w:val="left" w:pos="5245"/>
        <w:tab w:val="right" w:leader="dot" w:pos="7938"/>
      </w:tabs>
    </w:pPr>
    <w:rPr>
      <w:rFonts w:ascii="Arial" w:hAnsi="Arial" w:cs="Arial"/>
      <w:sz w:val="22"/>
      <w:szCs w:val="20"/>
      <w:lang w:eastAsia="cs-CZ"/>
    </w:rPr>
  </w:style>
  <w:style w:type="paragraph" w:customStyle="1" w:styleId="A-clanok">
    <w:name w:val="A-clanok"/>
    <w:uiPriority w:val="99"/>
    <w:rsid w:val="00AF11C3"/>
    <w:pPr>
      <w:numPr>
        <w:numId w:val="4"/>
      </w:numPr>
      <w:tabs>
        <w:tab w:val="left" w:pos="709"/>
      </w:tabs>
      <w:spacing w:before="360" w:after="120" w:line="240" w:lineRule="auto"/>
      <w:jc w:val="center"/>
    </w:pPr>
    <w:rPr>
      <w:rFonts w:ascii="Arial" w:eastAsia="Times New Roman" w:hAnsi="Arial" w:cs="Times New Roman"/>
      <w:b/>
      <w:bCs/>
      <w:sz w:val="24"/>
      <w:szCs w:val="20"/>
      <w:lang w:eastAsia="sk-SK"/>
    </w:rPr>
  </w:style>
  <w:style w:type="paragraph" w:customStyle="1" w:styleId="E-odrazky">
    <w:name w:val="E-odrazky"/>
    <w:link w:val="E-odrazkyChar"/>
    <w:rsid w:val="00AF11C3"/>
    <w:pPr>
      <w:numPr>
        <w:numId w:val="5"/>
      </w:numPr>
      <w:spacing w:after="0" w:line="240" w:lineRule="auto"/>
      <w:jc w:val="both"/>
    </w:pPr>
    <w:rPr>
      <w:rFonts w:ascii="Arial" w:eastAsia="Times New Roman" w:hAnsi="Arial" w:cs="Times New Roman"/>
      <w:sz w:val="20"/>
      <w:szCs w:val="20"/>
      <w:lang w:eastAsia="sk-SK"/>
    </w:rPr>
  </w:style>
  <w:style w:type="paragraph" w:customStyle="1" w:styleId="B-body">
    <w:name w:val="B-body"/>
    <w:link w:val="B-bodyCharChar"/>
    <w:autoRedefine/>
    <w:rsid w:val="009318B5"/>
    <w:pPr>
      <w:spacing w:after="0" w:line="240" w:lineRule="auto"/>
      <w:ind w:right="-2"/>
      <w:jc w:val="center"/>
    </w:pPr>
    <w:rPr>
      <w:rFonts w:eastAsia="Calibri" w:cstheme="minorHAnsi"/>
      <w:b/>
      <w:iCs/>
      <w:color w:val="000000" w:themeColor="text1"/>
      <w:sz w:val="24"/>
      <w:szCs w:val="24"/>
      <w:lang w:eastAsia="sk-SK"/>
    </w:rPr>
  </w:style>
  <w:style w:type="character" w:customStyle="1" w:styleId="B-bodyCharChar">
    <w:name w:val="B-body Char Char"/>
    <w:basedOn w:val="Predvolenpsmoodseku"/>
    <w:link w:val="B-body"/>
    <w:rsid w:val="009318B5"/>
    <w:rPr>
      <w:rFonts w:eastAsia="Calibri" w:cstheme="minorHAnsi"/>
      <w:b/>
      <w:iCs/>
      <w:color w:val="000000" w:themeColor="text1"/>
      <w:sz w:val="24"/>
      <w:szCs w:val="24"/>
      <w:lang w:eastAsia="sk-SK"/>
    </w:rPr>
  </w:style>
  <w:style w:type="character" w:customStyle="1" w:styleId="E-odrazkyChar">
    <w:name w:val="E-odrazky Char"/>
    <w:basedOn w:val="Predvolenpsmoodseku"/>
    <w:link w:val="E-odrazky"/>
    <w:rsid w:val="00AF11C3"/>
    <w:rPr>
      <w:rFonts w:ascii="Arial" w:eastAsia="Times New Roman" w:hAnsi="Arial" w:cs="Times New Roman"/>
      <w:sz w:val="20"/>
      <w:szCs w:val="20"/>
      <w:lang w:eastAsia="sk-SK"/>
    </w:rPr>
  </w:style>
  <w:style w:type="character" w:customStyle="1" w:styleId="Zkladntext20">
    <w:name w:val="Základný text (2)"/>
    <w:basedOn w:val="Predvolenpsmoodseku"/>
    <w:uiPriority w:val="99"/>
    <w:rsid w:val="00AF11C3"/>
    <w:rPr>
      <w:rFonts w:ascii="Arial" w:hAnsi="Arial" w:cs="Arial"/>
      <w:sz w:val="19"/>
      <w:szCs w:val="19"/>
      <w:u w:val="none"/>
    </w:rPr>
  </w:style>
  <w:style w:type="character" w:customStyle="1" w:styleId="Zkladntext22">
    <w:name w:val="Základný text (2)2"/>
    <w:basedOn w:val="Predvolenpsmoodseku"/>
    <w:uiPriority w:val="99"/>
    <w:rsid w:val="00AF11C3"/>
    <w:rPr>
      <w:rFonts w:ascii="Arial" w:hAnsi="Arial" w:cs="Arial"/>
      <w:sz w:val="19"/>
      <w:szCs w:val="19"/>
      <w:u w:val="none"/>
    </w:rPr>
  </w:style>
  <w:style w:type="character" w:customStyle="1" w:styleId="Zkladntext21">
    <w:name w:val="Základný text (2)_"/>
    <w:basedOn w:val="Predvolenpsmoodseku"/>
    <w:link w:val="Zkladntext210"/>
    <w:uiPriority w:val="99"/>
    <w:locked/>
    <w:rsid w:val="00AF11C3"/>
    <w:rPr>
      <w:rFonts w:ascii="Arial" w:hAnsi="Arial" w:cs="Arial"/>
      <w:sz w:val="19"/>
      <w:szCs w:val="19"/>
      <w:shd w:val="clear" w:color="auto" w:fill="FFFFFF"/>
    </w:rPr>
  </w:style>
  <w:style w:type="paragraph" w:customStyle="1" w:styleId="Zkladntext210">
    <w:name w:val="Základný text (2)1"/>
    <w:basedOn w:val="Normlny"/>
    <w:link w:val="Zkladntext21"/>
    <w:uiPriority w:val="99"/>
    <w:rsid w:val="00AF11C3"/>
    <w:pPr>
      <w:widowControl w:val="0"/>
      <w:shd w:val="clear" w:color="auto" w:fill="FFFFFF"/>
      <w:spacing w:line="257" w:lineRule="exact"/>
      <w:ind w:hanging="500"/>
    </w:pPr>
    <w:rPr>
      <w:rFonts w:ascii="Arial" w:eastAsiaTheme="minorHAnsi" w:hAnsi="Arial" w:cs="Arial"/>
      <w:sz w:val="19"/>
      <w:szCs w:val="19"/>
      <w:lang w:eastAsia="en-US"/>
    </w:rPr>
  </w:style>
  <w:style w:type="character" w:customStyle="1" w:styleId="Zkladntext4">
    <w:name w:val="Základný text (4)_"/>
    <w:basedOn w:val="Predvolenpsmoodseku"/>
    <w:link w:val="Zkladntext41"/>
    <w:uiPriority w:val="99"/>
    <w:locked/>
    <w:rsid w:val="00AF11C3"/>
    <w:rPr>
      <w:rFonts w:ascii="Arial" w:hAnsi="Arial" w:cs="Arial"/>
      <w:sz w:val="19"/>
      <w:szCs w:val="19"/>
      <w:shd w:val="clear" w:color="auto" w:fill="FFFFFF"/>
    </w:rPr>
  </w:style>
  <w:style w:type="character" w:customStyle="1" w:styleId="Zkladntext42">
    <w:name w:val="Základný text (4)2"/>
    <w:basedOn w:val="Zkladntext4"/>
    <w:uiPriority w:val="99"/>
    <w:rsid w:val="00AF11C3"/>
    <w:rPr>
      <w:rFonts w:ascii="Arial" w:hAnsi="Arial" w:cs="Arial"/>
      <w:sz w:val="19"/>
      <w:szCs w:val="19"/>
      <w:shd w:val="clear" w:color="auto" w:fill="FFFFFF"/>
    </w:rPr>
  </w:style>
  <w:style w:type="paragraph" w:customStyle="1" w:styleId="Zkladntext41">
    <w:name w:val="Základný text (4)1"/>
    <w:basedOn w:val="Normlny"/>
    <w:link w:val="Zkladntext4"/>
    <w:uiPriority w:val="99"/>
    <w:rsid w:val="00AF11C3"/>
    <w:pPr>
      <w:widowControl w:val="0"/>
      <w:shd w:val="clear" w:color="auto" w:fill="FFFFFF"/>
      <w:spacing w:line="257" w:lineRule="exact"/>
      <w:ind w:hanging="360"/>
      <w:jc w:val="both"/>
    </w:pPr>
    <w:rPr>
      <w:rFonts w:ascii="Arial" w:eastAsiaTheme="minorHAnsi" w:hAnsi="Arial" w:cs="Arial"/>
      <w:sz w:val="19"/>
      <w:szCs w:val="19"/>
      <w:lang w:eastAsia="en-US"/>
    </w:rPr>
  </w:style>
  <w:style w:type="character" w:customStyle="1" w:styleId="Zhlavie2">
    <w:name w:val="Záhlavie #2_"/>
    <w:basedOn w:val="Predvolenpsmoodseku"/>
    <w:link w:val="Zhlavie21"/>
    <w:uiPriority w:val="99"/>
    <w:locked/>
    <w:rsid w:val="00AF11C3"/>
    <w:rPr>
      <w:rFonts w:ascii="Arial" w:hAnsi="Arial" w:cs="Arial"/>
      <w:sz w:val="19"/>
      <w:szCs w:val="19"/>
      <w:shd w:val="clear" w:color="auto" w:fill="FFFFFF"/>
    </w:rPr>
  </w:style>
  <w:style w:type="character" w:customStyle="1" w:styleId="Zhlavie22">
    <w:name w:val="Záhlavie #22"/>
    <w:basedOn w:val="Zhlavie2"/>
    <w:uiPriority w:val="99"/>
    <w:rsid w:val="00AF11C3"/>
    <w:rPr>
      <w:rFonts w:ascii="Arial" w:hAnsi="Arial" w:cs="Arial"/>
      <w:sz w:val="19"/>
      <w:szCs w:val="19"/>
      <w:shd w:val="clear" w:color="auto" w:fill="FFFFFF"/>
    </w:rPr>
  </w:style>
  <w:style w:type="paragraph" w:customStyle="1" w:styleId="Zhlavie21">
    <w:name w:val="Záhlavie #21"/>
    <w:basedOn w:val="Normlny"/>
    <w:link w:val="Zhlavie2"/>
    <w:uiPriority w:val="99"/>
    <w:rsid w:val="00AF11C3"/>
    <w:pPr>
      <w:widowControl w:val="0"/>
      <w:shd w:val="clear" w:color="auto" w:fill="FFFFFF"/>
      <w:spacing w:line="458" w:lineRule="exact"/>
      <w:ind w:hanging="360"/>
      <w:jc w:val="both"/>
      <w:outlineLvl w:val="1"/>
    </w:pPr>
    <w:rPr>
      <w:rFonts w:ascii="Arial" w:eastAsiaTheme="minorHAnsi" w:hAnsi="Arial" w:cs="Arial"/>
      <w:sz w:val="19"/>
      <w:szCs w:val="19"/>
      <w:lang w:eastAsia="en-US"/>
    </w:rPr>
  </w:style>
  <w:style w:type="character" w:customStyle="1" w:styleId="Zhlavie3">
    <w:name w:val="Záhlavie #3_"/>
    <w:basedOn w:val="Predvolenpsmoodseku"/>
    <w:link w:val="Zhlavie31"/>
    <w:uiPriority w:val="99"/>
    <w:locked/>
    <w:rsid w:val="00AF11C3"/>
    <w:rPr>
      <w:rFonts w:ascii="Arial" w:hAnsi="Arial" w:cs="Arial"/>
      <w:b/>
      <w:bCs/>
      <w:sz w:val="19"/>
      <w:szCs w:val="19"/>
      <w:shd w:val="clear" w:color="auto" w:fill="FFFFFF"/>
    </w:rPr>
  </w:style>
  <w:style w:type="character" w:customStyle="1" w:styleId="Zhlavie30">
    <w:name w:val="Záhlavie #3"/>
    <w:basedOn w:val="Zhlavie3"/>
    <w:uiPriority w:val="99"/>
    <w:rsid w:val="00AF11C3"/>
    <w:rPr>
      <w:rFonts w:ascii="Arial" w:hAnsi="Arial" w:cs="Arial"/>
      <w:b/>
      <w:bCs/>
      <w:sz w:val="19"/>
      <w:szCs w:val="19"/>
      <w:shd w:val="clear" w:color="auto" w:fill="FFFFFF"/>
    </w:rPr>
  </w:style>
  <w:style w:type="character" w:customStyle="1" w:styleId="Zhlavie32">
    <w:name w:val="Záhlavie #32"/>
    <w:basedOn w:val="Zhlavie3"/>
    <w:uiPriority w:val="99"/>
    <w:rsid w:val="00AF11C3"/>
    <w:rPr>
      <w:rFonts w:ascii="Arial" w:hAnsi="Arial" w:cs="Arial"/>
      <w:b/>
      <w:bCs/>
      <w:sz w:val="19"/>
      <w:szCs w:val="19"/>
      <w:shd w:val="clear" w:color="auto" w:fill="FFFFFF"/>
    </w:rPr>
  </w:style>
  <w:style w:type="paragraph" w:customStyle="1" w:styleId="Zhlavie31">
    <w:name w:val="Záhlavie #31"/>
    <w:basedOn w:val="Normlny"/>
    <w:link w:val="Zhlavie3"/>
    <w:uiPriority w:val="99"/>
    <w:rsid w:val="00AF11C3"/>
    <w:pPr>
      <w:widowControl w:val="0"/>
      <w:shd w:val="clear" w:color="auto" w:fill="FFFFFF"/>
      <w:spacing w:line="240" w:lineRule="atLeast"/>
      <w:ind w:hanging="440"/>
      <w:jc w:val="center"/>
      <w:outlineLvl w:val="2"/>
    </w:pPr>
    <w:rPr>
      <w:rFonts w:ascii="Arial" w:eastAsiaTheme="minorHAnsi" w:hAnsi="Arial" w:cs="Arial"/>
      <w:b/>
      <w:bCs/>
      <w:sz w:val="19"/>
      <w:szCs w:val="19"/>
      <w:lang w:eastAsia="en-US"/>
    </w:rPr>
  </w:style>
  <w:style w:type="character" w:customStyle="1" w:styleId="Zkladntext2Kapitlky">
    <w:name w:val="Základný text (2) + Kapitálky"/>
    <w:basedOn w:val="Zkladntext21"/>
    <w:uiPriority w:val="99"/>
    <w:rsid w:val="00AF11C3"/>
    <w:rPr>
      <w:rFonts w:ascii="Arial" w:hAnsi="Arial"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AF11C3"/>
    <w:rPr>
      <w:rFonts w:ascii="Arial" w:hAnsi="Arial" w:cs="Arial"/>
      <w:b/>
      <w:bCs/>
      <w:sz w:val="19"/>
      <w:szCs w:val="19"/>
      <w:shd w:val="clear" w:color="auto" w:fill="FFFFFF"/>
    </w:rPr>
  </w:style>
  <w:style w:type="character" w:customStyle="1" w:styleId="Zkladntext32">
    <w:name w:val="Základný text (3)"/>
    <w:basedOn w:val="Zkladntext30"/>
    <w:uiPriority w:val="99"/>
    <w:rsid w:val="00AF11C3"/>
    <w:rPr>
      <w:rFonts w:ascii="Arial" w:hAnsi="Arial" w:cs="Arial"/>
      <w:b/>
      <w:bCs/>
      <w:sz w:val="19"/>
      <w:szCs w:val="19"/>
      <w:shd w:val="clear" w:color="auto" w:fill="FFFFFF"/>
    </w:rPr>
  </w:style>
  <w:style w:type="paragraph" w:customStyle="1" w:styleId="Zkladntext31">
    <w:name w:val="Základný text (3)1"/>
    <w:basedOn w:val="Normlny"/>
    <w:link w:val="Zkladntext30"/>
    <w:uiPriority w:val="99"/>
    <w:rsid w:val="00AF11C3"/>
    <w:pPr>
      <w:widowControl w:val="0"/>
      <w:shd w:val="clear" w:color="auto" w:fill="FFFFFF"/>
      <w:spacing w:line="240" w:lineRule="atLeast"/>
      <w:ind w:hanging="440"/>
    </w:pPr>
    <w:rPr>
      <w:rFonts w:ascii="Arial" w:eastAsiaTheme="minorHAnsi" w:hAnsi="Arial" w:cs="Arial"/>
      <w:b/>
      <w:bCs/>
      <w:sz w:val="19"/>
      <w:szCs w:val="19"/>
      <w:lang w:eastAsia="en-US"/>
    </w:rPr>
  </w:style>
  <w:style w:type="numbering" w:customStyle="1" w:styleId="tl1">
    <w:name w:val="Štýl1"/>
    <w:uiPriority w:val="99"/>
    <w:rsid w:val="00AF11C3"/>
    <w:pPr>
      <w:numPr>
        <w:numId w:val="9"/>
      </w:numPr>
    </w:pPr>
  </w:style>
  <w:style w:type="numbering" w:customStyle="1" w:styleId="tl2">
    <w:name w:val="Štýl2"/>
    <w:uiPriority w:val="99"/>
    <w:rsid w:val="00AF11C3"/>
    <w:pPr>
      <w:numPr>
        <w:numId w:val="10"/>
      </w:numPr>
    </w:pPr>
  </w:style>
  <w:style w:type="numbering" w:customStyle="1" w:styleId="tl3">
    <w:name w:val="Štýl3"/>
    <w:uiPriority w:val="99"/>
    <w:rsid w:val="00AF11C3"/>
    <w:pPr>
      <w:numPr>
        <w:numId w:val="11"/>
      </w:numPr>
    </w:pPr>
  </w:style>
  <w:style w:type="numbering" w:customStyle="1" w:styleId="tl4">
    <w:name w:val="Štýl4"/>
    <w:uiPriority w:val="99"/>
    <w:rsid w:val="00AF11C3"/>
    <w:pPr>
      <w:numPr>
        <w:numId w:val="12"/>
      </w:numPr>
    </w:pPr>
  </w:style>
  <w:style w:type="numbering" w:customStyle="1" w:styleId="tl5">
    <w:name w:val="Štýl5"/>
    <w:uiPriority w:val="99"/>
    <w:rsid w:val="00AF11C3"/>
    <w:pPr>
      <w:numPr>
        <w:numId w:val="13"/>
      </w:numPr>
    </w:pPr>
  </w:style>
  <w:style w:type="character" w:customStyle="1" w:styleId="Zhlavie20">
    <w:name w:val="Záhlavie #2"/>
    <w:basedOn w:val="Zhlavie2"/>
    <w:uiPriority w:val="99"/>
    <w:rsid w:val="00AF11C3"/>
    <w:rPr>
      <w:rFonts w:ascii="Arial" w:hAnsi="Arial" w:cs="Arial"/>
      <w:sz w:val="19"/>
      <w:szCs w:val="19"/>
      <w:u w:val="none"/>
      <w:shd w:val="clear" w:color="auto" w:fill="FFFFFF"/>
    </w:rPr>
  </w:style>
  <w:style w:type="character" w:styleId="Vrazn">
    <w:name w:val="Strong"/>
    <w:basedOn w:val="Predvolenpsmoodseku"/>
    <w:qFormat/>
    <w:rsid w:val="00AF11C3"/>
    <w:rPr>
      <w:b/>
      <w:bCs/>
    </w:rPr>
  </w:style>
  <w:style w:type="character" w:styleId="Zvraznenie">
    <w:name w:val="Emphasis"/>
    <w:basedOn w:val="Predvolenpsmoodseku"/>
    <w:qFormat/>
    <w:rsid w:val="00AF11C3"/>
    <w:rPr>
      <w:i/>
      <w:iCs/>
    </w:rPr>
  </w:style>
  <w:style w:type="character" w:styleId="Jemnodkaz">
    <w:name w:val="Subtle Reference"/>
    <w:basedOn w:val="Predvolenpsmoodseku"/>
    <w:uiPriority w:val="31"/>
    <w:qFormat/>
    <w:rsid w:val="00AF11C3"/>
    <w:rPr>
      <w:smallCaps/>
      <w:color w:val="ED7D31" w:themeColor="accent2"/>
      <w:u w:val="single"/>
    </w:rPr>
  </w:style>
  <w:style w:type="paragraph" w:customStyle="1" w:styleId="CharCharCharCharCharCharCharCharCharCharCharChar">
    <w:name w:val="Char Char Char Char Char Char Char Char Char Char Char Char"/>
    <w:basedOn w:val="Normlny"/>
    <w:rsid w:val="00243793"/>
    <w:pPr>
      <w:spacing w:after="160" w:line="240" w:lineRule="exact"/>
    </w:pPr>
    <w:rPr>
      <w:rFonts w:ascii="Tahoma" w:hAnsi="Tahoma" w:cs="Tahoma"/>
      <w:sz w:val="20"/>
      <w:szCs w:val="20"/>
      <w:lang w:val="en-US" w:eastAsia="en-US"/>
    </w:rPr>
  </w:style>
  <w:style w:type="character" w:customStyle="1" w:styleId="new">
    <w:name w:val="new"/>
    <w:basedOn w:val="Predvolenpsmoodseku"/>
    <w:rsid w:val="001010F5"/>
  </w:style>
  <w:style w:type="paragraph" w:customStyle="1" w:styleId="Style8">
    <w:name w:val="Style8"/>
    <w:basedOn w:val="Normlny"/>
    <w:uiPriority w:val="99"/>
    <w:rsid w:val="005A7D08"/>
    <w:pPr>
      <w:widowControl w:val="0"/>
      <w:autoSpaceDE w:val="0"/>
      <w:autoSpaceDN w:val="0"/>
      <w:adjustRightInd w:val="0"/>
      <w:spacing w:line="249" w:lineRule="exact"/>
      <w:jc w:val="both"/>
    </w:pPr>
    <w:rPr>
      <w:rFonts w:ascii="Trebuchet MS" w:eastAsiaTheme="minorEastAsia" w:hAnsi="Trebuchet MS"/>
    </w:rPr>
  </w:style>
  <w:style w:type="paragraph" w:customStyle="1" w:styleId="Style14">
    <w:name w:val="Style14"/>
    <w:basedOn w:val="Normlny"/>
    <w:uiPriority w:val="99"/>
    <w:rsid w:val="005A7D08"/>
    <w:pPr>
      <w:widowControl w:val="0"/>
      <w:autoSpaceDE w:val="0"/>
      <w:autoSpaceDN w:val="0"/>
      <w:adjustRightInd w:val="0"/>
      <w:spacing w:line="245" w:lineRule="exact"/>
      <w:jc w:val="both"/>
    </w:pPr>
    <w:rPr>
      <w:rFonts w:ascii="Trebuchet MS" w:eastAsiaTheme="minorEastAsia" w:hAnsi="Trebuchet MS"/>
    </w:rPr>
  </w:style>
  <w:style w:type="paragraph" w:customStyle="1" w:styleId="Style17">
    <w:name w:val="Style17"/>
    <w:basedOn w:val="Normlny"/>
    <w:uiPriority w:val="99"/>
    <w:rsid w:val="005A7D08"/>
    <w:pPr>
      <w:widowControl w:val="0"/>
      <w:autoSpaceDE w:val="0"/>
      <w:autoSpaceDN w:val="0"/>
      <w:adjustRightInd w:val="0"/>
      <w:spacing w:line="245" w:lineRule="exact"/>
    </w:pPr>
    <w:rPr>
      <w:rFonts w:ascii="Trebuchet MS" w:eastAsiaTheme="minorEastAsia" w:hAnsi="Trebuchet MS"/>
    </w:rPr>
  </w:style>
  <w:style w:type="paragraph" w:customStyle="1" w:styleId="Style19">
    <w:name w:val="Style19"/>
    <w:basedOn w:val="Normlny"/>
    <w:uiPriority w:val="99"/>
    <w:rsid w:val="005A7D08"/>
    <w:pPr>
      <w:widowControl w:val="0"/>
      <w:autoSpaceDE w:val="0"/>
      <w:autoSpaceDN w:val="0"/>
      <w:adjustRightInd w:val="0"/>
      <w:spacing w:line="497" w:lineRule="exact"/>
    </w:pPr>
    <w:rPr>
      <w:rFonts w:ascii="Trebuchet MS" w:eastAsiaTheme="minorEastAsia" w:hAnsi="Trebuchet MS"/>
    </w:rPr>
  </w:style>
  <w:style w:type="character" w:customStyle="1" w:styleId="FontStyle31">
    <w:name w:val="Font Style31"/>
    <w:basedOn w:val="Predvolenpsmoodseku"/>
    <w:uiPriority w:val="99"/>
    <w:rsid w:val="005A7D08"/>
    <w:rPr>
      <w:rFonts w:ascii="Times New Roman" w:hAnsi="Times New Roman" w:cs="Times New Roman"/>
      <w:b/>
      <w:bCs/>
      <w:sz w:val="20"/>
      <w:szCs w:val="20"/>
    </w:rPr>
  </w:style>
  <w:style w:type="character" w:customStyle="1" w:styleId="FontStyle40">
    <w:name w:val="Font Style40"/>
    <w:basedOn w:val="Predvolenpsmoodseku"/>
    <w:uiPriority w:val="99"/>
    <w:rsid w:val="005A7D08"/>
    <w:rPr>
      <w:rFonts w:ascii="Times New Roman" w:hAnsi="Times New Roman" w:cs="Times New Roman"/>
      <w:sz w:val="20"/>
      <w:szCs w:val="20"/>
    </w:rPr>
  </w:style>
  <w:style w:type="paragraph" w:customStyle="1" w:styleId="Zarkazkladnhotextu21">
    <w:name w:val="Zarážka základného textu 21"/>
    <w:basedOn w:val="Normlny"/>
    <w:rsid w:val="009E3DDB"/>
    <w:pPr>
      <w:suppressAutoHyphens/>
      <w:ind w:firstLine="864"/>
      <w:jc w:val="both"/>
    </w:pPr>
    <w:rPr>
      <w:rFonts w:ascii="Arial" w:hAnsi="Arial" w:cs="Arial"/>
      <w:sz w:val="22"/>
      <w:szCs w:val="20"/>
      <w:lang w:val="en-US" w:eastAsia="zh-CN"/>
    </w:rPr>
  </w:style>
  <w:style w:type="paragraph" w:customStyle="1" w:styleId="Citcie">
    <w:name w:val="Citácie"/>
    <w:basedOn w:val="Normlny"/>
    <w:rsid w:val="009E3DDB"/>
    <w:pPr>
      <w:suppressAutoHyphens/>
      <w:spacing w:after="283"/>
      <w:ind w:left="567" w:right="567"/>
    </w:pPr>
    <w:rPr>
      <w:rFonts w:ascii="Courier" w:hAnsi="Courier" w:cs="CG Times"/>
      <w:sz w:val="20"/>
      <w:szCs w:val="20"/>
      <w:lang w:val="en-US" w:eastAsia="zh-CN"/>
    </w:rPr>
  </w:style>
  <w:style w:type="paragraph" w:customStyle="1" w:styleId="Style36">
    <w:name w:val="Style36"/>
    <w:basedOn w:val="Normlny"/>
    <w:uiPriority w:val="99"/>
    <w:rsid w:val="00DD31E4"/>
    <w:pPr>
      <w:widowControl w:val="0"/>
      <w:autoSpaceDE w:val="0"/>
      <w:autoSpaceDN w:val="0"/>
      <w:adjustRightInd w:val="0"/>
      <w:spacing w:line="253" w:lineRule="exact"/>
      <w:ind w:hanging="706"/>
      <w:jc w:val="both"/>
    </w:pPr>
    <w:rPr>
      <w:rFonts w:ascii="Arial" w:eastAsiaTheme="minorEastAsia" w:hAnsi="Arial" w:cs="Arial"/>
    </w:rPr>
  </w:style>
  <w:style w:type="character" w:customStyle="1" w:styleId="FontStyle46">
    <w:name w:val="Font Style46"/>
    <w:basedOn w:val="Predvolenpsmoodseku"/>
    <w:uiPriority w:val="99"/>
    <w:rsid w:val="00DD31E4"/>
    <w:rPr>
      <w:rFonts w:ascii="Arial" w:hAnsi="Arial" w:cs="Arial" w:hint="default"/>
      <w:color w:val="000000"/>
      <w:sz w:val="22"/>
      <w:szCs w:val="22"/>
    </w:rPr>
  </w:style>
  <w:style w:type="paragraph" w:customStyle="1" w:styleId="Odst">
    <w:name w:val="Odst.č"/>
    <w:rsid w:val="00183D64"/>
    <w:pPr>
      <w:suppressAutoHyphens/>
      <w:spacing w:after="200" w:line="276" w:lineRule="auto"/>
      <w:ind w:right="85" w:firstLine="284"/>
      <w:jc w:val="both"/>
    </w:pPr>
    <w:rPr>
      <w:rFonts w:ascii="Calibri" w:eastAsia="Lucida Sans Unicode" w:hAnsi="Calibri" w:cs="font747"/>
      <w:kern w:val="2"/>
      <w:sz w:val="24"/>
      <w:lang w:val="cs-CZ" w:eastAsia="ar-SA"/>
    </w:rPr>
  </w:style>
  <w:style w:type="paragraph" w:styleId="slovanzoznam">
    <w:name w:val="List Number"/>
    <w:basedOn w:val="Normlny"/>
    <w:uiPriority w:val="99"/>
    <w:semiHidden/>
    <w:rsid w:val="00C33352"/>
    <w:pPr>
      <w:numPr>
        <w:numId w:val="31"/>
      </w:numPr>
      <w:jc w:val="both"/>
    </w:pPr>
    <w:rPr>
      <w:rFonts w:eastAsia="SimSun"/>
      <w:lang w:val="en-GB" w:eastAsia="en-GB"/>
    </w:rPr>
  </w:style>
  <w:style w:type="paragraph" w:customStyle="1" w:styleId="ODSAD2">
    <w:name w:val="ODSAD 2"/>
    <w:basedOn w:val="Normlny"/>
    <w:uiPriority w:val="99"/>
    <w:rsid w:val="00B51917"/>
    <w:pPr>
      <w:widowControl w:val="0"/>
      <w:tabs>
        <w:tab w:val="left" w:pos="567"/>
      </w:tabs>
      <w:autoSpaceDE w:val="0"/>
      <w:autoSpaceDN w:val="0"/>
      <w:adjustRightInd w:val="0"/>
      <w:spacing w:before="40" w:after="40"/>
      <w:ind w:left="1134" w:hanging="567"/>
      <w:jc w:val="both"/>
    </w:pPr>
    <w:rPr>
      <w:rFonts w:ascii="Arial" w:hAnsi="Arial" w:cs="Arial"/>
      <w:sz w:val="20"/>
      <w:szCs w:val="20"/>
      <w:lang w:val="en-US" w:bidi="en-US"/>
    </w:rPr>
  </w:style>
  <w:style w:type="character" w:customStyle="1" w:styleId="h1a">
    <w:name w:val="h1a"/>
    <w:basedOn w:val="Predvolenpsmoodseku"/>
    <w:rsid w:val="002F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4150">
      <w:bodyDiv w:val="1"/>
      <w:marLeft w:val="0"/>
      <w:marRight w:val="0"/>
      <w:marTop w:val="0"/>
      <w:marBottom w:val="0"/>
      <w:divBdr>
        <w:top w:val="none" w:sz="0" w:space="0" w:color="auto"/>
        <w:left w:val="none" w:sz="0" w:space="0" w:color="auto"/>
        <w:bottom w:val="none" w:sz="0" w:space="0" w:color="auto"/>
        <w:right w:val="none" w:sz="0" w:space="0" w:color="auto"/>
      </w:divBdr>
    </w:div>
    <w:div w:id="844441853">
      <w:bodyDiv w:val="1"/>
      <w:marLeft w:val="0"/>
      <w:marRight w:val="0"/>
      <w:marTop w:val="0"/>
      <w:marBottom w:val="0"/>
      <w:divBdr>
        <w:top w:val="none" w:sz="0" w:space="0" w:color="auto"/>
        <w:left w:val="none" w:sz="0" w:space="0" w:color="auto"/>
        <w:bottom w:val="none" w:sz="0" w:space="0" w:color="auto"/>
        <w:right w:val="none" w:sz="0" w:space="0" w:color="auto"/>
      </w:divBdr>
    </w:div>
    <w:div w:id="943222428">
      <w:bodyDiv w:val="1"/>
      <w:marLeft w:val="0"/>
      <w:marRight w:val="0"/>
      <w:marTop w:val="0"/>
      <w:marBottom w:val="0"/>
      <w:divBdr>
        <w:top w:val="none" w:sz="0" w:space="0" w:color="auto"/>
        <w:left w:val="none" w:sz="0" w:space="0" w:color="auto"/>
        <w:bottom w:val="none" w:sz="0" w:space="0" w:color="auto"/>
        <w:right w:val="none" w:sz="0" w:space="0" w:color="auto"/>
      </w:divBdr>
    </w:div>
    <w:div w:id="1072971614">
      <w:bodyDiv w:val="1"/>
      <w:marLeft w:val="0"/>
      <w:marRight w:val="0"/>
      <w:marTop w:val="0"/>
      <w:marBottom w:val="0"/>
      <w:divBdr>
        <w:top w:val="none" w:sz="0" w:space="0" w:color="auto"/>
        <w:left w:val="none" w:sz="0" w:space="0" w:color="auto"/>
        <w:bottom w:val="none" w:sz="0" w:space="0" w:color="auto"/>
        <w:right w:val="none" w:sz="0" w:space="0" w:color="auto"/>
      </w:divBdr>
    </w:div>
    <w:div w:id="1199008342">
      <w:bodyDiv w:val="1"/>
      <w:marLeft w:val="0"/>
      <w:marRight w:val="0"/>
      <w:marTop w:val="0"/>
      <w:marBottom w:val="0"/>
      <w:divBdr>
        <w:top w:val="none" w:sz="0" w:space="0" w:color="auto"/>
        <w:left w:val="none" w:sz="0" w:space="0" w:color="auto"/>
        <w:bottom w:val="none" w:sz="0" w:space="0" w:color="auto"/>
        <w:right w:val="none" w:sz="0" w:space="0" w:color="auto"/>
      </w:divBdr>
    </w:div>
    <w:div w:id="1382173364">
      <w:bodyDiv w:val="1"/>
      <w:marLeft w:val="0"/>
      <w:marRight w:val="0"/>
      <w:marTop w:val="0"/>
      <w:marBottom w:val="0"/>
      <w:divBdr>
        <w:top w:val="none" w:sz="0" w:space="0" w:color="auto"/>
        <w:left w:val="none" w:sz="0" w:space="0" w:color="auto"/>
        <w:bottom w:val="none" w:sz="0" w:space="0" w:color="auto"/>
        <w:right w:val="none" w:sz="0" w:space="0" w:color="auto"/>
      </w:divBdr>
    </w:div>
    <w:div w:id="1561669139">
      <w:bodyDiv w:val="1"/>
      <w:marLeft w:val="0"/>
      <w:marRight w:val="0"/>
      <w:marTop w:val="0"/>
      <w:marBottom w:val="0"/>
      <w:divBdr>
        <w:top w:val="none" w:sz="0" w:space="0" w:color="auto"/>
        <w:left w:val="none" w:sz="0" w:space="0" w:color="auto"/>
        <w:bottom w:val="none" w:sz="0" w:space="0" w:color="auto"/>
        <w:right w:val="none" w:sz="0" w:space="0" w:color="auto"/>
      </w:divBdr>
      <w:divsChild>
        <w:div w:id="1171601432">
          <w:marLeft w:val="0"/>
          <w:marRight w:val="0"/>
          <w:marTop w:val="0"/>
          <w:marBottom w:val="0"/>
          <w:divBdr>
            <w:top w:val="none" w:sz="0" w:space="0" w:color="auto"/>
            <w:left w:val="none" w:sz="0" w:space="0" w:color="auto"/>
            <w:bottom w:val="none" w:sz="0" w:space="0" w:color="auto"/>
            <w:right w:val="none" w:sz="0" w:space="0" w:color="auto"/>
          </w:divBdr>
          <w:divsChild>
            <w:div w:id="235827076">
              <w:marLeft w:val="0"/>
              <w:marRight w:val="0"/>
              <w:marTop w:val="0"/>
              <w:marBottom w:val="0"/>
              <w:divBdr>
                <w:top w:val="none" w:sz="0" w:space="0" w:color="auto"/>
                <w:left w:val="none" w:sz="0" w:space="0" w:color="auto"/>
                <w:bottom w:val="none" w:sz="0" w:space="0" w:color="auto"/>
                <w:right w:val="none" w:sz="0" w:space="0" w:color="auto"/>
              </w:divBdr>
            </w:div>
          </w:divsChild>
        </w:div>
        <w:div w:id="220555817">
          <w:marLeft w:val="0"/>
          <w:marRight w:val="0"/>
          <w:marTop w:val="0"/>
          <w:marBottom w:val="0"/>
          <w:divBdr>
            <w:top w:val="none" w:sz="0" w:space="0" w:color="auto"/>
            <w:left w:val="none" w:sz="0" w:space="0" w:color="auto"/>
            <w:bottom w:val="none" w:sz="0" w:space="0" w:color="auto"/>
            <w:right w:val="none" w:sz="0" w:space="0" w:color="auto"/>
          </w:divBdr>
        </w:div>
      </w:divsChild>
    </w:div>
    <w:div w:id="2100058312">
      <w:bodyDiv w:val="1"/>
      <w:marLeft w:val="0"/>
      <w:marRight w:val="0"/>
      <w:marTop w:val="0"/>
      <w:marBottom w:val="0"/>
      <w:divBdr>
        <w:top w:val="none" w:sz="0" w:space="0" w:color="auto"/>
        <w:left w:val="none" w:sz="0" w:space="0" w:color="auto"/>
        <w:bottom w:val="none" w:sz="0" w:space="0" w:color="auto"/>
        <w:right w:val="none" w:sz="0" w:space="0" w:color="auto"/>
      </w:divBdr>
      <w:divsChild>
        <w:div w:id="91829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7E77-A127-9D44-9115-9324EC51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18009</Words>
  <Characters>102657</Characters>
  <Application>Microsoft Office Word</Application>
  <DocSecurity>0</DocSecurity>
  <Lines>855</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MaKrAn</cp:lastModifiedBy>
  <cp:revision>2</cp:revision>
  <cp:lastPrinted>2017-12-05T13:59:00Z</cp:lastPrinted>
  <dcterms:created xsi:type="dcterms:W3CDTF">2018-11-13T20:52:00Z</dcterms:created>
  <dcterms:modified xsi:type="dcterms:W3CDTF">2018-11-13T20:52:00Z</dcterms:modified>
</cp:coreProperties>
</file>