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Default="009B6556" w:rsidP="009B6556">
      <w:pPr>
        <w:spacing w:after="0" w:line="240" w:lineRule="atLeast"/>
        <w:jc w:val="center"/>
        <w:rPr>
          <w:rFonts w:ascii="Franklin Gothic Book" w:hAnsi="Franklin Gothic Book"/>
          <w:sz w:val="28"/>
          <w:szCs w:val="28"/>
        </w:rPr>
      </w:pPr>
    </w:p>
    <w:p w:rsidR="009B6556" w:rsidRPr="00623D79" w:rsidRDefault="009B6556" w:rsidP="009B6556">
      <w:pPr>
        <w:spacing w:after="0" w:line="240" w:lineRule="atLeast"/>
        <w:jc w:val="center"/>
        <w:rPr>
          <w:rFonts w:ascii="Franklin Gothic Book" w:hAnsi="Franklin Gothic Book"/>
          <w:sz w:val="28"/>
          <w:szCs w:val="28"/>
        </w:rPr>
      </w:pPr>
    </w:p>
    <w:p w:rsidR="009B6556" w:rsidRPr="00623D79" w:rsidRDefault="009B6556" w:rsidP="009B6556">
      <w:p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SÚŤAŽNÉ PODKLADY</w:t>
      </w:r>
    </w:p>
    <w:p w:rsidR="009B6556"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b/>
          <w:caps/>
          <w:sz w:val="28"/>
          <w:szCs w:val="32"/>
        </w:rPr>
      </w:pPr>
      <w:r w:rsidRPr="00623D79">
        <w:rPr>
          <w:rFonts w:ascii="Franklin Gothic Book" w:hAnsi="Franklin Gothic Book"/>
          <w:b/>
          <w:caps/>
          <w:sz w:val="28"/>
          <w:szCs w:val="32"/>
        </w:rPr>
        <w:t>pre verejné obstarávanie nA uskutočnenie stavebných prác elektronicky v informačnom systéme evo na webovom sídle:</w:t>
      </w:r>
    </w:p>
    <w:p w:rsidR="009B6556" w:rsidRPr="00623D79" w:rsidRDefault="009B6556" w:rsidP="009B6556">
      <w:pPr>
        <w:spacing w:after="0" w:line="240" w:lineRule="atLeast"/>
        <w:jc w:val="center"/>
        <w:rPr>
          <w:rFonts w:ascii="Franklin Gothic Book" w:hAnsi="Franklin Gothic Book"/>
          <w:b/>
          <w:caps/>
          <w:sz w:val="28"/>
          <w:szCs w:val="32"/>
        </w:rPr>
      </w:pPr>
      <w:r w:rsidRPr="00623D79">
        <w:rPr>
          <w:rFonts w:ascii="Franklin Gothic Book" w:hAnsi="Franklin Gothic Book"/>
          <w:b/>
          <w:caps/>
          <w:sz w:val="28"/>
          <w:szCs w:val="32"/>
        </w:rPr>
        <w:t>www.uvo.gov.sk</w:t>
      </w: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Pr>
          <w:rFonts w:ascii="Franklin Gothic Book" w:hAnsi="Franklin Gothic Book" w:cs="Calibri"/>
        </w:rPr>
        <w:t>Dudince</w:t>
      </w:r>
      <w:r w:rsidRPr="00623D79">
        <w:rPr>
          <w:rFonts w:ascii="Franklin Gothic Book" w:hAnsi="Franklin Gothic Book"/>
        </w:rPr>
        <w:t xml:space="preserve">, dňa </w:t>
      </w:r>
      <w:r>
        <w:rPr>
          <w:rFonts w:ascii="Franklin Gothic Book" w:hAnsi="Franklin Gothic Book"/>
        </w:rPr>
        <w:t>04</w:t>
      </w:r>
      <w:r w:rsidRPr="00623D79">
        <w:rPr>
          <w:rFonts w:ascii="Franklin Gothic Book" w:hAnsi="Franklin Gothic Book"/>
        </w:rPr>
        <w:t>.</w:t>
      </w:r>
      <w:r>
        <w:rPr>
          <w:rFonts w:ascii="Franklin Gothic Book" w:hAnsi="Franklin Gothic Book"/>
        </w:rPr>
        <w:t>12</w:t>
      </w:r>
      <w:r w:rsidRPr="00623D79">
        <w:rPr>
          <w:rFonts w:ascii="Franklin Gothic Book" w:hAnsi="Franklin Gothic Book"/>
        </w:rPr>
        <w:t>.2018</w:t>
      </w:r>
    </w:p>
    <w:p w:rsidR="009B6556" w:rsidRDefault="009B6556" w:rsidP="009B6556">
      <w:pPr>
        <w:spacing w:after="0" w:line="240" w:lineRule="atLeast"/>
        <w:ind w:left="4956"/>
        <w:rPr>
          <w:rFonts w:ascii="Franklin Gothic Book" w:hAnsi="Franklin Gothic Book"/>
        </w:rPr>
      </w:pPr>
    </w:p>
    <w:p w:rsidR="009B6556" w:rsidRDefault="009B6556" w:rsidP="009B6556">
      <w:pPr>
        <w:spacing w:after="0" w:line="240" w:lineRule="atLeast"/>
        <w:ind w:left="4956"/>
        <w:rPr>
          <w:rFonts w:ascii="Franklin Gothic Book" w:hAnsi="Franklin Gothic Book"/>
        </w:rPr>
      </w:pPr>
    </w:p>
    <w:p w:rsidR="009B6556" w:rsidRPr="00623D79" w:rsidRDefault="009B6556" w:rsidP="009B6556">
      <w:pPr>
        <w:spacing w:after="0" w:line="240" w:lineRule="atLeast"/>
        <w:ind w:left="4956"/>
        <w:rPr>
          <w:rFonts w:ascii="Franklin Gothic Book" w:hAnsi="Franklin Gothic Book"/>
        </w:rPr>
      </w:pPr>
    </w:p>
    <w:p w:rsidR="009B6556" w:rsidRPr="00623D79" w:rsidRDefault="009B6556" w:rsidP="009B6556">
      <w:pPr>
        <w:spacing w:after="0" w:line="240" w:lineRule="atLeast"/>
        <w:ind w:left="4956"/>
        <w:rPr>
          <w:rFonts w:ascii="Franklin Gothic Book" w:hAnsi="Franklin Gothic Book"/>
        </w:rPr>
      </w:pPr>
      <w:r w:rsidRPr="00623D79">
        <w:rPr>
          <w:rFonts w:ascii="Franklin Gothic Book" w:hAnsi="Franklin Gothic Book"/>
        </w:rPr>
        <w:t>.....................................................</w:t>
      </w:r>
    </w:p>
    <w:p w:rsidR="009B6556" w:rsidRPr="00623D79" w:rsidRDefault="009B6556" w:rsidP="009B6556">
      <w:pPr>
        <w:spacing w:after="0" w:line="240" w:lineRule="atLeast"/>
        <w:ind w:left="4956"/>
        <w:rPr>
          <w:rFonts w:ascii="Franklin Gothic Book" w:hAnsi="Franklin Gothic Book"/>
        </w:rPr>
      </w:pPr>
      <w:r w:rsidRPr="00623D79">
        <w:rPr>
          <w:rFonts w:ascii="Franklin Gothic Book" w:hAnsi="Franklin Gothic Book"/>
        </w:rPr>
        <w:t>Ing. M</w:t>
      </w:r>
      <w:r>
        <w:rPr>
          <w:rFonts w:ascii="Franklin Gothic Book" w:hAnsi="Franklin Gothic Book"/>
        </w:rPr>
        <w:t xml:space="preserve">atej </w:t>
      </w:r>
      <w:proofErr w:type="spellStart"/>
      <w:r>
        <w:rPr>
          <w:rFonts w:ascii="Franklin Gothic Book" w:hAnsi="Franklin Gothic Book"/>
        </w:rPr>
        <w:t>Pirošík</w:t>
      </w:r>
      <w:proofErr w:type="spellEnd"/>
    </w:p>
    <w:p w:rsidR="009B6556" w:rsidRPr="00623D79" w:rsidRDefault="009B6556" w:rsidP="009B6556">
      <w:pPr>
        <w:spacing w:after="0" w:line="240" w:lineRule="atLeast"/>
        <w:ind w:left="4956"/>
        <w:rPr>
          <w:rFonts w:ascii="Franklin Gothic Book" w:hAnsi="Franklin Gothic Book"/>
        </w:rPr>
      </w:pPr>
      <w:r w:rsidRPr="00623D79">
        <w:rPr>
          <w:rFonts w:ascii="Franklin Gothic Book" w:hAnsi="Franklin Gothic Book"/>
        </w:rPr>
        <w:t>osoba zodpovedná za VO</w:t>
      </w:r>
    </w:p>
    <w:p w:rsidR="009B6556" w:rsidRDefault="009B6556" w:rsidP="009B6556">
      <w:pPr>
        <w:spacing w:after="0" w:line="240" w:lineRule="atLeast"/>
        <w:ind w:left="4956"/>
        <w:rPr>
          <w:rFonts w:ascii="Franklin Gothic Book" w:hAnsi="Franklin Gothic Book"/>
        </w:rPr>
      </w:pPr>
    </w:p>
    <w:p w:rsidR="009B6556" w:rsidRDefault="009B6556" w:rsidP="009B6556">
      <w:pPr>
        <w:spacing w:after="0" w:line="240" w:lineRule="atLeast"/>
        <w:ind w:left="4956"/>
        <w:rPr>
          <w:rFonts w:ascii="Franklin Gothic Book" w:hAnsi="Franklin Gothic Book"/>
        </w:rPr>
      </w:pPr>
    </w:p>
    <w:p w:rsidR="009B6556" w:rsidRDefault="009B6556" w:rsidP="009B6556">
      <w:pPr>
        <w:spacing w:after="0" w:line="240" w:lineRule="atLeast"/>
        <w:ind w:left="4956"/>
        <w:rPr>
          <w:rFonts w:ascii="Franklin Gothic Book" w:hAnsi="Franklin Gothic Book"/>
        </w:rPr>
      </w:pPr>
    </w:p>
    <w:p w:rsidR="009B6556" w:rsidRPr="00623D79" w:rsidRDefault="009B6556" w:rsidP="009B6556">
      <w:pPr>
        <w:spacing w:after="0" w:line="240" w:lineRule="atLeast"/>
        <w:ind w:left="4956"/>
        <w:rPr>
          <w:rFonts w:ascii="Franklin Gothic Book" w:hAnsi="Franklin Gothic Book"/>
        </w:rPr>
      </w:pPr>
    </w:p>
    <w:p w:rsidR="009B6556" w:rsidRPr="00623D79" w:rsidRDefault="009B6556" w:rsidP="009B6556">
      <w:pPr>
        <w:spacing w:after="0" w:line="240" w:lineRule="atLeast"/>
        <w:ind w:left="4956"/>
        <w:rPr>
          <w:rFonts w:ascii="Franklin Gothic Book" w:hAnsi="Franklin Gothic Book"/>
        </w:rPr>
      </w:pPr>
    </w:p>
    <w:p w:rsidR="009B6556" w:rsidRPr="00623D79" w:rsidRDefault="009B6556" w:rsidP="009B6556">
      <w:pPr>
        <w:spacing w:after="0" w:line="240" w:lineRule="atLeast"/>
        <w:ind w:left="4956"/>
        <w:rPr>
          <w:rFonts w:ascii="Franklin Gothic Book" w:hAnsi="Franklin Gothic Book"/>
        </w:rPr>
      </w:pPr>
      <w:r w:rsidRPr="00623D79">
        <w:rPr>
          <w:rFonts w:ascii="Franklin Gothic Book" w:hAnsi="Franklin Gothic Book"/>
        </w:rPr>
        <w:t>.....................................................</w:t>
      </w:r>
    </w:p>
    <w:p w:rsidR="009B6556" w:rsidRDefault="009B6556" w:rsidP="009B6556">
      <w:pPr>
        <w:pStyle w:val="Zkladntext"/>
        <w:ind w:left="4963"/>
        <w:rPr>
          <w:rFonts w:ascii="Franklin Gothic Book" w:hAnsi="Franklin Gothic Book" w:cs="Calibri"/>
          <w:sz w:val="20"/>
          <w:lang w:val="sk-SK"/>
        </w:rPr>
      </w:pPr>
      <w:r>
        <w:rPr>
          <w:rFonts w:ascii="Franklin Gothic Book" w:hAnsi="Franklin Gothic Book" w:cs="Calibri"/>
          <w:sz w:val="20"/>
          <w:lang w:val="sk-SK"/>
        </w:rPr>
        <w:t>PaedDr. Dušan Strieborný</w:t>
      </w:r>
    </w:p>
    <w:p w:rsidR="009B6556" w:rsidRDefault="009B6556" w:rsidP="009B6556">
      <w:pPr>
        <w:pStyle w:val="Zkladntext"/>
        <w:ind w:left="4963"/>
        <w:rPr>
          <w:rFonts w:ascii="Franklin Gothic Book" w:hAnsi="Franklin Gothic Book" w:cs="Calibri"/>
          <w:sz w:val="20"/>
          <w:lang w:val="sk-SK"/>
        </w:rPr>
      </w:pPr>
      <w:r>
        <w:rPr>
          <w:rFonts w:ascii="Franklin Gothic Book" w:hAnsi="Franklin Gothic Book" w:cs="Calibri"/>
          <w:sz w:val="20"/>
          <w:lang w:val="sk-SK"/>
        </w:rPr>
        <w:t>primátor</w:t>
      </w: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b/>
        </w:rPr>
        <w:br w:type="page"/>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Obsah súťažných podkladov</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b/>
        </w:rPr>
        <w:tab/>
      </w:r>
      <w:r w:rsidRPr="00623D79">
        <w:rPr>
          <w:rFonts w:ascii="Franklin Gothic Book" w:hAnsi="Franklin Gothic Book"/>
          <w:b/>
        </w:rPr>
        <w:tab/>
      </w:r>
    </w:p>
    <w:p w:rsidR="009B6556" w:rsidRPr="00623D79" w:rsidRDefault="009B6556" w:rsidP="009B6556">
      <w:pPr>
        <w:spacing w:after="0" w:line="240" w:lineRule="atLeast"/>
        <w:rPr>
          <w:rFonts w:ascii="Franklin Gothic Book" w:hAnsi="Franklin Gothic Book"/>
          <w:b/>
          <w:sz w:val="32"/>
        </w:rPr>
      </w:pPr>
      <w:r w:rsidRPr="00623D79">
        <w:rPr>
          <w:rFonts w:ascii="Franklin Gothic Book" w:hAnsi="Franklin Gothic Book"/>
        </w:rPr>
        <w:br w:type="page"/>
      </w:r>
    </w:p>
    <w:p w:rsidR="009B6556" w:rsidRPr="00641D4B" w:rsidRDefault="009B6556" w:rsidP="009B6556">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lastRenderedPageBreak/>
        <w:t xml:space="preserve">(A) Pokyny na vypracovanie ponuky </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tabs>
          <w:tab w:val="left" w:pos="851"/>
        </w:tabs>
        <w:spacing w:after="0" w:line="240" w:lineRule="atLeast"/>
        <w:rPr>
          <w:rFonts w:ascii="Franklin Gothic Book" w:hAnsi="Franklin Gothic Book"/>
        </w:rPr>
      </w:pPr>
      <w:r>
        <w:rPr>
          <w:rFonts w:ascii="Franklin Gothic Book" w:hAnsi="Franklin Gothic Book"/>
        </w:rPr>
        <w:t xml:space="preserve">časť I. </w:t>
      </w:r>
      <w:r>
        <w:rPr>
          <w:rFonts w:ascii="Franklin Gothic Book" w:hAnsi="Franklin Gothic Book"/>
        </w:rPr>
        <w:tab/>
      </w:r>
      <w:r w:rsidRPr="00623D79">
        <w:rPr>
          <w:rFonts w:ascii="Franklin Gothic Book" w:hAnsi="Franklin Gothic Book"/>
        </w:rPr>
        <w:t>Všeobecné informácie</w:t>
      </w:r>
    </w:p>
    <w:p w:rsidR="009B6556" w:rsidRPr="00623D79" w:rsidRDefault="009B6556" w:rsidP="009B6556">
      <w:pPr>
        <w:tabs>
          <w:tab w:val="left" w:pos="851"/>
        </w:tabs>
        <w:spacing w:after="0" w:line="240" w:lineRule="atLeast"/>
        <w:rPr>
          <w:rFonts w:ascii="Franklin Gothic Book" w:hAnsi="Franklin Gothic Book"/>
        </w:rPr>
      </w:pPr>
      <w:r w:rsidRPr="00623D79">
        <w:rPr>
          <w:rFonts w:ascii="Franklin Gothic Book" w:hAnsi="Franklin Gothic Book"/>
        </w:rPr>
        <w:t>časť II.</w:t>
      </w:r>
      <w:r w:rsidRPr="00623D79">
        <w:rPr>
          <w:rFonts w:ascii="Franklin Gothic Book" w:hAnsi="Franklin Gothic Book"/>
        </w:rPr>
        <w:tab/>
        <w:t>Komunikácia a vysvetlenie</w:t>
      </w:r>
    </w:p>
    <w:p w:rsidR="009B6556" w:rsidRPr="00623D79" w:rsidRDefault="009B6556" w:rsidP="009B6556">
      <w:pPr>
        <w:tabs>
          <w:tab w:val="left" w:pos="851"/>
        </w:tabs>
        <w:spacing w:after="0" w:line="240" w:lineRule="atLeast"/>
        <w:rPr>
          <w:rFonts w:ascii="Franklin Gothic Book" w:hAnsi="Franklin Gothic Book"/>
        </w:rPr>
      </w:pPr>
      <w:r w:rsidRPr="00623D79">
        <w:rPr>
          <w:rFonts w:ascii="Franklin Gothic Book" w:hAnsi="Franklin Gothic Book"/>
        </w:rPr>
        <w:t>časť III.</w:t>
      </w:r>
      <w:r w:rsidRPr="00623D79">
        <w:rPr>
          <w:rFonts w:ascii="Franklin Gothic Book" w:hAnsi="Franklin Gothic Book"/>
        </w:rPr>
        <w:tab/>
        <w:t xml:space="preserve">Príprava ponuky </w:t>
      </w:r>
    </w:p>
    <w:p w:rsidR="009B6556" w:rsidRPr="00623D79" w:rsidRDefault="009B6556" w:rsidP="009B6556">
      <w:pPr>
        <w:tabs>
          <w:tab w:val="left" w:pos="851"/>
        </w:tabs>
        <w:spacing w:after="0" w:line="240" w:lineRule="atLeast"/>
        <w:rPr>
          <w:rFonts w:ascii="Franklin Gothic Book" w:hAnsi="Franklin Gothic Book"/>
        </w:rPr>
      </w:pPr>
      <w:r w:rsidRPr="00623D79">
        <w:rPr>
          <w:rFonts w:ascii="Franklin Gothic Book" w:hAnsi="Franklin Gothic Book"/>
        </w:rPr>
        <w:t>časť IV.</w:t>
      </w:r>
      <w:r w:rsidRPr="00623D79">
        <w:rPr>
          <w:rFonts w:ascii="Franklin Gothic Book" w:hAnsi="Franklin Gothic Book"/>
        </w:rPr>
        <w:tab/>
        <w:t>Predkladanie ponúk</w:t>
      </w:r>
    </w:p>
    <w:p w:rsidR="009B6556" w:rsidRPr="00623D79" w:rsidRDefault="009B6556" w:rsidP="009B6556">
      <w:pPr>
        <w:tabs>
          <w:tab w:val="left" w:pos="851"/>
        </w:tabs>
        <w:spacing w:after="0" w:line="240" w:lineRule="atLeast"/>
        <w:rPr>
          <w:rFonts w:ascii="Franklin Gothic Book" w:hAnsi="Franklin Gothic Book"/>
        </w:rPr>
      </w:pPr>
      <w:r w:rsidRPr="00623D79">
        <w:rPr>
          <w:rFonts w:ascii="Franklin Gothic Book" w:hAnsi="Franklin Gothic Book"/>
        </w:rPr>
        <w:t>časť V.</w:t>
      </w:r>
      <w:r w:rsidRPr="00623D79">
        <w:rPr>
          <w:rFonts w:ascii="Franklin Gothic Book" w:hAnsi="Franklin Gothic Book"/>
        </w:rPr>
        <w:tab/>
        <w:t>Otváranie a vyhodnotenie ponúk</w:t>
      </w:r>
    </w:p>
    <w:p w:rsidR="009B6556" w:rsidRPr="00623D79" w:rsidRDefault="009B6556" w:rsidP="009B6556">
      <w:pPr>
        <w:tabs>
          <w:tab w:val="left" w:pos="851"/>
        </w:tabs>
        <w:spacing w:after="0" w:line="240" w:lineRule="atLeast"/>
        <w:rPr>
          <w:rFonts w:ascii="Franklin Gothic Book" w:hAnsi="Franklin Gothic Book"/>
        </w:rPr>
      </w:pPr>
      <w:r w:rsidRPr="00623D79">
        <w:rPr>
          <w:rFonts w:ascii="Franklin Gothic Book" w:hAnsi="Franklin Gothic Book"/>
        </w:rPr>
        <w:t>časť VI.</w:t>
      </w:r>
      <w:r w:rsidRPr="00623D79">
        <w:rPr>
          <w:rFonts w:ascii="Franklin Gothic Book" w:hAnsi="Franklin Gothic Book"/>
        </w:rPr>
        <w:tab/>
        <w:t>Uzavretie zmluvy</w:t>
      </w:r>
    </w:p>
    <w:p w:rsidR="009B6556" w:rsidRPr="00623D79" w:rsidRDefault="009B6556" w:rsidP="009B6556">
      <w:pPr>
        <w:tabs>
          <w:tab w:val="left" w:pos="851"/>
        </w:tabs>
        <w:spacing w:after="0" w:line="240" w:lineRule="atLeast"/>
        <w:rPr>
          <w:rFonts w:ascii="Franklin Gothic Book" w:hAnsi="Franklin Gothic Book"/>
        </w:rPr>
      </w:pPr>
      <w:r w:rsidRPr="00623D79">
        <w:rPr>
          <w:rFonts w:ascii="Franklin Gothic Book" w:hAnsi="Franklin Gothic Book"/>
        </w:rPr>
        <w:t xml:space="preserve">časť VII. </w:t>
      </w:r>
      <w:r>
        <w:rPr>
          <w:rFonts w:ascii="Franklin Gothic Book" w:hAnsi="Franklin Gothic Book"/>
        </w:rPr>
        <w:tab/>
      </w:r>
      <w:r w:rsidRPr="00623D79">
        <w:rPr>
          <w:rFonts w:ascii="Franklin Gothic Book" w:hAnsi="Franklin Gothic Book"/>
        </w:rPr>
        <w:t xml:space="preserve">Zrušenie použitého postupu zadávania zákazky </w:t>
      </w:r>
    </w:p>
    <w:p w:rsidR="009B6556" w:rsidRPr="00623D79" w:rsidRDefault="009B6556" w:rsidP="009B6556">
      <w:pPr>
        <w:tabs>
          <w:tab w:val="left" w:pos="851"/>
        </w:tabs>
        <w:spacing w:after="0" w:line="240" w:lineRule="atLeast"/>
        <w:rPr>
          <w:rFonts w:ascii="Franklin Gothic Book" w:hAnsi="Franklin Gothic Book"/>
        </w:rPr>
      </w:pPr>
      <w:r w:rsidRPr="00623D79">
        <w:rPr>
          <w:rFonts w:ascii="Franklin Gothic Book" w:hAnsi="Franklin Gothic Book"/>
        </w:rPr>
        <w:t>časť VIII.</w:t>
      </w:r>
      <w:r>
        <w:rPr>
          <w:rFonts w:ascii="Franklin Gothic Book" w:hAnsi="Franklin Gothic Book"/>
        </w:rPr>
        <w:tab/>
      </w:r>
      <w:r w:rsidRPr="00623D79">
        <w:rPr>
          <w:rFonts w:ascii="Franklin Gothic Book" w:hAnsi="Franklin Gothic Book"/>
        </w:rPr>
        <w:t>Revízne postupy</w:t>
      </w:r>
    </w:p>
    <w:p w:rsidR="009B6556" w:rsidRPr="00623D79" w:rsidRDefault="009B6556" w:rsidP="009B6556">
      <w:pPr>
        <w:tabs>
          <w:tab w:val="left" w:pos="851"/>
        </w:tabs>
        <w:spacing w:after="0" w:line="240" w:lineRule="atLeast"/>
        <w:rPr>
          <w:rFonts w:ascii="Franklin Gothic Book" w:hAnsi="Franklin Gothic Book"/>
        </w:rPr>
      </w:pPr>
      <w:r w:rsidRPr="00623D79">
        <w:rPr>
          <w:rFonts w:ascii="Franklin Gothic Book" w:hAnsi="Franklin Gothic Book"/>
        </w:rPr>
        <w:t xml:space="preserve">časť IX.  </w:t>
      </w:r>
      <w:r>
        <w:rPr>
          <w:rFonts w:ascii="Franklin Gothic Book" w:hAnsi="Franklin Gothic Book"/>
        </w:rPr>
        <w:tab/>
      </w:r>
      <w:r w:rsidRPr="00623D79">
        <w:rPr>
          <w:rFonts w:ascii="Franklin Gothic Book" w:hAnsi="Franklin Gothic Book"/>
        </w:rPr>
        <w:t>Dôvernosť a etické podmienky</w:t>
      </w:r>
    </w:p>
    <w:p w:rsidR="009B6556" w:rsidRPr="00623D79"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(B) Opis predmetu zákazky</w:t>
      </w:r>
    </w:p>
    <w:p w:rsidR="009B6556" w:rsidRPr="00641D4B" w:rsidRDefault="009B6556" w:rsidP="009B6556">
      <w:pPr>
        <w:spacing w:after="0" w:line="240" w:lineRule="atLeast"/>
        <w:rPr>
          <w:rFonts w:ascii="Franklin Gothic Book" w:hAnsi="Franklin Gothic Book"/>
          <w:b/>
          <w:caps/>
          <w:sz w:val="24"/>
          <w:szCs w:val="32"/>
        </w:rPr>
      </w:pPr>
    </w:p>
    <w:p w:rsidR="009B6556" w:rsidRDefault="009B6556" w:rsidP="009B6556">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(C) Spôsob určenia ponukovej ceny</w:t>
      </w:r>
    </w:p>
    <w:p w:rsidR="009B6556" w:rsidRPr="00641D4B" w:rsidRDefault="009B6556" w:rsidP="009B6556">
      <w:pPr>
        <w:spacing w:after="0" w:line="240" w:lineRule="atLeast"/>
        <w:rPr>
          <w:rFonts w:ascii="Franklin Gothic Book" w:hAnsi="Franklin Gothic Book"/>
          <w:b/>
          <w:caps/>
          <w:sz w:val="24"/>
          <w:szCs w:val="32"/>
        </w:rPr>
      </w:pPr>
    </w:p>
    <w:p w:rsidR="009B6556" w:rsidRDefault="009B6556" w:rsidP="009B6556">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(D) Obchodné podmienky</w:t>
      </w:r>
    </w:p>
    <w:p w:rsidR="009B6556" w:rsidRPr="00641D4B" w:rsidRDefault="009B6556" w:rsidP="009B6556">
      <w:pPr>
        <w:spacing w:after="0" w:line="240" w:lineRule="atLeast"/>
        <w:rPr>
          <w:rFonts w:ascii="Franklin Gothic Book" w:hAnsi="Franklin Gothic Book"/>
          <w:b/>
          <w:caps/>
          <w:sz w:val="24"/>
          <w:szCs w:val="32"/>
        </w:rPr>
      </w:pPr>
    </w:p>
    <w:p w:rsidR="009B6556" w:rsidRDefault="009B6556" w:rsidP="009B6556">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(E) Kritériá na hodnotenie ponúk a spôsob ich uplatnenia</w:t>
      </w:r>
    </w:p>
    <w:p w:rsidR="009B6556" w:rsidRPr="00641D4B" w:rsidRDefault="009B6556" w:rsidP="009B6556">
      <w:pPr>
        <w:spacing w:after="0" w:line="240" w:lineRule="atLeast"/>
        <w:rPr>
          <w:rFonts w:ascii="Franklin Gothic Book" w:hAnsi="Franklin Gothic Book"/>
          <w:b/>
          <w:caps/>
          <w:sz w:val="24"/>
          <w:szCs w:val="32"/>
        </w:rPr>
      </w:pPr>
    </w:p>
    <w:p w:rsidR="009B6556" w:rsidRDefault="009B6556" w:rsidP="009B6556">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(F) Harmonogram realizácie</w:t>
      </w:r>
    </w:p>
    <w:p w:rsidR="009B6556" w:rsidRPr="00641D4B" w:rsidRDefault="009B6556" w:rsidP="009B6556">
      <w:pPr>
        <w:spacing w:after="0" w:line="240" w:lineRule="atLeast"/>
        <w:rPr>
          <w:rFonts w:ascii="Franklin Gothic Book" w:hAnsi="Franklin Gothic Book"/>
          <w:b/>
          <w:caps/>
          <w:sz w:val="24"/>
          <w:szCs w:val="32"/>
        </w:rPr>
      </w:pPr>
    </w:p>
    <w:p w:rsidR="009B6556" w:rsidRDefault="009B6556" w:rsidP="009B6556">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(G) Podmienky účasti</w:t>
      </w:r>
    </w:p>
    <w:p w:rsidR="009B6556" w:rsidRPr="00641D4B" w:rsidRDefault="009B6556" w:rsidP="009B6556">
      <w:pPr>
        <w:spacing w:after="0" w:line="240" w:lineRule="atLeast"/>
        <w:rPr>
          <w:rFonts w:ascii="Franklin Gothic Book" w:hAnsi="Franklin Gothic Book"/>
          <w:b/>
          <w:caps/>
          <w:sz w:val="24"/>
          <w:szCs w:val="32"/>
        </w:rPr>
      </w:pPr>
    </w:p>
    <w:p w:rsidR="009B6556" w:rsidRPr="00641D4B" w:rsidRDefault="009B6556" w:rsidP="009B6556">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(H) Prílohy</w:t>
      </w: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b/>
        </w:rPr>
        <w:br w:type="page"/>
      </w:r>
    </w:p>
    <w:p w:rsidR="009B6556" w:rsidRPr="00623D79"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pStyle w:val="Odsekzoznamu"/>
        <w:numPr>
          <w:ilvl w:val="0"/>
          <w:numId w:val="11"/>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pokyny na vypracovanie ponuky</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b/>
        </w:rPr>
      </w:pPr>
      <w:r w:rsidRPr="00623D79">
        <w:rPr>
          <w:rFonts w:ascii="Franklin Gothic Book" w:hAnsi="Franklin Gothic Book"/>
          <w:b/>
        </w:rPr>
        <w:br w:type="page"/>
      </w:r>
    </w:p>
    <w:p w:rsidR="009B6556" w:rsidRPr="00623D79" w:rsidRDefault="009B6556" w:rsidP="009B6556">
      <w:pPr>
        <w:spacing w:after="0" w:line="240" w:lineRule="atLeast"/>
        <w:jc w:val="center"/>
        <w:rPr>
          <w:rFonts w:ascii="Franklin Gothic Book" w:hAnsi="Franklin Gothic Book"/>
          <w:b/>
          <w:sz w:val="24"/>
        </w:rPr>
      </w:pPr>
      <w:r w:rsidRPr="00623D79">
        <w:rPr>
          <w:rFonts w:ascii="Franklin Gothic Book" w:hAnsi="Franklin Gothic Book"/>
          <w:b/>
          <w:sz w:val="24"/>
        </w:rPr>
        <w:lastRenderedPageBreak/>
        <w:t>ÚVOD</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 xml:space="preserve">Predpokladá sa, že záujemcovia dôkladne preskúmajú a rešpektujú všetky pokyny a lehoty obsiahnuté v súťažných podkladoch. </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cs="Times New Roman"/>
        </w:rPr>
        <w:t>Skutočnosti, týkajúce sa postupu zadávania zákazky, neupravené vo výzve na predkladanie ponúk a v súťažných podkladoch sa riadia príslušnými ustanoveniami zákona č. 343/2015 Z. z. o verejnom obstarávaní a o zmene a doplnení niektorých zákonov v znení neskorších predpisov (ďalej len “zákona o verejnom obstarávaní”).</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w:t>
      </w: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t>Všeobecné informácie</w:t>
      </w:r>
    </w:p>
    <w:p w:rsidR="009B6556"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Identifikácia verejného obstarávateľa</w:t>
      </w:r>
    </w:p>
    <w:p w:rsidR="009B6556" w:rsidRPr="00623D79" w:rsidRDefault="009B6556" w:rsidP="009B6556">
      <w:pPr>
        <w:pStyle w:val="Odsekzoznamu"/>
        <w:spacing w:after="0" w:line="240" w:lineRule="atLeast"/>
        <w:ind w:left="360"/>
        <w:jc w:val="both"/>
        <w:rPr>
          <w:rFonts w:ascii="Franklin Gothic Book" w:hAnsi="Franklin Gothic Book"/>
          <w:b/>
        </w:rPr>
      </w:pPr>
    </w:p>
    <w:p w:rsidR="009B6556" w:rsidRDefault="009B6556" w:rsidP="009B6556">
      <w:pPr>
        <w:pStyle w:val="Odsekzoznamu"/>
        <w:numPr>
          <w:ilvl w:val="1"/>
          <w:numId w:val="1"/>
        </w:numPr>
        <w:spacing w:after="0" w:line="240" w:lineRule="atLeast"/>
        <w:jc w:val="both"/>
        <w:rPr>
          <w:rFonts w:ascii="Franklin Gothic Book" w:hAnsi="Franklin Gothic Book"/>
          <w:b/>
          <w:u w:val="single"/>
        </w:rPr>
      </w:pPr>
      <w:r w:rsidRPr="00623D79">
        <w:rPr>
          <w:rFonts w:ascii="Franklin Gothic Book" w:hAnsi="Franklin Gothic Book"/>
          <w:b/>
          <w:u w:val="single"/>
        </w:rPr>
        <w:t>Identifikačné údaje:</w:t>
      </w:r>
    </w:p>
    <w:p w:rsidR="009B6556" w:rsidRPr="00623D79" w:rsidRDefault="009B6556" w:rsidP="009B6556">
      <w:pPr>
        <w:pStyle w:val="Odsekzoznamu"/>
        <w:spacing w:after="0" w:line="240" w:lineRule="atLeast"/>
        <w:ind w:left="576"/>
        <w:jc w:val="both"/>
        <w:rPr>
          <w:rFonts w:ascii="Franklin Gothic Book" w:hAnsi="Franklin Gothic Book"/>
          <w:b/>
          <w:u w:val="single"/>
        </w:rPr>
      </w:pPr>
    </w:p>
    <w:p w:rsidR="009B6556" w:rsidRPr="00E341EC" w:rsidRDefault="009B6556" w:rsidP="009B6556">
      <w:pPr>
        <w:spacing w:after="0" w:line="240" w:lineRule="atLeast"/>
        <w:jc w:val="both"/>
        <w:rPr>
          <w:rFonts w:ascii="Franklin Gothic Book" w:hAnsi="Franklin Gothic Book"/>
          <w:b/>
        </w:rPr>
      </w:pPr>
      <w:r w:rsidRPr="00E341EC">
        <w:rPr>
          <w:rFonts w:ascii="Franklin Gothic Book" w:hAnsi="Franklin Gothic Book"/>
        </w:rPr>
        <w:t>Názov:</w:t>
      </w:r>
      <w:r w:rsidRPr="00E341EC">
        <w:rPr>
          <w:rFonts w:ascii="Franklin Gothic Book" w:hAnsi="Franklin Gothic Book"/>
        </w:rPr>
        <w:tab/>
      </w:r>
      <w:r w:rsidRPr="00E341EC">
        <w:rPr>
          <w:rFonts w:ascii="Franklin Gothic Book" w:hAnsi="Franklin Gothic Book"/>
          <w:b/>
        </w:rPr>
        <w:tab/>
      </w:r>
      <w:r w:rsidRPr="00E341EC">
        <w:rPr>
          <w:rFonts w:ascii="Franklin Gothic Book" w:hAnsi="Franklin Gothic Book"/>
          <w:b/>
        </w:rPr>
        <w:tab/>
        <w:t>Mesto Dudince</w:t>
      </w:r>
    </w:p>
    <w:p w:rsidR="009B6556" w:rsidRPr="00E341EC" w:rsidRDefault="009B6556" w:rsidP="009B6556">
      <w:pPr>
        <w:spacing w:after="0" w:line="240" w:lineRule="atLeast"/>
        <w:jc w:val="both"/>
        <w:rPr>
          <w:rFonts w:ascii="Franklin Gothic Book" w:hAnsi="Franklin Gothic Book"/>
        </w:rPr>
      </w:pPr>
      <w:r w:rsidRPr="00E341EC">
        <w:rPr>
          <w:rFonts w:ascii="Franklin Gothic Book" w:hAnsi="Franklin Gothic Book"/>
        </w:rPr>
        <w:t>Sídlo</w:t>
      </w:r>
      <w:r w:rsidRPr="00E341EC">
        <w:rPr>
          <w:rFonts w:ascii="Franklin Gothic Book" w:hAnsi="Franklin Gothic Book"/>
        </w:rPr>
        <w:tab/>
      </w:r>
      <w:r w:rsidRPr="00E341EC">
        <w:rPr>
          <w:rFonts w:ascii="Franklin Gothic Book" w:hAnsi="Franklin Gothic Book"/>
        </w:rPr>
        <w:tab/>
      </w:r>
      <w:r w:rsidRPr="00E341EC">
        <w:rPr>
          <w:rFonts w:ascii="Franklin Gothic Book" w:hAnsi="Franklin Gothic Book"/>
        </w:rPr>
        <w:tab/>
        <w:t>Okružná 212/3, 962 71 Dudince</w:t>
      </w:r>
    </w:p>
    <w:p w:rsidR="009B6556" w:rsidRPr="00E341EC" w:rsidRDefault="009B6556" w:rsidP="009B6556">
      <w:pPr>
        <w:spacing w:after="0" w:line="240" w:lineRule="atLeast"/>
        <w:jc w:val="both"/>
        <w:rPr>
          <w:rFonts w:ascii="Franklin Gothic Book" w:hAnsi="Franklin Gothic Book"/>
        </w:rPr>
      </w:pPr>
      <w:r w:rsidRPr="00E341EC">
        <w:rPr>
          <w:rFonts w:ascii="Franklin Gothic Book" w:hAnsi="Franklin Gothic Book"/>
        </w:rPr>
        <w:t xml:space="preserve">IČO: </w:t>
      </w:r>
      <w:r w:rsidRPr="00E341EC">
        <w:rPr>
          <w:rFonts w:ascii="Franklin Gothic Book" w:hAnsi="Franklin Gothic Book"/>
        </w:rPr>
        <w:tab/>
      </w:r>
      <w:r w:rsidRPr="00E341EC">
        <w:rPr>
          <w:rFonts w:ascii="Franklin Gothic Book" w:hAnsi="Franklin Gothic Book"/>
        </w:rPr>
        <w:tab/>
      </w:r>
      <w:r w:rsidRPr="00E341EC">
        <w:rPr>
          <w:rFonts w:ascii="Franklin Gothic Book" w:hAnsi="Franklin Gothic Book"/>
        </w:rPr>
        <w:tab/>
        <w:t>00319902</w:t>
      </w:r>
    </w:p>
    <w:p w:rsidR="009B6556" w:rsidRPr="00E341EC" w:rsidRDefault="009B6556" w:rsidP="009B6556">
      <w:pPr>
        <w:spacing w:after="0" w:line="240" w:lineRule="atLeast"/>
        <w:jc w:val="both"/>
        <w:rPr>
          <w:rFonts w:ascii="Franklin Gothic Book" w:hAnsi="Franklin Gothic Book"/>
        </w:rPr>
      </w:pPr>
      <w:r w:rsidRPr="00E341EC">
        <w:rPr>
          <w:rFonts w:ascii="Franklin Gothic Book" w:hAnsi="Franklin Gothic Book"/>
        </w:rPr>
        <w:t xml:space="preserve">zastúpený: </w:t>
      </w:r>
      <w:r w:rsidRPr="00E341EC">
        <w:rPr>
          <w:rFonts w:ascii="Franklin Gothic Book" w:hAnsi="Franklin Gothic Book"/>
        </w:rPr>
        <w:tab/>
      </w:r>
      <w:r w:rsidRPr="00E341EC">
        <w:rPr>
          <w:rFonts w:ascii="Franklin Gothic Book" w:hAnsi="Franklin Gothic Book"/>
        </w:rPr>
        <w:tab/>
        <w:t>PaedDr. Dušan Strieborný, primátor</w:t>
      </w:r>
    </w:p>
    <w:p w:rsidR="009B6556" w:rsidRPr="00623D79" w:rsidRDefault="009B6556" w:rsidP="009B6556">
      <w:pPr>
        <w:spacing w:after="0" w:line="240" w:lineRule="atLeast"/>
        <w:jc w:val="both"/>
        <w:rPr>
          <w:rFonts w:ascii="Franklin Gothic Book" w:hAnsi="Franklin Gothic Book"/>
        </w:rPr>
      </w:pP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b/>
          <w:u w:val="single"/>
        </w:rPr>
        <w:t>Kontaktné miesto:</w:t>
      </w:r>
      <w:r w:rsidRPr="00623D79">
        <w:rPr>
          <w:rFonts w:ascii="Franklin Gothic Book" w:hAnsi="Franklin Gothic Book"/>
        </w:rPr>
        <w:t xml:space="preserve"> </w:t>
      </w:r>
    </w:p>
    <w:p w:rsidR="009B6556" w:rsidRDefault="009B6556" w:rsidP="009B6556">
      <w:pPr>
        <w:spacing w:after="0" w:line="240" w:lineRule="atLeast"/>
        <w:jc w:val="both"/>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b/>
        </w:rPr>
      </w:pPr>
      <w:r w:rsidRPr="00623D79">
        <w:rPr>
          <w:rFonts w:ascii="Franklin Gothic Book" w:hAnsi="Franklin Gothic Book"/>
        </w:rPr>
        <w:t>adresa:</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b/>
        </w:rPr>
        <w:t xml:space="preserve">Euro Dotácie, </w:t>
      </w:r>
      <w:proofErr w:type="spellStart"/>
      <w:r w:rsidRPr="00623D79">
        <w:rPr>
          <w:rFonts w:ascii="Franklin Gothic Book" w:hAnsi="Franklin Gothic Book"/>
          <w:b/>
        </w:rPr>
        <w:t>a.s</w:t>
      </w:r>
      <w:proofErr w:type="spellEnd"/>
      <w:r w:rsidRPr="00623D79">
        <w:rPr>
          <w:rFonts w:ascii="Franklin Gothic Book" w:hAnsi="Franklin Gothic Book"/>
          <w:b/>
        </w:rPr>
        <w:t>.</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b/>
        </w:rPr>
        <w:tab/>
      </w:r>
      <w:r w:rsidRPr="00623D79">
        <w:rPr>
          <w:rFonts w:ascii="Franklin Gothic Book" w:hAnsi="Franklin Gothic Book"/>
          <w:b/>
        </w:rPr>
        <w:tab/>
      </w:r>
      <w:r w:rsidRPr="00623D79">
        <w:rPr>
          <w:rFonts w:ascii="Franklin Gothic Book" w:hAnsi="Franklin Gothic Book"/>
          <w:b/>
        </w:rPr>
        <w:tab/>
      </w:r>
      <w:r w:rsidRPr="00623D79">
        <w:rPr>
          <w:rFonts w:ascii="Franklin Gothic Book" w:hAnsi="Franklin Gothic Book"/>
        </w:rPr>
        <w:t xml:space="preserve">Na </w:t>
      </w:r>
      <w:proofErr w:type="spellStart"/>
      <w:r w:rsidRPr="00623D79">
        <w:rPr>
          <w:rFonts w:ascii="Franklin Gothic Book" w:hAnsi="Franklin Gothic Book"/>
        </w:rPr>
        <w:t>Šefranici</w:t>
      </w:r>
      <w:proofErr w:type="spellEnd"/>
      <w:r w:rsidRPr="00623D79">
        <w:rPr>
          <w:rFonts w:ascii="Franklin Gothic Book" w:hAnsi="Franklin Gothic Book"/>
        </w:rPr>
        <w:t xml:space="preserve"> 1280/8, 010 01 Žilina</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kontaktná osoba:</w:t>
      </w:r>
      <w:r w:rsidRPr="00623D79">
        <w:rPr>
          <w:rFonts w:ascii="Franklin Gothic Book" w:hAnsi="Franklin Gothic Book"/>
        </w:rPr>
        <w:tab/>
      </w:r>
      <w:r>
        <w:rPr>
          <w:rFonts w:ascii="Franklin Gothic Book" w:hAnsi="Franklin Gothic Book" w:cs="Tahoma-Bold"/>
        </w:rPr>
        <w:t xml:space="preserve">Ing. Matej </w:t>
      </w:r>
      <w:proofErr w:type="spellStart"/>
      <w:r>
        <w:rPr>
          <w:rFonts w:ascii="Franklin Gothic Book" w:hAnsi="Franklin Gothic Book" w:cs="Tahoma-Bold"/>
        </w:rPr>
        <w:t>Pirošík</w:t>
      </w:r>
      <w:proofErr w:type="spellEnd"/>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tel.:</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cs="Tahoma-Bold"/>
        </w:rPr>
        <w:t>+421 41566526</w:t>
      </w:r>
      <w:r>
        <w:rPr>
          <w:rFonts w:ascii="Franklin Gothic Book" w:hAnsi="Franklin Gothic Book" w:cs="Tahoma-Bold"/>
        </w:rPr>
        <w:t>5</w:t>
      </w:r>
    </w:p>
    <w:p w:rsidR="009B6556" w:rsidRPr="00623D79" w:rsidRDefault="009B6556" w:rsidP="009B6556">
      <w:pPr>
        <w:spacing w:after="0" w:line="240" w:lineRule="atLeast"/>
        <w:jc w:val="both"/>
        <w:rPr>
          <w:rFonts w:ascii="Franklin Gothic Book" w:hAnsi="Franklin Gothic Book" w:cs="Tahoma-Bold"/>
        </w:rPr>
      </w:pPr>
      <w:r w:rsidRPr="00623D79">
        <w:rPr>
          <w:rFonts w:ascii="Franklin Gothic Book" w:hAnsi="Franklin Gothic Book"/>
        </w:rPr>
        <w:t>e-mail:</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hyperlink r:id="rId5" w:history="1">
        <w:r w:rsidRPr="00641D4B">
          <w:t>pirosik@eurodotacie.sk</w:t>
        </w:r>
      </w:hyperlink>
    </w:p>
    <w:p w:rsidR="009B6556" w:rsidRDefault="009B6556" w:rsidP="009B6556">
      <w:pPr>
        <w:spacing w:after="0" w:line="240" w:lineRule="atLeast"/>
        <w:jc w:val="both"/>
        <w:rPr>
          <w:rFonts w:ascii="Franklin Gothic Book" w:hAnsi="Franklin Gothic Book"/>
        </w:rPr>
      </w:pPr>
      <w:r w:rsidRPr="00623D79">
        <w:rPr>
          <w:rFonts w:ascii="Franklin Gothic Book" w:hAnsi="Franklin Gothic Book"/>
        </w:rPr>
        <w:t xml:space="preserve">       </w:t>
      </w:r>
      <w:r w:rsidRPr="00623D79">
        <w:rPr>
          <w:rFonts w:ascii="Franklin Gothic Book" w:hAnsi="Franklin Gothic Book"/>
        </w:rPr>
        <w:tab/>
      </w:r>
    </w:p>
    <w:p w:rsidR="009B6556" w:rsidRPr="00623D79" w:rsidRDefault="009B6556" w:rsidP="009B6556">
      <w:pPr>
        <w:spacing w:after="0" w:line="240" w:lineRule="atLeast"/>
        <w:jc w:val="both"/>
        <w:rPr>
          <w:rFonts w:ascii="Franklin Gothic Book" w:hAnsi="Franklin Gothic Book"/>
        </w:rPr>
      </w:pPr>
    </w:p>
    <w:p w:rsidR="009B6556"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Predmet zákazky </w:t>
      </w:r>
    </w:p>
    <w:p w:rsidR="009B6556" w:rsidRPr="00623D79" w:rsidRDefault="009B6556" w:rsidP="009B6556">
      <w:pPr>
        <w:pStyle w:val="Odsekzoznamu"/>
        <w:spacing w:after="0" w:line="240" w:lineRule="atLeast"/>
        <w:ind w:left="360"/>
        <w:jc w:val="both"/>
        <w:rPr>
          <w:rFonts w:ascii="Franklin Gothic Book" w:hAnsi="Franklin Gothic Book"/>
          <w:b/>
        </w:rPr>
      </w:pPr>
    </w:p>
    <w:p w:rsidR="009B6556" w:rsidRPr="00433256" w:rsidRDefault="009B6556" w:rsidP="009B6556">
      <w:pPr>
        <w:pStyle w:val="Odsekzoznamu"/>
        <w:numPr>
          <w:ilvl w:val="1"/>
          <w:numId w:val="1"/>
        </w:numPr>
        <w:spacing w:after="0" w:line="240" w:lineRule="atLeast"/>
        <w:jc w:val="both"/>
        <w:rPr>
          <w:rFonts w:ascii="Franklin Gothic Book" w:hAnsi="Franklin Gothic Book"/>
        </w:rPr>
      </w:pPr>
      <w:r w:rsidRPr="00433256">
        <w:rPr>
          <w:rFonts w:ascii="Franklin Gothic Book" w:hAnsi="Franklin Gothic Book"/>
        </w:rPr>
        <w:t xml:space="preserve">Predmetom zákazky sú stavebné práce na úprave centrálnej zóny Mesta Dudince. </w:t>
      </w:r>
    </w:p>
    <w:p w:rsidR="009B6556" w:rsidRPr="00433256" w:rsidRDefault="009B6556" w:rsidP="009B6556">
      <w:pPr>
        <w:pStyle w:val="Odsekzoznamu"/>
        <w:spacing w:after="0" w:line="240" w:lineRule="atLeast"/>
        <w:ind w:left="576"/>
        <w:jc w:val="both"/>
        <w:rPr>
          <w:rFonts w:ascii="Franklin Gothic Book" w:hAnsi="Franklin Gothic Book"/>
        </w:rPr>
      </w:pPr>
      <w:r w:rsidRPr="00433256">
        <w:rPr>
          <w:rFonts w:ascii="Franklin Gothic Book" w:hAnsi="Franklin Gothic Book"/>
        </w:rPr>
        <w:t>Bližšie informácie sú súčasťou týchto súťažných podkladov.</w:t>
      </w:r>
    </w:p>
    <w:p w:rsidR="009B6556"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spacing w:after="0" w:line="240" w:lineRule="atLeast"/>
        <w:ind w:left="576"/>
        <w:jc w:val="both"/>
        <w:rPr>
          <w:rFonts w:ascii="Franklin Gothic Book" w:hAnsi="Franklin Gothic Book"/>
        </w:rPr>
      </w:pPr>
      <w:r w:rsidRPr="00433256">
        <w:rPr>
          <w:rFonts w:ascii="Franklin Gothic Book" w:hAnsi="Franklin Gothic Book"/>
        </w:rPr>
        <w:t xml:space="preserve">Predpokladaná hodnota predmetu zákazky: </w:t>
      </w:r>
      <w:r w:rsidRPr="00433256">
        <w:rPr>
          <w:rFonts w:ascii="Franklin Gothic Book" w:hAnsi="Franklin Gothic Book"/>
          <w:b/>
        </w:rPr>
        <w:t>532 696,43</w:t>
      </w:r>
      <w:r w:rsidRPr="00433256">
        <w:rPr>
          <w:rFonts w:ascii="Franklin Gothic Book" w:hAnsi="Franklin Gothic Book"/>
        </w:rPr>
        <w:t xml:space="preserve"> EUR bez DPH.</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Kód práce z CPV (Spoločný slovník obstarávania):                 </w:t>
      </w:r>
    </w:p>
    <w:tbl>
      <w:tblPr>
        <w:tblW w:w="9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00"/>
        <w:gridCol w:w="6095"/>
        <w:gridCol w:w="1843"/>
      </w:tblGrid>
      <w:tr w:rsidR="009B6556" w:rsidRPr="00623D79" w:rsidTr="004D5BAC">
        <w:trPr>
          <w:trHeight w:val="186"/>
          <w:jc w:val="center"/>
        </w:trPr>
        <w:tc>
          <w:tcPr>
            <w:tcW w:w="1200" w:type="dxa"/>
            <w:tcBorders>
              <w:top w:val="single" w:sz="4" w:space="0" w:color="auto"/>
              <w:left w:val="single" w:sz="4" w:space="0" w:color="auto"/>
              <w:bottom w:val="single" w:sz="4" w:space="0" w:color="auto"/>
            </w:tcBorders>
            <w:shd w:val="clear" w:color="auto" w:fill="F2F2F2"/>
            <w:vAlign w:val="center"/>
          </w:tcPr>
          <w:p w:rsidR="009B6556" w:rsidRPr="00623D79" w:rsidRDefault="009B6556" w:rsidP="004D5BAC">
            <w:pPr>
              <w:spacing w:after="0" w:line="240" w:lineRule="atLeast"/>
              <w:jc w:val="both"/>
              <w:rPr>
                <w:rFonts w:ascii="Franklin Gothic Book" w:eastAsia="Calibri" w:hAnsi="Franklin Gothic Book"/>
                <w:b/>
                <w:sz w:val="18"/>
                <w:szCs w:val="18"/>
              </w:rPr>
            </w:pPr>
          </w:p>
        </w:tc>
        <w:tc>
          <w:tcPr>
            <w:tcW w:w="6095" w:type="dxa"/>
            <w:tcBorders>
              <w:top w:val="single" w:sz="4" w:space="0" w:color="auto"/>
              <w:bottom w:val="single" w:sz="4" w:space="0" w:color="auto"/>
            </w:tcBorders>
            <w:shd w:val="clear" w:color="auto" w:fill="F2F2F2"/>
            <w:vAlign w:val="center"/>
          </w:tcPr>
          <w:p w:rsidR="009B6556" w:rsidRPr="00623D79" w:rsidRDefault="009B6556" w:rsidP="004D5BAC">
            <w:pPr>
              <w:spacing w:after="0" w:line="240" w:lineRule="atLeast"/>
              <w:jc w:val="both"/>
              <w:rPr>
                <w:rFonts w:ascii="Franklin Gothic Book" w:eastAsia="Calibri" w:hAnsi="Franklin Gothic Book"/>
                <w:b/>
                <w:sz w:val="18"/>
                <w:szCs w:val="18"/>
              </w:rPr>
            </w:pPr>
            <w:r w:rsidRPr="00623D79">
              <w:rPr>
                <w:rFonts w:ascii="Franklin Gothic Book" w:eastAsia="Calibri" w:hAnsi="Franklin Gothic Book"/>
                <w:b/>
                <w:sz w:val="18"/>
                <w:szCs w:val="18"/>
              </w:rPr>
              <w:t>Hlavný slovník</w:t>
            </w:r>
          </w:p>
        </w:tc>
        <w:tc>
          <w:tcPr>
            <w:tcW w:w="1843" w:type="dxa"/>
            <w:tcBorders>
              <w:top w:val="single" w:sz="4" w:space="0" w:color="auto"/>
              <w:bottom w:val="single" w:sz="4" w:space="0" w:color="auto"/>
              <w:right w:val="single" w:sz="4" w:space="0" w:color="auto"/>
            </w:tcBorders>
            <w:shd w:val="clear" w:color="auto" w:fill="F2F2F2"/>
            <w:vAlign w:val="center"/>
          </w:tcPr>
          <w:p w:rsidR="009B6556" w:rsidRPr="00623D79" w:rsidRDefault="009B6556" w:rsidP="004D5BAC">
            <w:pPr>
              <w:spacing w:after="0" w:line="240" w:lineRule="atLeast"/>
              <w:jc w:val="both"/>
              <w:rPr>
                <w:rFonts w:ascii="Franklin Gothic Book" w:eastAsia="Calibri" w:hAnsi="Franklin Gothic Book"/>
                <w:b/>
                <w:sz w:val="18"/>
                <w:szCs w:val="18"/>
              </w:rPr>
            </w:pPr>
            <w:r w:rsidRPr="00623D79">
              <w:rPr>
                <w:rFonts w:ascii="Franklin Gothic Book" w:eastAsia="Calibri" w:hAnsi="Franklin Gothic Book"/>
                <w:b/>
                <w:sz w:val="18"/>
                <w:szCs w:val="18"/>
              </w:rPr>
              <w:t>Doplnkový slovník (ak sa uplatňuje)</w:t>
            </w:r>
          </w:p>
        </w:tc>
      </w:tr>
      <w:tr w:rsidR="009B6556" w:rsidRPr="00623D79" w:rsidTr="004D5BAC">
        <w:trPr>
          <w:trHeight w:val="112"/>
          <w:jc w:val="center"/>
        </w:trPr>
        <w:tc>
          <w:tcPr>
            <w:tcW w:w="1200" w:type="dxa"/>
            <w:tcBorders>
              <w:top w:val="single" w:sz="4" w:space="0" w:color="auto"/>
            </w:tcBorders>
            <w:vAlign w:val="center"/>
          </w:tcPr>
          <w:p w:rsidR="009B6556" w:rsidRPr="00623D79" w:rsidRDefault="009B6556" w:rsidP="004D5BAC">
            <w:pPr>
              <w:spacing w:after="0" w:line="240" w:lineRule="atLeast"/>
              <w:jc w:val="both"/>
              <w:rPr>
                <w:rFonts w:ascii="Franklin Gothic Book" w:hAnsi="Franklin Gothic Book"/>
                <w:b/>
                <w:sz w:val="18"/>
                <w:szCs w:val="18"/>
              </w:rPr>
            </w:pPr>
            <w:r w:rsidRPr="00623D79">
              <w:rPr>
                <w:rFonts w:ascii="Franklin Gothic Book" w:hAnsi="Franklin Gothic Book"/>
                <w:b/>
                <w:sz w:val="18"/>
                <w:szCs w:val="18"/>
              </w:rPr>
              <w:t xml:space="preserve">Hlavný predmet </w:t>
            </w:r>
          </w:p>
        </w:tc>
        <w:tc>
          <w:tcPr>
            <w:tcW w:w="6095" w:type="dxa"/>
            <w:tcBorders>
              <w:top w:val="single" w:sz="4" w:space="0" w:color="auto"/>
            </w:tcBorders>
            <w:shd w:val="clear" w:color="auto" w:fill="auto"/>
            <w:vAlign w:val="center"/>
          </w:tcPr>
          <w:p w:rsidR="009B6556" w:rsidRPr="00623D79" w:rsidRDefault="009B6556" w:rsidP="004D5BAC">
            <w:pPr>
              <w:spacing w:after="0" w:line="240" w:lineRule="atLeast"/>
              <w:jc w:val="both"/>
              <w:rPr>
                <w:rFonts w:ascii="Franklin Gothic Book" w:hAnsi="Franklin Gothic Book"/>
                <w:lang w:eastAsia="x-none"/>
              </w:rPr>
            </w:pPr>
            <w:r>
              <w:rPr>
                <w:rFonts w:ascii="Franklin Gothic Book" w:hAnsi="Franklin Gothic Book" w:cs="Tahoma-Bold"/>
                <w:bCs/>
              </w:rPr>
              <w:t>45000000-7: Stavebné práce</w:t>
            </w:r>
          </w:p>
        </w:tc>
        <w:tc>
          <w:tcPr>
            <w:tcW w:w="1843" w:type="dxa"/>
            <w:tcBorders>
              <w:top w:val="single" w:sz="4" w:space="0" w:color="auto"/>
            </w:tcBorders>
            <w:vAlign w:val="center"/>
          </w:tcPr>
          <w:p w:rsidR="009B6556" w:rsidRPr="00623D79" w:rsidRDefault="009B6556" w:rsidP="004D5BAC">
            <w:pPr>
              <w:spacing w:after="0" w:line="240" w:lineRule="atLeast"/>
              <w:jc w:val="both"/>
              <w:rPr>
                <w:rFonts w:ascii="Franklin Gothic Book" w:eastAsia="Calibri" w:hAnsi="Franklin Gothic Book"/>
                <w:sz w:val="18"/>
                <w:szCs w:val="18"/>
              </w:rPr>
            </w:pPr>
            <w:r w:rsidRPr="00623D79">
              <w:rPr>
                <w:rFonts w:ascii="Franklin Gothic Book" w:eastAsia="Calibri" w:hAnsi="Franklin Gothic Book"/>
                <w:sz w:val="18"/>
                <w:szCs w:val="18"/>
              </w:rPr>
              <w:t>neuplatňuje sa</w:t>
            </w:r>
          </w:p>
        </w:tc>
      </w:tr>
      <w:tr w:rsidR="009B6556" w:rsidRPr="00623D79" w:rsidTr="004D5BAC">
        <w:trPr>
          <w:trHeight w:val="112"/>
          <w:jc w:val="center"/>
        </w:trPr>
        <w:tc>
          <w:tcPr>
            <w:tcW w:w="1200" w:type="dxa"/>
            <w:vAlign w:val="center"/>
          </w:tcPr>
          <w:p w:rsidR="009B6556" w:rsidRPr="00623D79" w:rsidRDefault="009B6556" w:rsidP="004D5BAC">
            <w:pPr>
              <w:spacing w:after="0" w:line="240" w:lineRule="atLeast"/>
              <w:jc w:val="both"/>
              <w:rPr>
                <w:rFonts w:ascii="Franklin Gothic Book" w:hAnsi="Franklin Gothic Book"/>
                <w:b/>
                <w:sz w:val="18"/>
                <w:szCs w:val="18"/>
              </w:rPr>
            </w:pPr>
            <w:r w:rsidRPr="00623D79">
              <w:rPr>
                <w:rFonts w:ascii="Franklin Gothic Book" w:hAnsi="Franklin Gothic Book"/>
                <w:b/>
                <w:sz w:val="18"/>
                <w:szCs w:val="18"/>
              </w:rPr>
              <w:t>doplňujúce predmety</w:t>
            </w:r>
          </w:p>
        </w:tc>
        <w:tc>
          <w:tcPr>
            <w:tcW w:w="6095" w:type="dxa"/>
            <w:shd w:val="clear" w:color="auto" w:fill="auto"/>
            <w:vAlign w:val="center"/>
          </w:tcPr>
          <w:p w:rsidR="009B6556" w:rsidRPr="00623D79" w:rsidRDefault="009B6556" w:rsidP="004D5BAC">
            <w:pPr>
              <w:spacing w:after="0" w:line="240" w:lineRule="atLeast"/>
              <w:jc w:val="both"/>
              <w:rPr>
                <w:rFonts w:ascii="Franklin Gothic Book" w:hAnsi="Franklin Gothic Book" w:cs="Tahoma-Bold"/>
              </w:rPr>
            </w:pPr>
            <w:r>
              <w:rPr>
                <w:rFonts w:ascii="Franklin Gothic Book" w:hAnsi="Franklin Gothic Book" w:cs="Tahoma-Bold"/>
                <w:bCs/>
              </w:rPr>
              <w:t>45233262-3: Stavebné práce na stavbe peších zón</w:t>
            </w:r>
          </w:p>
        </w:tc>
        <w:tc>
          <w:tcPr>
            <w:tcW w:w="1843" w:type="dxa"/>
            <w:vAlign w:val="center"/>
          </w:tcPr>
          <w:p w:rsidR="009B6556" w:rsidRPr="00623D79" w:rsidRDefault="009B6556" w:rsidP="004D5BAC">
            <w:pPr>
              <w:spacing w:after="0" w:line="240" w:lineRule="atLeast"/>
              <w:jc w:val="both"/>
              <w:rPr>
                <w:rFonts w:ascii="Franklin Gothic Book" w:eastAsia="Calibri" w:hAnsi="Franklin Gothic Book"/>
                <w:sz w:val="18"/>
                <w:szCs w:val="18"/>
              </w:rPr>
            </w:pPr>
            <w:r w:rsidRPr="00623D79">
              <w:rPr>
                <w:rFonts w:ascii="Franklin Gothic Book" w:eastAsia="Calibri" w:hAnsi="Franklin Gothic Book"/>
                <w:sz w:val="18"/>
                <w:szCs w:val="18"/>
              </w:rPr>
              <w:t>neuplatňuje sa</w:t>
            </w:r>
          </w:p>
        </w:tc>
      </w:tr>
    </w:tbl>
    <w:p w:rsidR="009B6556" w:rsidRPr="00623D79" w:rsidRDefault="009B6556" w:rsidP="009B6556">
      <w:pPr>
        <w:spacing w:after="0" w:line="240" w:lineRule="atLeast"/>
        <w:jc w:val="both"/>
        <w:rPr>
          <w:rFonts w:ascii="Franklin Gothic Book" w:hAnsi="Franklin Gothic Book"/>
        </w:rPr>
      </w:pP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 Podrobné vymedzenie predmetu obstarávania je v časti (B) Opis predmetu zákazky.</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Komplexnosť zákazky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Predmet zákazky nie je možné deliť.</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predloží elektronickú ponuku na celý predmet zákazky. </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Zdroj finančných prostriedkov a spôsob financovania</w:t>
      </w:r>
    </w:p>
    <w:p w:rsidR="009B6556" w:rsidRPr="006254AD" w:rsidRDefault="009B6556" w:rsidP="009B6556">
      <w:pPr>
        <w:pStyle w:val="Odsekzoznamu"/>
        <w:numPr>
          <w:ilvl w:val="1"/>
          <w:numId w:val="1"/>
        </w:numPr>
        <w:rPr>
          <w:rFonts w:ascii="Franklin Gothic Book" w:hAnsi="Franklin Gothic Book"/>
        </w:rPr>
      </w:pPr>
      <w:r w:rsidRPr="006254AD">
        <w:rPr>
          <w:rFonts w:ascii="Franklin Gothic Book" w:hAnsi="Franklin Gothic Book"/>
        </w:rPr>
        <w:t xml:space="preserve">Predmet zákazky bude financovaný v zmysle pravidiel operačného programu </w:t>
      </w:r>
      <w:proofErr w:type="spellStart"/>
      <w:r w:rsidRPr="006254AD">
        <w:rPr>
          <w:rFonts w:ascii="Franklin Gothic Book" w:hAnsi="Franklin Gothic Book"/>
        </w:rPr>
        <w:t>Interreg</w:t>
      </w:r>
      <w:proofErr w:type="spellEnd"/>
      <w:r w:rsidRPr="006254AD">
        <w:rPr>
          <w:rFonts w:ascii="Franklin Gothic Book" w:hAnsi="Franklin Gothic Book"/>
        </w:rPr>
        <w:t xml:space="preserve"> V-A Slovenská republika – Maďarsko 2014 – 2020 a vlastných zdrojov verejného obstarávateľa. </w:t>
      </w:r>
    </w:p>
    <w:p w:rsidR="009B6556"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bude financovať predmet zákazky v súlade s návrhom zmluvy, ktorá tvorí súčasť týchto súťažných podkladov.</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Typ zmluvy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Zmluva podľa § 3 ods. 3 zákona o verejnom obstarávaní s náležitosťami Zmluvy o dielo zákona č. 513/1991 Zb. v znení neskorších predpisov (Obchodného zákonníka).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Podrobné vymedzenie zmluvných podmienok na realizáciu požadovanej zákazky na stavebné práce tvorí časť (B) Opis predmetu zákazky, časť (C) Spôsob určenia </w:t>
      </w:r>
      <w:r>
        <w:rPr>
          <w:rFonts w:ascii="Franklin Gothic Book" w:hAnsi="Franklin Gothic Book"/>
        </w:rPr>
        <w:t xml:space="preserve">ponukovej </w:t>
      </w:r>
      <w:r w:rsidRPr="00623D79">
        <w:rPr>
          <w:rFonts w:ascii="Franklin Gothic Book" w:hAnsi="Franklin Gothic Book"/>
        </w:rPr>
        <w:t>ceny a časť (D) Obchodné podmienky.</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Miesto a termín plnenia</w:t>
      </w:r>
    </w:p>
    <w:p w:rsidR="009B6556" w:rsidRDefault="009B6556" w:rsidP="009B6556">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rPr>
        <w:t xml:space="preserve">Miesto plnenia: </w:t>
      </w:r>
      <w:r w:rsidRPr="00623D79">
        <w:rPr>
          <w:rFonts w:ascii="Franklin Gothic Book" w:hAnsi="Franklin Gothic Book"/>
        </w:rPr>
        <w:tab/>
      </w:r>
      <w:r>
        <w:rPr>
          <w:rFonts w:ascii="Franklin Gothic Book" w:hAnsi="Franklin Gothic Book" w:cs="Tahoma-Bold"/>
          <w:b/>
          <w:bCs/>
        </w:rPr>
        <w:t>ul. Kúpeľná, Dudince</w:t>
      </w:r>
    </w:p>
    <w:p w:rsidR="009B6556" w:rsidRDefault="009B6556" w:rsidP="009B6556">
      <w:pPr>
        <w:pStyle w:val="Odsekzoznamu"/>
        <w:spacing w:after="0" w:line="240" w:lineRule="atLeast"/>
        <w:ind w:left="1992" w:firstLine="132"/>
        <w:jc w:val="both"/>
        <w:rPr>
          <w:rFonts w:ascii="Franklin Gothic Book" w:hAnsi="Franklin Gothic Book"/>
          <w:b/>
        </w:rPr>
      </w:pPr>
      <w:r w:rsidRPr="00433256">
        <w:rPr>
          <w:rFonts w:ascii="Franklin Gothic Book" w:hAnsi="Franklin Gothic Book"/>
          <w:b/>
        </w:rPr>
        <w:t>NUTS SK-032, Banskobystrický kraj</w:t>
      </w:r>
    </w:p>
    <w:p w:rsidR="009B6556" w:rsidRPr="00433256" w:rsidRDefault="009B6556" w:rsidP="009B6556">
      <w:pPr>
        <w:pStyle w:val="Odsekzoznamu"/>
        <w:spacing w:after="0" w:line="240" w:lineRule="atLeast"/>
        <w:ind w:left="1992" w:firstLine="132"/>
        <w:jc w:val="both"/>
        <w:rPr>
          <w:rFonts w:ascii="Franklin Gothic Book" w:hAnsi="Franklin Gothic Book"/>
        </w:rPr>
      </w:pP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Termín plnenia: </w:t>
      </w:r>
      <w:r w:rsidRPr="00623D79">
        <w:rPr>
          <w:rFonts w:ascii="Franklin Gothic Book" w:hAnsi="Franklin Gothic Book" w:cs="Tahoma"/>
          <w:b/>
          <w:lang w:eastAsia="cs-CZ"/>
        </w:rPr>
        <w:t xml:space="preserve">zhotovenie diela </w:t>
      </w:r>
      <w:r w:rsidRPr="00623D79">
        <w:rPr>
          <w:rFonts w:ascii="Franklin Gothic Book" w:hAnsi="Franklin Gothic Book" w:cs="Times New Roman"/>
          <w:b/>
        </w:rPr>
        <w:t xml:space="preserve">v lehote </w:t>
      </w:r>
      <w:r>
        <w:rPr>
          <w:rFonts w:ascii="Franklin Gothic Book" w:hAnsi="Franklin Gothic Book" w:cs="Times New Roman"/>
          <w:b/>
        </w:rPr>
        <w:t>12</w:t>
      </w:r>
      <w:r w:rsidRPr="00623D79">
        <w:rPr>
          <w:rFonts w:ascii="Franklin Gothic Book" w:hAnsi="Franklin Gothic Book" w:cs="Times New Roman"/>
          <w:b/>
        </w:rPr>
        <w:t xml:space="preserve"> mesiacov odo dňa </w:t>
      </w:r>
      <w:r>
        <w:rPr>
          <w:rFonts w:ascii="Franklin Gothic Book" w:hAnsi="Franklin Gothic Book" w:cs="Times New Roman"/>
          <w:b/>
        </w:rPr>
        <w:t xml:space="preserve">odovzdania a </w:t>
      </w:r>
      <w:r w:rsidRPr="00623D79">
        <w:rPr>
          <w:rFonts w:ascii="Franklin Gothic Book" w:hAnsi="Franklin Gothic Book" w:cs="Times New Roman"/>
          <w:b/>
        </w:rPr>
        <w:t>prevzatia staveniska.</w:t>
      </w:r>
    </w:p>
    <w:p w:rsidR="009B6556" w:rsidRDefault="009B6556" w:rsidP="009B6556">
      <w:pPr>
        <w:pStyle w:val="Odsekzoznamu"/>
        <w:spacing w:after="0" w:line="240" w:lineRule="atLeast"/>
        <w:ind w:left="576"/>
        <w:jc w:val="both"/>
        <w:rPr>
          <w:rFonts w:ascii="Franklin Gothic Book" w:hAnsi="Franklin Gothic Book" w:cs="Times New Roman"/>
        </w:rPr>
      </w:pPr>
      <w:r w:rsidRPr="00623D79">
        <w:rPr>
          <w:rFonts w:ascii="Franklin Gothic Book" w:hAnsi="Franklin Gothic Book" w:cs="Times New Roman"/>
        </w:rPr>
        <w:t>Pre záujemcu/uchádzača je smerodajný a záväzný termín zhotovenia diela uvedený v predchádzajúcej vete, nie v projektovej dokumentácii.</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Oprávnený uchádzač</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musí splniť podmienky uvedené vo výzve na predkladanie ponúk pri  zadávaní predmetnej zákazky a v týchto súťažných podkladoch. </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 prípade zmeny subdodávateľa počas plnenia zmluvy je úspešný uchádzač povinný postupovať v súlade s </w:t>
      </w:r>
      <w:r w:rsidRPr="00623D79">
        <w:rPr>
          <w:rFonts w:ascii="Franklin Gothic Book" w:hAnsi="Franklin Gothic Book"/>
        </w:rPr>
        <w:t>ustanoveniami</w:t>
      </w:r>
      <w:r w:rsidRPr="00623D79">
        <w:rPr>
          <w:rFonts w:ascii="Franklin Gothic Book" w:hAnsi="Franklin Gothic Book" w:cs="Times New Roman"/>
        </w:rPr>
        <w:t xml:space="preserve"> Zmluvy o dielo, ktorá tvorí súčasť týchto súťažných podkladov v nadväznosti na ustanovenia § 41 ods. 4 zákona o verejnom obstarávaní. </w:t>
      </w:r>
    </w:p>
    <w:p w:rsidR="009B6556" w:rsidRPr="00623D79" w:rsidRDefault="009B6556" w:rsidP="009B6556">
      <w:pPr>
        <w:pStyle w:val="Odsekzoznamu"/>
        <w:spacing w:after="0" w:line="240" w:lineRule="atLeast"/>
        <w:ind w:left="576"/>
        <w:jc w:val="both"/>
        <w:rPr>
          <w:rFonts w:ascii="Franklin Gothic Book" w:hAnsi="Franklin Gothic Book" w:cs="Times New Roman"/>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Definovanie ponuky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môže predložiť iba jednu ponuku. Uchádzač nemôže byť zároveň členom skupiny dodávateľov, ktorá predkladá ponuku. Verejný obstarávateľ vylúči uchádzača, ktorý je súčasne členom skupiny dodávateľov v zmysle § 49 ods. 7 zákona o verejnom obstarávaní. </w:t>
      </w:r>
    </w:p>
    <w:p w:rsidR="009B6556" w:rsidRPr="00623D79" w:rsidRDefault="009B6556" w:rsidP="009B6556">
      <w:pPr>
        <w:pStyle w:val="Odsekzoznamu"/>
        <w:numPr>
          <w:ilvl w:val="1"/>
          <w:numId w:val="1"/>
        </w:numPr>
        <w:spacing w:after="0" w:line="240" w:lineRule="atLeast"/>
        <w:jc w:val="both"/>
        <w:rPr>
          <w:rFonts w:ascii="Franklin Gothic Book" w:hAnsi="Franklin Gothic Book" w:cs="Franklin Gothic Book"/>
        </w:rPr>
      </w:pPr>
      <w:r w:rsidRPr="00623D79">
        <w:rPr>
          <w:rFonts w:ascii="Franklin Gothic Book" w:hAnsi="Franklin Gothic Book" w:cs="Franklin Gothic Book"/>
        </w:rPr>
        <w:t xml:space="preserve">Ponuku </w:t>
      </w:r>
      <w:r w:rsidRPr="00623D79">
        <w:rPr>
          <w:rFonts w:ascii="Franklin Gothic Book" w:hAnsi="Franklin Gothic Book"/>
        </w:rPr>
        <w:t>na</w:t>
      </w:r>
      <w:r w:rsidRPr="00623D79">
        <w:rPr>
          <w:rFonts w:ascii="Franklin Gothic Book" w:hAnsi="Franklin Gothic Book" w:cs="Franklin Gothic Book"/>
        </w:rPr>
        <w:t xml:space="preserve"> predmet zákazky uchádzač predloží v lehote na predkladanie ponúk elektronickou formou p</w:t>
      </w:r>
      <w:r w:rsidRPr="00623D79">
        <w:rPr>
          <w:rFonts w:ascii="Franklin Gothic Book" w:hAnsi="Franklin Gothic Book" w:cs="Arial"/>
        </w:rPr>
        <w:t xml:space="preserve">rostredníctvom informačného systému EVO (ďalej len „IS EVO“) </w:t>
      </w:r>
      <w:r w:rsidRPr="00623D79">
        <w:rPr>
          <w:rFonts w:ascii="Franklin Gothic Book" w:hAnsi="Franklin Gothic Book" w:cs="Franklin Gothic Book"/>
        </w:rPr>
        <w:t xml:space="preserve">cez webové sídlo </w:t>
      </w:r>
      <w:r w:rsidRPr="00623D79">
        <w:rPr>
          <w:rFonts w:ascii="Franklin Gothic Book" w:hAnsi="Franklin Gothic Book" w:cs="Franklin Gothic Book"/>
          <w:u w:val="single"/>
        </w:rPr>
        <w:t>www.uvo.gov.sk</w:t>
      </w:r>
      <w:r w:rsidRPr="00623D79">
        <w:rPr>
          <w:rFonts w:ascii="Franklin Gothic Book" w:hAnsi="Franklin Gothic Book" w:cs="Franklin Gothic Book"/>
        </w:rPr>
        <w:t xml:space="preserve">.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Ponuka sa predkladá tzv. jednoobálkovým systémom predkladania ponúk, </w:t>
      </w:r>
      <w:proofErr w:type="spellStart"/>
      <w:r w:rsidRPr="00623D79">
        <w:rPr>
          <w:rFonts w:ascii="Franklin Gothic Book" w:hAnsi="Franklin Gothic Book"/>
        </w:rPr>
        <w:t>t.j</w:t>
      </w:r>
      <w:proofErr w:type="spellEnd"/>
      <w:r w:rsidRPr="00623D79">
        <w:rPr>
          <w:rFonts w:ascii="Franklin Gothic Book" w:hAnsi="Franklin Gothic Book"/>
        </w:rPr>
        <w:t>. nebude rozdelená na časť „Ostatné“ a časť „Kritériá“.</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Variantné riešenie</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neumožňuje predložiť variantné riešenie vo vzťahu k požiadavke na predmet zákazky.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súčasťou ponuky bude aj variantné riešenie, nebude zaradené do vyhodnotenia a bude sa naň hľadieť akoby nebolo predložené. Vyhodnotené bude iba základné riešenie.</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Platnosť ponuky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je svojou ponukou viazaný počas lehoty viazanosti ponúk.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Lehota viazanosti ponúk je stanovená </w:t>
      </w:r>
      <w:r w:rsidRPr="00623D79">
        <w:rPr>
          <w:rFonts w:ascii="Franklin Gothic Book" w:hAnsi="Franklin Gothic Book"/>
          <w:b/>
        </w:rPr>
        <w:t>do 30.0</w:t>
      </w:r>
      <w:r>
        <w:rPr>
          <w:rFonts w:ascii="Franklin Gothic Book" w:hAnsi="Franklin Gothic Book"/>
          <w:b/>
        </w:rPr>
        <w:t>9</w:t>
      </w:r>
      <w:r w:rsidRPr="00623D79">
        <w:rPr>
          <w:rFonts w:ascii="Franklin Gothic Book" w:hAnsi="Franklin Gothic Book"/>
          <w:b/>
        </w:rPr>
        <w:t>.2019.</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 prípade uplatnenia revíznych, kontrolných a iných postupov v súlade so zákonom, verejný obstarávateľ elektronicky prostredníctvom IS EVO oznámi uchádzačom predĺženie lehoty viazanosti a uchádzači sú svojou ponukou viazaní do uplynutia prípadného predĺženia lehoty.</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Náklady na ponuku</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Nevybratie uchádzača za zhotoviteľa diela pri zadávaní tejto zákazky nevytvára nárok na uplatnenie náhrady škody. </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Podmienky zrušenia zadávania zákazky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zruší vyhlásený postup zadávania zákazky, ak bude splnená niektorá z podmienok podľa § 57 ods. 1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môže zrušiť vyhlásený postup zadávania zákazky, ak nastanú okolností podľa § 57 ods. 2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má právo zrušiť súťaž, ak predložené ponuky prekročia predpokladanú hodnotu zákazky.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 xml:space="preserve">Verejný obstarávateľ si vyhradzuje právo </w:t>
      </w:r>
      <w:r w:rsidRPr="00623D79">
        <w:rPr>
          <w:rFonts w:ascii="Franklin Gothic Book" w:hAnsi="Franklin Gothic Book" w:cs="Times New Roman"/>
        </w:rPr>
        <w:t xml:space="preserve">zrušiť verejné obstarávanie v prípade neakceptovania procesu </w:t>
      </w:r>
      <w:r w:rsidRPr="00623D79">
        <w:rPr>
          <w:rFonts w:ascii="Franklin Gothic Book" w:hAnsi="Franklin Gothic Book"/>
        </w:rPr>
        <w:t>verejného</w:t>
      </w:r>
      <w:r w:rsidRPr="00623D79">
        <w:rPr>
          <w:rFonts w:ascii="Franklin Gothic Book" w:hAnsi="Franklin Gothic Book" w:cs="Times New Roman"/>
        </w:rPr>
        <w:t xml:space="preserve"> obstarávania zo strany poskytovateľa pomoci.</w:t>
      </w: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II.</w:t>
      </w:r>
    </w:p>
    <w:p w:rsidR="009B6556" w:rsidRDefault="009B6556" w:rsidP="009B6556">
      <w:pPr>
        <w:spacing w:after="0" w:line="240" w:lineRule="atLeast"/>
        <w:jc w:val="center"/>
        <w:rPr>
          <w:rFonts w:ascii="Franklin Gothic Book" w:hAnsi="Franklin Gothic Book"/>
          <w:b/>
        </w:rPr>
      </w:pPr>
      <w:r w:rsidRPr="00623D79">
        <w:rPr>
          <w:rFonts w:ascii="Franklin Gothic Book" w:hAnsi="Franklin Gothic Book"/>
          <w:b/>
        </w:rPr>
        <w:t>Komunikácia a</w:t>
      </w:r>
      <w:r>
        <w:rPr>
          <w:rFonts w:ascii="Franklin Gothic Book" w:hAnsi="Franklin Gothic Book"/>
          <w:b/>
        </w:rPr>
        <w:t> </w:t>
      </w:r>
      <w:r w:rsidRPr="00623D79">
        <w:rPr>
          <w:rFonts w:ascii="Franklin Gothic Book" w:hAnsi="Franklin Gothic Book"/>
          <w:b/>
        </w:rPr>
        <w:t>vysvetlenie</w:t>
      </w:r>
    </w:p>
    <w:p w:rsidR="009B6556" w:rsidRPr="00623D79" w:rsidRDefault="009B6556" w:rsidP="009B6556">
      <w:pPr>
        <w:spacing w:after="0" w:line="240" w:lineRule="atLeast"/>
        <w:jc w:val="center"/>
        <w:rPr>
          <w:rFonts w:ascii="Franklin Gothic Book" w:hAnsi="Franklin Gothic Book"/>
          <w:b/>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Komunikácia medzi verejným obstarávateľom a záujemcami a uchádzačmi</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Komunikácia a výmena informácií (ďalej len „komunikácia“) medzi verejným obstarávateľom a záujemcami/uchádzačmi </w:t>
      </w:r>
      <w:r w:rsidRPr="00623D79">
        <w:rPr>
          <w:rFonts w:ascii="Franklin Gothic Book" w:hAnsi="Franklin Gothic Book" w:cs="Times New Roman"/>
        </w:rPr>
        <w:t>sa uskutočňuje spôsobom a prostriedkami, ktoré zabezpečia úplnosť údajov a obsahu uvedených v ponuke a zaručia ochranu dôverných a osobných údajov uvedených v týchto dokumentoch.</w:t>
      </w:r>
    </w:p>
    <w:p w:rsidR="009B6556" w:rsidRPr="00623D79" w:rsidRDefault="009B6556" w:rsidP="009B6556">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rPr>
        <w:t xml:space="preserve">Komunikácia medzi verejným obstarávateľom a záujemcami/uchádzačmi </w:t>
      </w:r>
      <w:r w:rsidRPr="00623D79">
        <w:rPr>
          <w:rFonts w:ascii="Franklin Gothic Book" w:hAnsi="Franklin Gothic Book" w:cs="Times New Roman"/>
        </w:rPr>
        <w:t xml:space="preserve">sa uskutočňuje </w:t>
      </w:r>
      <w:r w:rsidRPr="00623D79">
        <w:rPr>
          <w:rFonts w:ascii="Franklin Gothic Book" w:hAnsi="Franklin Gothic Book" w:cs="Arial"/>
        </w:rPr>
        <w:t>v elektronickej podobe prostredníctvom IS EVO, ktorý zabezpečí trvalé zachytenie ich obsahu, ak nie je uvedené inak.</w:t>
      </w:r>
    </w:p>
    <w:p w:rsidR="009B6556" w:rsidRPr="00623D79" w:rsidRDefault="009B6556" w:rsidP="009B6556">
      <w:pPr>
        <w:pStyle w:val="Odsekzoznamu"/>
        <w:numPr>
          <w:ilvl w:val="1"/>
          <w:numId w:val="1"/>
        </w:numPr>
        <w:spacing w:after="0" w:line="240" w:lineRule="atLeast"/>
        <w:jc w:val="both"/>
        <w:rPr>
          <w:rFonts w:ascii="Franklin Gothic Book" w:hAnsi="Franklin Gothic Book" w:cs="Tahoma"/>
        </w:rPr>
      </w:pPr>
      <w:r w:rsidRPr="00623D79">
        <w:rPr>
          <w:rFonts w:ascii="Franklin Gothic Book" w:hAnsi="Franklin Gothic Book" w:cs="Times New Roman"/>
        </w:rPr>
        <w:t>Podmienkou pre úspešnú komunikáciu v IS EVO a pre úspešné predkladanie ponúk je, aby mal záujemca/</w:t>
      </w:r>
      <w:r w:rsidRPr="00623D79">
        <w:rPr>
          <w:rFonts w:ascii="Franklin Gothic Book" w:hAnsi="Franklin Gothic Book"/>
        </w:rPr>
        <w:t>uchádzač</w:t>
      </w:r>
      <w:r w:rsidRPr="00623D79">
        <w:rPr>
          <w:rFonts w:ascii="Franklin Gothic Book" w:hAnsi="Franklin Gothic Book" w:cs="Times New Roman"/>
        </w:rPr>
        <w:t xml:space="preserve"> príslušné technické a odborné predpoklady – technické vybavenie a odborné ovládanie IS EVO. Potrebné technické vybavenie a požiadavky na používanie IS EVO sú zadefinované a zverejnené na www.uvo.gov.sk. </w:t>
      </w:r>
    </w:p>
    <w:p w:rsidR="009B6556"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Plynutie zákonných lehôt v prípade elektronickej komunikácie je odo dňa odoslania/doručenia správy. Pod pojmom „doručenie“ sa myslí, kedy bola správa doručená záujemcovi/uchádzačovi do IS EVO a nie kedy si ju </w:t>
      </w:r>
      <w:r w:rsidRPr="00623D79">
        <w:rPr>
          <w:rFonts w:ascii="Franklin Gothic Book" w:hAnsi="Franklin Gothic Book"/>
        </w:rPr>
        <w:t>záujemca</w:t>
      </w:r>
      <w:r w:rsidRPr="00623D79">
        <w:rPr>
          <w:rFonts w:ascii="Franklin Gothic Book" w:hAnsi="Franklin Gothic Book" w:cs="Times New Roman"/>
        </w:rPr>
        <w:t>/uchádzač prečítal.</w:t>
      </w:r>
    </w:p>
    <w:p w:rsidR="009B6556" w:rsidRPr="00623D79" w:rsidRDefault="009B6556" w:rsidP="009B6556">
      <w:pPr>
        <w:pStyle w:val="Odsekzoznamu"/>
        <w:spacing w:after="0" w:line="240" w:lineRule="atLeast"/>
        <w:ind w:left="576"/>
        <w:jc w:val="both"/>
        <w:rPr>
          <w:rFonts w:ascii="Franklin Gothic Book" w:hAnsi="Franklin Gothic Book" w:cs="Times New Roman"/>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Vysvetlenie súťažných podkladov</w:t>
      </w:r>
    </w:p>
    <w:p w:rsidR="009B6556" w:rsidRPr="00623D79" w:rsidRDefault="009B6556" w:rsidP="009B6556">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cs="Times New Roman"/>
        </w:rPr>
        <w:t>V prípade nejasností alebo potreby objasnenia podmienok uvedených v súťažných podkladoch, výzve na predkladanie ponúk, alebo inej sprievodnej dokumentácii k súťažným podkladom poskytnutej verejným obstarávateľom v lehote na predkladanie ponúk, môže záujemca písomne požiadať o ich vysvetlenie priamo cez IS EVO.</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Vysvetlenie informácií uvedených vo výzve na predkladanie ponúk, v súťažných podkladoch alebo v inej sprievodnej</w:t>
      </w:r>
      <w:r w:rsidRPr="00623D79">
        <w:rPr>
          <w:rFonts w:ascii="Franklin Gothic Book" w:hAnsi="Franklin Gothic Book" w:cs="Times New Roman"/>
        </w:rPr>
        <w:t xml:space="preserve"> dokumentácii verejný obstarávateľ bezodkladne </w:t>
      </w:r>
      <w:r>
        <w:rPr>
          <w:rFonts w:ascii="Franklin Gothic Book" w:hAnsi="Franklin Gothic Book" w:cs="Times New Roman"/>
        </w:rPr>
        <w:t>sprístupní záujemcom prostredníctvom IS EVO</w:t>
      </w:r>
      <w:r w:rsidRPr="00623D79">
        <w:rPr>
          <w:rFonts w:ascii="Franklin Gothic Book" w:hAnsi="Franklin Gothic Book" w:cs="Times New Roman"/>
        </w:rPr>
        <w:t>, najneskôr však tri pracovné dni pred uplynutím lehoty na predkladanie ponúk za predpokladu, že o vysvetlenie sa požiada dostatočne vopred.</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Vysvetlenie na predložené otázky nájdu záujemcovia v IS EVO v </w:t>
      </w:r>
      <w:r>
        <w:rPr>
          <w:rFonts w:ascii="Franklin Gothic Book" w:hAnsi="Franklin Gothic Book" w:cs="Times New Roman"/>
        </w:rPr>
        <w:t>záložke</w:t>
      </w:r>
      <w:r w:rsidRPr="00623D79">
        <w:rPr>
          <w:rFonts w:ascii="Franklin Gothic Book" w:hAnsi="Franklin Gothic Book" w:cs="Times New Roman"/>
        </w:rPr>
        <w:t xml:space="preserve"> „</w:t>
      </w:r>
      <w:r>
        <w:rPr>
          <w:rFonts w:ascii="Franklin Gothic Book" w:hAnsi="Franklin Gothic Book" w:cs="Times New Roman"/>
        </w:rPr>
        <w:t>Zodpovedané otázky</w:t>
      </w:r>
      <w:r w:rsidRPr="00623D79">
        <w:rPr>
          <w:rFonts w:ascii="Franklin Gothic Book" w:hAnsi="Franklin Gothic Book" w:cs="Times New Roman"/>
        </w:rPr>
        <w:t>“ a súčasne v profile v časti „dokumenty zákazky“.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je to nevyhnutné, verejný obstarávateľ môže doplniť informácie uvedené v súťažných podkladoch alebo inej sprievodnej dokumentácii, ktoré </w:t>
      </w:r>
      <w:r>
        <w:rPr>
          <w:rFonts w:ascii="Franklin Gothic Book" w:hAnsi="Franklin Gothic Book"/>
        </w:rPr>
        <w:t xml:space="preserve">sprístupní záujemcom prostredníctvom IS EVO </w:t>
      </w:r>
      <w:r w:rsidRPr="00623D79">
        <w:rPr>
          <w:rFonts w:ascii="Franklin Gothic Book" w:hAnsi="Franklin Gothic Book"/>
        </w:rPr>
        <w:t>najneskôr 3 pracovné dni pred uplynutím lehoty na predkladanie ponúk. Tieto informácie nesmú byť v rozpore s výzvou na predkladanie ponúk. Akékoľvek doplnenie a spresnenie sa stáva súčasťou súťažných podkladov.</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Verejný</w:t>
      </w:r>
      <w:r w:rsidRPr="00623D79">
        <w:rPr>
          <w:rFonts w:ascii="Franklin Gothic Book" w:hAnsi="Franklin Gothic Book"/>
        </w:rPr>
        <w:t xml:space="preserve"> obstarávateľ primerane predĺži lehotu na predkladanie ponúk ak</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vysvetlenie informácií potrebných na vypracovanie ponuky nie je poskytnuté v lehote podľa bodu 14.2 a 14.4 aj napriek tomu, že bolo vyžiadané dostatočne vopred alebo</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v dokumentoch potrebných na vypracovanie ponuky vykoná podstatnú zmenu.</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si vysvetlenie informácií potrebných na vypracovanie ponuky záujemca nevyžiadal dostatočne vopred alebo jeho význam je z hľadiska prípravy ponuky nepodstatný, verejný obstarávateľ nie je povinný predĺžiť lehotu na predkladanie ponúk.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Vysvetlenia a doplnenia údajov uvedených vo výzve na predkladanie ponúk alebo v súťažných podkladoch alebo v inej sprievodnej dokumentácii k súťažným podkladom budú zároveň zverejnené na Profile verejného obstarávateľa.</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Obhliadka miesta plnenia</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Obhliadka</w:t>
      </w:r>
      <w:r w:rsidRPr="00623D79">
        <w:rPr>
          <w:rFonts w:ascii="Franklin Gothic Book" w:hAnsi="Franklin Gothic Book" w:cs="Times New Roman"/>
        </w:rPr>
        <w:t xml:space="preserve"> miesta plnenia nie je potrebná. </w:t>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III.</w:t>
      </w: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t>Príprava ponuky</w:t>
      </w: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Jazyk ponuky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Celá ponuka a tiež dokumenty k nej priložené musia byť vyhotovené v slovenskom, resp. českom  jazyku.</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Obsah ponuky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Ponuka bude predložená uchádzačom prostredníctvom </w:t>
      </w:r>
      <w:r w:rsidRPr="00623D79">
        <w:rPr>
          <w:rFonts w:ascii="Franklin Gothic Book" w:hAnsi="Franklin Gothic Book"/>
          <w:b/>
        </w:rPr>
        <w:t>jednoobálkového systému predkladania ponúk</w:t>
      </w:r>
      <w:r w:rsidRPr="00623D79">
        <w:rPr>
          <w:rFonts w:ascii="Franklin Gothic Book" w:hAnsi="Franklin Gothic Book"/>
        </w:rPr>
        <w:t xml:space="preserve">.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predložená uchádzačom musí obsahovať:</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Zoznam všetkých predložených dokumentov prostredníctvom IS EVO. </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Plnú moc pre osobu, ktorá je oprávnená podpisovať ponuku a ktorá bude konať v mene všetkých osôb uchádzača (ak relevantné).</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Dokladovanie splnenia podmienok účasti v zmysle časti (G) Podmienky účasti súťažných podkladov. Doklady preukazujúce splnenie podmienok účasti v zmysle časti (G) Podmienky účasti súťažných podkladov môžu byť nahradené jednotným európskym dokumentom podľa § 39 zákona o verejnom obstarávaní.</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Menovanie vedúceho člena skupiny oprávneného konať v mene ostatných členov skupiny (v prípade, že ponuku predkladá skupina dodávateľov) v súlade s bodom 7.1 súťažných podkladov.</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Vyhlásenie uchádzača o podmienkach súťaže. Verejný obstarávateľ odporúča postupovať podľa časti (H) Prílohy </w:t>
      </w:r>
      <w:r w:rsidRPr="00623D79">
        <w:rPr>
          <w:rFonts w:ascii="Franklin Gothic Book" w:hAnsi="Franklin Gothic Book"/>
          <w:i/>
        </w:rPr>
        <w:t>[Príloha č. 1 Vyhlásenie uchádzača o podmienkach súťaže]</w:t>
      </w:r>
      <w:r w:rsidRPr="00623D79">
        <w:rPr>
          <w:rFonts w:ascii="Franklin Gothic Book" w:hAnsi="Franklin Gothic Book"/>
        </w:rPr>
        <w:t>.</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Návrh zmluvy spracovaný podľa časti (D) Obchodné podmienky súťažných podkladov podpísaný štatutárnym zástupcom</w:t>
      </w:r>
      <w:r>
        <w:rPr>
          <w:rFonts w:ascii="Franklin Gothic Book" w:hAnsi="Franklin Gothic Book"/>
        </w:rPr>
        <w:t>, resp. inou osobou</w:t>
      </w:r>
      <w:r w:rsidRPr="00623D79">
        <w:rPr>
          <w:rFonts w:ascii="Franklin Gothic Book" w:hAnsi="Franklin Gothic Book"/>
        </w:rPr>
        <w:t xml:space="preserve"> </w:t>
      </w:r>
      <w:r>
        <w:rPr>
          <w:rFonts w:ascii="Franklin Gothic Book" w:hAnsi="Franklin Gothic Book"/>
        </w:rPr>
        <w:t>oprávnenou na jej podpis</w:t>
      </w:r>
      <w:r w:rsidRPr="00623D79">
        <w:rPr>
          <w:rFonts w:ascii="Franklin Gothic Book" w:hAnsi="Franklin Gothic Book"/>
        </w:rPr>
        <w:t xml:space="preserve">. </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Cenovú ponuku spracovanú podľa časti (C) Spôsob určenia ponukovej ceny </w:t>
      </w:r>
      <w:r w:rsidRPr="00623D79">
        <w:rPr>
          <w:rFonts w:ascii="Franklin Gothic Book" w:hAnsi="Franklin Gothic Book"/>
          <w:i/>
        </w:rPr>
        <w:t>[Príloha A) Spôsob určenia ponukovej ceny].</w:t>
      </w:r>
    </w:p>
    <w:p w:rsidR="009B6556" w:rsidRPr="00623D79"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Prílohu č. </w:t>
      </w:r>
      <w:r>
        <w:rPr>
          <w:rFonts w:ascii="Franklin Gothic Book" w:hAnsi="Franklin Gothic Book"/>
        </w:rPr>
        <w:t>2</w:t>
      </w:r>
      <w:r w:rsidRPr="00623D79">
        <w:rPr>
          <w:rFonts w:ascii="Franklin Gothic Book" w:hAnsi="Franklin Gothic Book"/>
        </w:rPr>
        <w:t xml:space="preserve"> Zmluvy o dielo - Ocenený výkaz výmer predmetu zákazky. Výkaz výmer bude vypracovaný podľa časti (H) Prílohy </w:t>
      </w:r>
      <w:r w:rsidRPr="00623D79">
        <w:rPr>
          <w:rFonts w:ascii="Franklin Gothic Book" w:hAnsi="Franklin Gothic Book"/>
          <w:i/>
        </w:rPr>
        <w:t>[Príloha č. 4 Výkaz výmer].</w:t>
      </w:r>
    </w:p>
    <w:p w:rsidR="009B6556" w:rsidRPr="00433256" w:rsidRDefault="009B6556" w:rsidP="009B6556">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Návrh na plnenie kritérií, uvedené v časti (E) Kritériá hodnotenia ponúk </w:t>
      </w:r>
      <w:r w:rsidRPr="00623D79">
        <w:rPr>
          <w:rFonts w:ascii="Franklin Gothic Book" w:hAnsi="Franklin Gothic Book"/>
          <w:i/>
        </w:rPr>
        <w:t>[Príloha B) Návrh na plnenie kritérií].</w:t>
      </w:r>
    </w:p>
    <w:p w:rsidR="009B6556" w:rsidRPr="00433256" w:rsidRDefault="009B6556" w:rsidP="009B6556">
      <w:pPr>
        <w:pStyle w:val="Zarkazkladnhotextu"/>
        <w:numPr>
          <w:ilvl w:val="2"/>
          <w:numId w:val="1"/>
        </w:numPr>
        <w:spacing w:line="240" w:lineRule="auto"/>
        <w:jc w:val="both"/>
        <w:rPr>
          <w:rFonts w:ascii="Franklin Gothic Book" w:hAnsi="Franklin Gothic Book" w:cs="Calibri"/>
        </w:rPr>
      </w:pPr>
      <w:r>
        <w:rPr>
          <w:rFonts w:ascii="Franklin Gothic Book" w:hAnsi="Franklin Gothic Book" w:cs="Calibri"/>
          <w:i/>
        </w:rPr>
        <w:t>Doklad o zložení zábezpeky podľa bodu 19. súťažných podkladov.</w:t>
      </w:r>
    </w:p>
    <w:p w:rsidR="009B6556" w:rsidRPr="00623D79" w:rsidRDefault="009B6556" w:rsidP="009B6556">
      <w:pPr>
        <w:pStyle w:val="Odsekzoznamu"/>
        <w:spacing w:after="0" w:line="240" w:lineRule="atLeast"/>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Splnenie podmienok účasti uchádzačov</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Uchádzači pri predkladaní ponúk preukazujú splnenie podmienok účasti predložením dokladov resp. dokumentov, preukazujúcich splnenie podmienok účasti podľa podmienok účasti uvedených vo výzve na predkladanie ponúk a v časti (G) Podmienky účasti súťažných podkladov. Uchádzači pri preukázaní splnenia podmienok účasti môžu v súlade s § 39 zákona o verejnom obstarávaní využiť jednotný európsky dokument.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 xml:space="preserve">Verejný </w:t>
      </w:r>
      <w:r w:rsidRPr="00623D79">
        <w:rPr>
          <w:rFonts w:ascii="Franklin Gothic Book" w:hAnsi="Franklin Gothic Book"/>
        </w:rPr>
        <w:t>obstarávateľ</w:t>
      </w:r>
      <w:r w:rsidRPr="00623D79">
        <w:rPr>
          <w:rFonts w:ascii="Franklin Gothic Book" w:hAnsi="Franklin Gothic Book" w:cs="Times New Roman"/>
        </w:rPr>
        <w:t xml:space="preserve"> požaduje, v prípade uchádzača preukazujúceho splnenie podmienok účasti v zmysle § 39 ods. 1 zákona o verejnom obstarávaní jednotným európskym dokumentom, aby vo svojej ponuke predložil Štandardný formulár jednotného európskeho dokumentu, </w:t>
      </w:r>
      <w:r w:rsidRPr="00623D79">
        <w:rPr>
          <w:rFonts w:ascii="Franklin Gothic Book" w:hAnsi="Franklin Gothic Book"/>
        </w:rPr>
        <w:t xml:space="preserve">podľa časti (H) Prílohy </w:t>
      </w:r>
      <w:r w:rsidRPr="00623D79">
        <w:rPr>
          <w:rFonts w:ascii="Franklin Gothic Book" w:hAnsi="Franklin Gothic Book"/>
          <w:i/>
        </w:rPr>
        <w:t>[Príloha č. 2 Jednotný európsky dokument]</w:t>
      </w:r>
      <w:r w:rsidRPr="00623D79">
        <w:rPr>
          <w:rFonts w:ascii="Franklin Gothic Book" w:hAnsi="Franklin Gothic Book" w:cs="Times New Roman"/>
        </w:rPr>
        <w:t xml:space="preserve"> týchto súťažných podkladov alebo môže uchádzač použiť elektronickú verziu jednotného európskeho dokumentu. Elektronická verzia Jednotného európskeho dokumentu je dostupná na stránke</w:t>
      </w:r>
      <w:r w:rsidRPr="00623D79">
        <w:rPr>
          <w:rFonts w:ascii="Franklin Gothic Book" w:hAnsi="Franklin Gothic Book" w:cs="Arial"/>
        </w:rPr>
        <w:t>:</w:t>
      </w:r>
      <w:r w:rsidRPr="00623D79">
        <w:rPr>
          <w:rFonts w:ascii="Franklin Gothic Book" w:hAnsi="Franklin Gothic Book" w:cs="Times New Roman"/>
        </w:rPr>
        <w:t xml:space="preserve"> </w:t>
      </w:r>
      <w:r w:rsidRPr="00623D79">
        <w:rPr>
          <w:rFonts w:ascii="Franklin Gothic Book" w:hAnsi="Franklin Gothic Book" w:cs="Arial"/>
        </w:rPr>
        <w:t>https://ec.europa.eu/tools/espd?lang=sklang=sk.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predkladá jednotný európsky dokument osobitne:</w:t>
      </w:r>
    </w:p>
    <w:p w:rsidR="009B6556" w:rsidRPr="00623D79" w:rsidRDefault="009B6556" w:rsidP="009B6556">
      <w:pPr>
        <w:pStyle w:val="Odsekzoznamu"/>
        <w:numPr>
          <w:ilvl w:val="0"/>
          <w:numId w:val="2"/>
        </w:numPr>
        <w:spacing w:after="0" w:line="240" w:lineRule="atLeast"/>
        <w:rPr>
          <w:rFonts w:ascii="Franklin Gothic Book" w:hAnsi="Franklin Gothic Book"/>
        </w:rPr>
      </w:pPr>
      <w:r w:rsidRPr="00623D79">
        <w:rPr>
          <w:rFonts w:ascii="Franklin Gothic Book" w:hAnsi="Franklin Gothic Book"/>
        </w:rPr>
        <w:t xml:space="preserve">za seba, </w:t>
      </w:r>
    </w:p>
    <w:p w:rsidR="009B6556" w:rsidRPr="00623D79" w:rsidRDefault="009B6556" w:rsidP="009B6556">
      <w:pPr>
        <w:pStyle w:val="Odsekzoznamu"/>
        <w:numPr>
          <w:ilvl w:val="0"/>
          <w:numId w:val="2"/>
        </w:numPr>
        <w:spacing w:after="0" w:line="240" w:lineRule="atLeast"/>
        <w:rPr>
          <w:rFonts w:ascii="Franklin Gothic Book" w:hAnsi="Franklin Gothic Book"/>
        </w:rPr>
      </w:pPr>
      <w:r w:rsidRPr="00623D79">
        <w:rPr>
          <w:rFonts w:ascii="Franklin Gothic Book" w:hAnsi="Franklin Gothic Book"/>
        </w:rPr>
        <w:t xml:space="preserve">za osobu, ktorej finančné zdroje alebo technické a odborné kapacity využíva na preukázanie splnenia podmienok účasti.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sa verejného obstarávania zúčastňuje skupina dodávateľov, jednotný európsky dokument predkladá každý člen skupiny osobitne.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623D79">
        <w:rPr>
          <w:rFonts w:ascii="Franklin Gothic Book" w:hAnsi="Franklin Gothic Book"/>
        </w:rPr>
        <w:t>t.j</w:t>
      </w:r>
      <w:proofErr w:type="spellEnd"/>
      <w:r w:rsidRPr="00623D79">
        <w:rPr>
          <w:rFonts w:ascii="Franklin Gothic Book" w:hAnsi="Franklin Gothic Book"/>
        </w:rPr>
        <w:t xml:space="preserve">. či hospodárske subjekty spĺňajú všetky požadované podmienky účasti, týkajúce sa ekonomického a finančného postavenia a technickej alebo odbornej spôsobilosti. </w:t>
      </w:r>
    </w:p>
    <w:p w:rsidR="009B6556" w:rsidRPr="00623D79" w:rsidRDefault="009B6556" w:rsidP="009B6556">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cs="Arial"/>
        </w:rPr>
        <w:t xml:space="preserve">Ak </w:t>
      </w:r>
      <w:r w:rsidRPr="00623D79">
        <w:rPr>
          <w:rFonts w:ascii="Franklin Gothic Book" w:hAnsi="Franklin Gothic Book"/>
        </w:rPr>
        <w:t>uchádzač</w:t>
      </w:r>
      <w:r w:rsidRPr="00623D79">
        <w:rPr>
          <w:rFonts w:ascii="Franklin Gothic Book" w:hAnsi="Franklin Gothic Book" w:cs="Arial"/>
        </w:rPr>
        <w:t xml:space="preserve"> použije jednotný európsky dokument, verejný obstarávateľ môže na zabezpečenie riadneho priebehu verejného obstarávania kedykoľvek v jeho priebehu uchádzača písomne prostredníctvom </w:t>
      </w:r>
      <w:r>
        <w:rPr>
          <w:rFonts w:ascii="Franklin Gothic Book" w:hAnsi="Franklin Gothic Book" w:cs="Arial"/>
        </w:rPr>
        <w:t>IS</w:t>
      </w:r>
      <w:r w:rsidRPr="00623D79">
        <w:rPr>
          <w:rFonts w:ascii="Franklin Gothic Book" w:hAnsi="Franklin Gothic Book" w:cs="Arial"/>
        </w:rPr>
        <w:t xml:space="preserve"> EVO požiadať o predloženie dokladu alebo dokladov nahradených jednotným európskym dokumentom. Uchádzač </w:t>
      </w:r>
      <w:r w:rsidRPr="00623D79">
        <w:rPr>
          <w:rFonts w:ascii="Franklin Gothic Book" w:hAnsi="Franklin Gothic Book"/>
        </w:rPr>
        <w:t>prekladá doklady preukazujúce splnenie podmienok účasti verejnému obstarávateľovi</w:t>
      </w:r>
      <w:r w:rsidRPr="00623D79">
        <w:rPr>
          <w:rFonts w:ascii="Franklin Gothic Book" w:hAnsi="Franklin Gothic Book" w:cs="Arial"/>
        </w:rPr>
        <w:t xml:space="preserve"> </w:t>
      </w:r>
      <w:r w:rsidRPr="00623D79">
        <w:rPr>
          <w:rFonts w:ascii="Franklin Gothic Book" w:hAnsi="Franklin Gothic Book"/>
        </w:rPr>
        <w:t xml:space="preserve">elektronicky prostredníctvom </w:t>
      </w:r>
      <w:r>
        <w:rPr>
          <w:rFonts w:ascii="Franklin Gothic Book" w:hAnsi="Franklin Gothic Book"/>
        </w:rPr>
        <w:t>IS</w:t>
      </w:r>
      <w:r w:rsidRPr="00623D79">
        <w:rPr>
          <w:rFonts w:ascii="Franklin Gothic Book" w:hAnsi="Franklin Gothic Book"/>
        </w:rPr>
        <w:t xml:space="preserve"> EVO </w:t>
      </w:r>
      <w:r w:rsidRPr="00623D79">
        <w:rPr>
          <w:rFonts w:ascii="Franklin Gothic Book" w:hAnsi="Franklin Gothic Book" w:cs="Arial"/>
        </w:rPr>
        <w:t>do piatich pracovných dní odo dňa doručenia žiadosti</w:t>
      </w:r>
      <w:r w:rsidRPr="00623D79">
        <w:rPr>
          <w:rFonts w:ascii="Franklin Gothic Book" w:hAnsi="Franklin Gothic Book"/>
        </w:rPr>
        <w:t>, ak verejný obstarávateľ neurčí dlhšiu lehotu.</w:t>
      </w:r>
      <w:r w:rsidRPr="00623D79">
        <w:rPr>
          <w:rFonts w:ascii="Franklin Gothic Book" w:hAnsi="Franklin Gothic Book" w:cs="Arial"/>
        </w:rPr>
        <w:t xml:space="preserve"> </w:t>
      </w:r>
      <w:r w:rsidRPr="00623D79">
        <w:rPr>
          <w:rFonts w:ascii="Franklin Gothic Book" w:hAnsi="Franklin Gothic Book" w:cs="Times New Roman"/>
        </w:rPr>
        <w:t>Podľa ustanovenia § 39 ods. 7 zákona o verejnom obstarávaní je verejný obstarávateľ povinný získať požadované informácie na základe prístupu do elektronickej databázy, ak má k dokladom prístup podľa § 39 ods. 4 zákona o verejnom obstarávaní napr. v prípade zoznamu hospodárskych subjektov podľa § 152 zákona o verejnom obstarávaní vedeným Úradom pre verejné obstarávanie.</w:t>
      </w:r>
    </w:p>
    <w:p w:rsidR="009B6556" w:rsidRPr="00623D79" w:rsidRDefault="009B6556" w:rsidP="009B6556">
      <w:pPr>
        <w:pStyle w:val="Odsekzoznamu"/>
        <w:spacing w:after="0" w:line="240" w:lineRule="atLeast"/>
        <w:ind w:left="576"/>
        <w:jc w:val="both"/>
        <w:rPr>
          <w:rFonts w:ascii="Franklin Gothic Book" w:hAnsi="Franklin Gothic Book" w:cs="Arial"/>
        </w:rPr>
      </w:pPr>
    </w:p>
    <w:p w:rsidR="009B6556" w:rsidRPr="00433256" w:rsidRDefault="009B6556" w:rsidP="009B6556">
      <w:pPr>
        <w:pStyle w:val="Odsekzoznamu"/>
        <w:numPr>
          <w:ilvl w:val="0"/>
          <w:numId w:val="1"/>
        </w:numPr>
        <w:spacing w:after="0" w:line="240" w:lineRule="atLeast"/>
        <w:jc w:val="both"/>
        <w:rPr>
          <w:rFonts w:ascii="Franklin Gothic Book" w:hAnsi="Franklin Gothic Book"/>
          <w:b/>
        </w:rPr>
      </w:pPr>
      <w:r w:rsidRPr="00433256">
        <w:rPr>
          <w:rFonts w:ascii="Franklin Gothic Book" w:hAnsi="Franklin Gothic Book"/>
          <w:b/>
        </w:rPr>
        <w:t xml:space="preserve">Zábezpeka </w:t>
      </w:r>
    </w:p>
    <w:p w:rsidR="009B6556" w:rsidRDefault="009B6556" w:rsidP="009B6556">
      <w:pPr>
        <w:pStyle w:val="Zarkazkladnhotextu"/>
        <w:numPr>
          <w:ilvl w:val="1"/>
          <w:numId w:val="12"/>
        </w:numPr>
        <w:spacing w:line="240" w:lineRule="auto"/>
        <w:jc w:val="both"/>
        <w:rPr>
          <w:rFonts w:ascii="Franklin Gothic Book" w:hAnsi="Franklin Gothic Book" w:cs="Calibri"/>
          <w:b/>
          <w:bCs/>
        </w:rPr>
      </w:pPr>
      <w:r>
        <w:rPr>
          <w:rFonts w:ascii="Franklin Gothic Book" w:hAnsi="Franklin Gothic Book" w:cs="Calibri"/>
        </w:rPr>
        <w:t xml:space="preserve">Zábezpeka sa vyžaduje vo výške </w:t>
      </w:r>
      <w:r>
        <w:rPr>
          <w:rFonts w:ascii="Franklin Gothic Book" w:hAnsi="Franklin Gothic Book" w:cs="Calibri"/>
          <w:b/>
        </w:rPr>
        <w:t>15 000,00 EUR</w:t>
      </w:r>
    </w:p>
    <w:p w:rsidR="009B6556" w:rsidRDefault="009B6556" w:rsidP="009B6556">
      <w:pPr>
        <w:pStyle w:val="Zarkazkladnhotextu"/>
        <w:numPr>
          <w:ilvl w:val="1"/>
          <w:numId w:val="12"/>
        </w:numPr>
        <w:spacing w:line="240" w:lineRule="auto"/>
        <w:jc w:val="both"/>
        <w:rPr>
          <w:rFonts w:ascii="Franklin Gothic Book" w:hAnsi="Franklin Gothic Book" w:cs="Calibri"/>
          <w:b/>
          <w:bCs/>
        </w:rPr>
      </w:pPr>
      <w:r>
        <w:rPr>
          <w:rFonts w:ascii="Franklin Gothic Book" w:hAnsi="Franklin Gothic Book" w:cs="Calibri"/>
        </w:rPr>
        <w:t>Spôsob zloženia zábezpeky:</w:t>
      </w:r>
    </w:p>
    <w:p w:rsidR="009B6556" w:rsidRDefault="009B6556" w:rsidP="009B6556">
      <w:pPr>
        <w:pStyle w:val="Zarkazkladnhotextu"/>
        <w:numPr>
          <w:ilvl w:val="2"/>
          <w:numId w:val="12"/>
        </w:numPr>
        <w:spacing w:line="240" w:lineRule="auto"/>
        <w:jc w:val="both"/>
        <w:rPr>
          <w:rFonts w:ascii="Franklin Gothic Book" w:hAnsi="Franklin Gothic Book" w:cs="Calibri"/>
          <w:b/>
          <w:bCs/>
        </w:rPr>
      </w:pPr>
      <w:r>
        <w:rPr>
          <w:rFonts w:ascii="Franklin Gothic Book" w:hAnsi="Franklin Gothic Book" w:cs="Calibri"/>
        </w:rPr>
        <w:t>poskytnutím bankovej záruky za uchádzača</w:t>
      </w:r>
    </w:p>
    <w:p w:rsidR="009B6556" w:rsidRDefault="009B6556" w:rsidP="009B6556">
      <w:pPr>
        <w:pStyle w:val="Zarkazkladnhotextu"/>
        <w:numPr>
          <w:ilvl w:val="2"/>
          <w:numId w:val="12"/>
        </w:numPr>
        <w:spacing w:line="240" w:lineRule="auto"/>
        <w:jc w:val="both"/>
        <w:rPr>
          <w:rFonts w:ascii="Franklin Gothic Book" w:hAnsi="Franklin Gothic Book" w:cs="Calibri"/>
          <w:b/>
          <w:bCs/>
        </w:rPr>
      </w:pPr>
      <w:r>
        <w:rPr>
          <w:rFonts w:ascii="Franklin Gothic Book" w:hAnsi="Franklin Gothic Book" w:cs="Calibri"/>
        </w:rPr>
        <w:t xml:space="preserve">zložením finančných prostriedkov na bankový účet verejného obstarávateľa </w:t>
      </w:r>
    </w:p>
    <w:p w:rsidR="009B6556" w:rsidRDefault="009B6556" w:rsidP="009B6556">
      <w:pPr>
        <w:pStyle w:val="Zarkazkladnhotextu"/>
        <w:numPr>
          <w:ilvl w:val="1"/>
          <w:numId w:val="12"/>
        </w:numPr>
        <w:spacing w:line="240" w:lineRule="auto"/>
        <w:jc w:val="both"/>
        <w:rPr>
          <w:rFonts w:ascii="Franklin Gothic Book" w:hAnsi="Franklin Gothic Book" w:cs="Calibri"/>
          <w:b/>
          <w:bCs/>
        </w:rPr>
      </w:pPr>
      <w:r>
        <w:rPr>
          <w:rFonts w:ascii="Franklin Gothic Book" w:hAnsi="Franklin Gothic Book" w:cs="Calibri"/>
        </w:rPr>
        <w:t>Podmienky zloženia bankovej záruky</w:t>
      </w:r>
    </w:p>
    <w:p w:rsidR="009B6556" w:rsidRDefault="009B6556" w:rsidP="009B6556">
      <w:pPr>
        <w:pStyle w:val="Zarkazkladnhotextu"/>
        <w:numPr>
          <w:ilvl w:val="2"/>
          <w:numId w:val="12"/>
        </w:numPr>
        <w:spacing w:line="240" w:lineRule="auto"/>
        <w:jc w:val="both"/>
        <w:rPr>
          <w:rFonts w:ascii="Franklin Gothic Book" w:hAnsi="Franklin Gothic Book" w:cs="Calibri"/>
          <w:b/>
          <w:bCs/>
        </w:rPr>
      </w:pPr>
      <w:r>
        <w:rPr>
          <w:rFonts w:ascii="Franklin Gothic Book" w:hAnsi="Franklin Gothic Book" w:cs="Calibri"/>
        </w:rPr>
        <w:t>Záručná listina môže byť vystavená bankou alebo pobočkou zahraničnej banky (ďalej len „banka“). Zo záručnej listiny vystavenej bankou musí vyplývať, že:</w:t>
      </w:r>
    </w:p>
    <w:p w:rsidR="009B6556" w:rsidRDefault="009B6556" w:rsidP="009B6556">
      <w:pPr>
        <w:pStyle w:val="Zkladntext"/>
        <w:widowControl/>
        <w:numPr>
          <w:ilvl w:val="0"/>
          <w:numId w:val="13"/>
        </w:numPr>
        <w:spacing w:after="120"/>
        <w:rPr>
          <w:rFonts w:ascii="Franklin Gothic Book" w:hAnsi="Franklin Gothic Book" w:cs="Calibri"/>
          <w:sz w:val="20"/>
          <w:lang w:val="sk-SK"/>
        </w:rPr>
      </w:pPr>
      <w:r>
        <w:rPr>
          <w:rFonts w:ascii="Franklin Gothic Book" w:hAnsi="Franklin Gothic Book" w:cs="Calibri"/>
          <w:sz w:val="20"/>
          <w:lang w:val="sk-SK"/>
        </w:rPr>
        <w:t>banka uspokojí veriteľa (verejného obstarávateľa podľa bodu 1.) za dlžníka (uchádzača) v prípade prepadnutia jeho zábezpeky ponuky v prospech verejného obstarávateľa podľa bodu 19.9.,</w:t>
      </w:r>
    </w:p>
    <w:p w:rsidR="009B6556" w:rsidRDefault="009B6556" w:rsidP="009B6556">
      <w:pPr>
        <w:pStyle w:val="Zkladntext"/>
        <w:widowControl/>
        <w:numPr>
          <w:ilvl w:val="0"/>
          <w:numId w:val="13"/>
        </w:numPr>
        <w:spacing w:after="120"/>
        <w:rPr>
          <w:rFonts w:ascii="Franklin Gothic Book" w:hAnsi="Franklin Gothic Book" w:cs="Calibri"/>
          <w:sz w:val="20"/>
          <w:lang w:val="sk-SK"/>
        </w:rPr>
      </w:pPr>
      <w:r>
        <w:rPr>
          <w:rFonts w:ascii="Franklin Gothic Book" w:hAnsi="Franklin Gothic Book" w:cs="Calibri"/>
          <w:sz w:val="20"/>
          <w:lang w:val="sk-SK"/>
        </w:rPr>
        <w:t>banková záruka sa použije na úhradu zábezpeky ponuky vo výške podľa bodu 19.1,</w:t>
      </w:r>
    </w:p>
    <w:p w:rsidR="009B6556" w:rsidRDefault="009B6556" w:rsidP="009B6556">
      <w:pPr>
        <w:pStyle w:val="Zkladntext"/>
        <w:widowControl/>
        <w:numPr>
          <w:ilvl w:val="0"/>
          <w:numId w:val="13"/>
        </w:numPr>
        <w:spacing w:after="120"/>
        <w:rPr>
          <w:rFonts w:ascii="Franklin Gothic Book" w:hAnsi="Franklin Gothic Book" w:cs="Calibri"/>
          <w:sz w:val="20"/>
          <w:lang w:val="sk-SK"/>
        </w:rPr>
      </w:pPr>
      <w:r>
        <w:rPr>
          <w:rFonts w:ascii="Franklin Gothic Book" w:hAnsi="Franklin Gothic Book" w:cs="Calibri"/>
          <w:sz w:val="20"/>
          <w:lang w:val="sk-SK"/>
        </w:rPr>
        <w:t>banka sa zaväzuje zaplatiť vzniknutú pohľadávku do 7 dní po doručení výzvy verejného obstarávateľa  na zaplatenie, na účet verejného obstarávateľa  podľa bodu 19.4.1,</w:t>
      </w:r>
    </w:p>
    <w:p w:rsidR="009B6556" w:rsidRDefault="009B6556" w:rsidP="009B6556">
      <w:pPr>
        <w:pStyle w:val="Zkladntext"/>
        <w:widowControl/>
        <w:numPr>
          <w:ilvl w:val="0"/>
          <w:numId w:val="13"/>
        </w:numPr>
        <w:spacing w:after="120"/>
        <w:rPr>
          <w:rFonts w:ascii="Franklin Gothic Book" w:hAnsi="Franklin Gothic Book" w:cs="Calibri"/>
          <w:sz w:val="20"/>
          <w:lang w:val="sk-SK"/>
        </w:rPr>
      </w:pPr>
      <w:r>
        <w:rPr>
          <w:rFonts w:ascii="Franklin Gothic Book" w:hAnsi="Franklin Gothic Book" w:cs="Calibri"/>
          <w:sz w:val="20"/>
          <w:lang w:val="sk-SK"/>
        </w:rPr>
        <w:t>banková záruka nadobúda platnosť dňom jej vystavenia bankou a vzniká doručením záručnej listiny verejnému obstarávateľovi,</w:t>
      </w:r>
    </w:p>
    <w:p w:rsidR="009B6556" w:rsidRDefault="009B6556" w:rsidP="009B6556">
      <w:pPr>
        <w:pStyle w:val="Zkladntext"/>
        <w:widowControl/>
        <w:numPr>
          <w:ilvl w:val="0"/>
          <w:numId w:val="13"/>
        </w:numPr>
        <w:spacing w:after="120"/>
        <w:rPr>
          <w:rFonts w:ascii="Franklin Gothic Book" w:hAnsi="Franklin Gothic Book" w:cs="Calibri"/>
          <w:sz w:val="20"/>
          <w:lang w:val="sk-SK"/>
        </w:rPr>
      </w:pPr>
      <w:r>
        <w:rPr>
          <w:rFonts w:ascii="Franklin Gothic Book" w:hAnsi="Franklin Gothic Book" w:cs="Calibri"/>
          <w:sz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9B6556" w:rsidRDefault="009B6556" w:rsidP="009B6556">
      <w:pPr>
        <w:pStyle w:val="Zarkazkladnhotextu"/>
        <w:numPr>
          <w:ilvl w:val="2"/>
          <w:numId w:val="12"/>
        </w:numPr>
        <w:spacing w:line="240" w:lineRule="auto"/>
        <w:jc w:val="both"/>
        <w:rPr>
          <w:rFonts w:ascii="Franklin Gothic Book" w:hAnsi="Franklin Gothic Book" w:cs="Calibri"/>
        </w:rPr>
      </w:pPr>
      <w:r>
        <w:rPr>
          <w:rFonts w:ascii="Franklin Gothic Book" w:hAnsi="Franklin Gothic Book" w:cs="Calibri"/>
        </w:rPr>
        <w:t>Banková záruka zanikne:</w:t>
      </w:r>
    </w:p>
    <w:p w:rsidR="009B6556" w:rsidRDefault="009B6556" w:rsidP="009B6556">
      <w:pPr>
        <w:pStyle w:val="Zkladntext"/>
        <w:widowControl/>
        <w:numPr>
          <w:ilvl w:val="0"/>
          <w:numId w:val="13"/>
        </w:numPr>
        <w:spacing w:after="120"/>
        <w:rPr>
          <w:rFonts w:ascii="Franklin Gothic Book" w:hAnsi="Franklin Gothic Book" w:cs="Calibri"/>
          <w:sz w:val="20"/>
          <w:lang w:val="sk-SK"/>
        </w:rPr>
      </w:pPr>
      <w:r>
        <w:rPr>
          <w:rFonts w:ascii="Franklin Gothic Book" w:hAnsi="Franklin Gothic Book" w:cs="Calibri"/>
          <w:sz w:val="20"/>
          <w:lang w:val="sk-SK"/>
        </w:rPr>
        <w:t>plnením banky v rozsahu, v akom banka za uchádzača poskytla plnenie v prospech verejného obstarávateľa,</w:t>
      </w:r>
    </w:p>
    <w:p w:rsidR="009B6556" w:rsidRDefault="009B6556" w:rsidP="009B6556">
      <w:pPr>
        <w:pStyle w:val="Zkladntext"/>
        <w:widowControl/>
        <w:numPr>
          <w:ilvl w:val="0"/>
          <w:numId w:val="13"/>
        </w:numPr>
        <w:spacing w:after="120"/>
        <w:rPr>
          <w:rFonts w:ascii="Franklin Gothic Book" w:hAnsi="Franklin Gothic Book" w:cs="Calibri"/>
          <w:sz w:val="20"/>
          <w:lang w:val="sk-SK"/>
        </w:rPr>
      </w:pPr>
      <w:r>
        <w:rPr>
          <w:rFonts w:ascii="Franklin Gothic Book" w:hAnsi="Franklin Gothic Book" w:cs="Calibri"/>
          <w:sz w:val="20"/>
          <w:lang w:val="sk-SK"/>
        </w:rPr>
        <w:t>odvolaním bankovej záruky na základe písomnej žiadosti verejného obstarávateľa,</w:t>
      </w:r>
    </w:p>
    <w:p w:rsidR="009B6556" w:rsidRDefault="009B6556" w:rsidP="009B6556">
      <w:pPr>
        <w:pStyle w:val="Zkladntext"/>
        <w:widowControl/>
        <w:numPr>
          <w:ilvl w:val="0"/>
          <w:numId w:val="13"/>
        </w:numPr>
        <w:spacing w:after="120"/>
        <w:rPr>
          <w:rFonts w:ascii="Franklin Gothic Book" w:hAnsi="Franklin Gothic Book" w:cs="Calibri"/>
          <w:sz w:val="20"/>
          <w:lang w:val="sk-SK"/>
        </w:rPr>
      </w:pPr>
      <w:r>
        <w:rPr>
          <w:rFonts w:ascii="Franklin Gothic Book" w:hAnsi="Franklin Gothic Book" w:cs="Calibri"/>
          <w:sz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9B6556" w:rsidRDefault="009B6556" w:rsidP="009B6556">
      <w:pPr>
        <w:pStyle w:val="Zarkazkladnhotextu"/>
        <w:numPr>
          <w:ilvl w:val="2"/>
          <w:numId w:val="12"/>
        </w:numPr>
        <w:spacing w:line="240" w:lineRule="auto"/>
        <w:jc w:val="both"/>
        <w:rPr>
          <w:rFonts w:ascii="Franklin Gothic Book" w:hAnsi="Franklin Gothic Book" w:cs="Calibri"/>
        </w:rPr>
      </w:pPr>
      <w:r>
        <w:rPr>
          <w:rFonts w:ascii="Franklin Gothic Book" w:hAnsi="Franklin Gothic Book" w:cs="Calibri"/>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9B6556" w:rsidRDefault="009B6556" w:rsidP="009B6556">
      <w:pPr>
        <w:pStyle w:val="Zarkazkladnhotextu"/>
        <w:numPr>
          <w:ilvl w:val="2"/>
          <w:numId w:val="12"/>
        </w:numPr>
        <w:spacing w:line="240" w:lineRule="auto"/>
        <w:jc w:val="both"/>
        <w:rPr>
          <w:rFonts w:ascii="Franklin Gothic Book" w:hAnsi="Franklin Gothic Book" w:cs="Calibri"/>
          <w:b/>
        </w:rPr>
      </w:pPr>
      <w:r>
        <w:rPr>
          <w:rFonts w:ascii="Franklin Gothic Book" w:hAnsi="Franklin Gothic Book" w:cs="Calibri"/>
          <w:b/>
        </w:rPr>
        <w:t xml:space="preserve">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w:t>
      </w:r>
      <w:r>
        <w:rPr>
          <w:rFonts w:ascii="Franklin Gothic Book" w:hAnsi="Franklin Gothic Book" w:cs="Calibri"/>
          <w:b/>
        </w:rPr>
        <w:lastRenderedPageBreak/>
        <w:t>v zmysle vyššie uvedeného doručí aj úradne osvedčenú kópiu bankovej záruky, ktorá zostane súčasťou dokumentácie z predmetného verejného obstarávania.</w:t>
      </w:r>
    </w:p>
    <w:p w:rsidR="009B6556" w:rsidRDefault="009B6556" w:rsidP="009B6556">
      <w:pPr>
        <w:pStyle w:val="Zarkazkladnhotextu"/>
        <w:numPr>
          <w:ilvl w:val="1"/>
          <w:numId w:val="12"/>
        </w:numPr>
        <w:spacing w:line="240" w:lineRule="auto"/>
        <w:jc w:val="both"/>
        <w:rPr>
          <w:rFonts w:ascii="Franklin Gothic Book" w:hAnsi="Franklin Gothic Book" w:cs="Calibri"/>
        </w:rPr>
      </w:pPr>
      <w:r>
        <w:rPr>
          <w:rFonts w:ascii="Franklin Gothic Book" w:hAnsi="Franklin Gothic Book" w:cs="Calibri"/>
        </w:rPr>
        <w:t xml:space="preserve">Podmienky zloženia finančných prostriedkov na bankový účet verejného obstarávateľa </w:t>
      </w:r>
    </w:p>
    <w:p w:rsidR="009B6556" w:rsidRDefault="009B6556" w:rsidP="009B6556">
      <w:pPr>
        <w:pStyle w:val="Zarkazkladnhotextu"/>
        <w:numPr>
          <w:ilvl w:val="2"/>
          <w:numId w:val="12"/>
        </w:numPr>
        <w:spacing w:line="240" w:lineRule="auto"/>
        <w:jc w:val="both"/>
        <w:rPr>
          <w:rFonts w:ascii="Franklin Gothic Book" w:hAnsi="Franklin Gothic Book" w:cs="Calibri"/>
        </w:rPr>
      </w:pPr>
      <w:r>
        <w:rPr>
          <w:rFonts w:ascii="Franklin Gothic Book" w:hAnsi="Franklin Gothic Book" w:cs="Calibri"/>
        </w:rPr>
        <w:t xml:space="preserve">Finančné prostriedky vo výške podľa bodu 19.1 musia byť zložené na účet verejného obstarávateľa </w:t>
      </w:r>
    </w:p>
    <w:p w:rsidR="009B6556" w:rsidRDefault="009B6556" w:rsidP="009B6556">
      <w:pPr>
        <w:pStyle w:val="Zkladntext"/>
        <w:ind w:left="709"/>
        <w:rPr>
          <w:rFonts w:ascii="Franklin Gothic Book" w:hAnsi="Franklin Gothic Book" w:cs="Calibri"/>
          <w:sz w:val="20"/>
          <w:lang w:val="sk-SK"/>
        </w:rPr>
      </w:pPr>
      <w:r>
        <w:rPr>
          <w:rFonts w:ascii="Franklin Gothic Book" w:hAnsi="Franklin Gothic Book" w:cs="Calibri"/>
          <w:sz w:val="20"/>
          <w:lang w:val="sk-SK"/>
        </w:rPr>
        <w:t>názov banky:</w:t>
      </w:r>
      <w:r>
        <w:rPr>
          <w:rFonts w:ascii="Franklin Gothic Book" w:hAnsi="Franklin Gothic Book" w:cs="Calibri"/>
          <w:sz w:val="20"/>
          <w:lang w:val="sk-SK"/>
        </w:rPr>
        <w:tab/>
      </w:r>
      <w:r>
        <w:rPr>
          <w:rFonts w:ascii="Franklin Gothic Book" w:hAnsi="Franklin Gothic Book" w:cs="Calibri"/>
          <w:sz w:val="20"/>
          <w:lang w:val="sk-SK"/>
        </w:rPr>
        <w:tab/>
        <w:t xml:space="preserve">VÚB </w:t>
      </w:r>
      <w:proofErr w:type="spellStart"/>
      <w:r>
        <w:rPr>
          <w:rFonts w:ascii="Franklin Gothic Book" w:hAnsi="Franklin Gothic Book" w:cs="Calibri"/>
          <w:sz w:val="20"/>
          <w:lang w:val="sk-SK"/>
        </w:rPr>
        <w:t>a.s</w:t>
      </w:r>
      <w:proofErr w:type="spellEnd"/>
      <w:r>
        <w:rPr>
          <w:rFonts w:ascii="Franklin Gothic Book" w:hAnsi="Franklin Gothic Book" w:cs="Calibri"/>
          <w:sz w:val="20"/>
          <w:lang w:val="sk-SK"/>
        </w:rPr>
        <w:t>.</w:t>
      </w:r>
    </w:p>
    <w:p w:rsidR="009B6556" w:rsidRDefault="009B6556" w:rsidP="009B6556">
      <w:pPr>
        <w:pStyle w:val="Zkladntext"/>
        <w:ind w:left="709"/>
        <w:rPr>
          <w:rFonts w:ascii="Franklin Gothic Book" w:hAnsi="Franklin Gothic Book" w:cs="Calibri"/>
          <w:sz w:val="20"/>
          <w:lang w:val="sk-SK"/>
        </w:rPr>
      </w:pPr>
      <w:r>
        <w:rPr>
          <w:rFonts w:ascii="Franklin Gothic Book" w:hAnsi="Franklin Gothic Book" w:cs="Calibri"/>
          <w:sz w:val="20"/>
          <w:lang w:val="sk-SK"/>
        </w:rPr>
        <w:t>IBAN:</w:t>
      </w:r>
      <w:r>
        <w:rPr>
          <w:rFonts w:ascii="Franklin Gothic Book" w:hAnsi="Franklin Gothic Book" w:cs="Calibri"/>
          <w:sz w:val="20"/>
          <w:lang w:val="sk-SK"/>
        </w:rPr>
        <w:tab/>
      </w:r>
      <w:r>
        <w:rPr>
          <w:rFonts w:ascii="Franklin Gothic Book" w:hAnsi="Franklin Gothic Book" w:cs="Calibri"/>
          <w:sz w:val="20"/>
          <w:lang w:val="sk-SK"/>
        </w:rPr>
        <w:tab/>
      </w:r>
      <w:r>
        <w:rPr>
          <w:rFonts w:ascii="Franklin Gothic Book" w:hAnsi="Franklin Gothic Book" w:cs="Calibri"/>
          <w:sz w:val="20"/>
          <w:lang w:val="sk-SK"/>
        </w:rPr>
        <w:tab/>
        <w:t xml:space="preserve">SK13 0200 0000 0033 9760 1253 </w:t>
      </w:r>
    </w:p>
    <w:p w:rsidR="009B6556" w:rsidRDefault="009B6556" w:rsidP="009B6556">
      <w:pPr>
        <w:pStyle w:val="Zkladntext"/>
        <w:ind w:left="709"/>
        <w:rPr>
          <w:rFonts w:ascii="Franklin Gothic Book" w:hAnsi="Franklin Gothic Book" w:cs="Calibri"/>
          <w:sz w:val="20"/>
          <w:lang w:val="sk-SK"/>
        </w:rPr>
      </w:pPr>
      <w:r>
        <w:rPr>
          <w:rFonts w:ascii="Franklin Gothic Book" w:hAnsi="Franklin Gothic Book" w:cs="Calibri"/>
          <w:sz w:val="20"/>
          <w:lang w:val="sk-SK"/>
        </w:rPr>
        <w:t>SWIFT kód:</w:t>
      </w:r>
      <w:r>
        <w:rPr>
          <w:rFonts w:ascii="Franklin Gothic Book" w:hAnsi="Franklin Gothic Book" w:cs="Calibri"/>
          <w:sz w:val="20"/>
          <w:lang w:val="sk-SK"/>
        </w:rPr>
        <w:tab/>
      </w:r>
      <w:r>
        <w:rPr>
          <w:rFonts w:ascii="Franklin Gothic Book" w:hAnsi="Franklin Gothic Book" w:cs="Calibri"/>
          <w:sz w:val="20"/>
          <w:lang w:val="sk-SK"/>
        </w:rPr>
        <w:tab/>
        <w:t>SUBASKBX</w:t>
      </w:r>
      <w:r>
        <w:rPr>
          <w:rFonts w:ascii="Franklin Gothic Book" w:hAnsi="Franklin Gothic Book" w:cs="Calibri"/>
          <w:sz w:val="20"/>
          <w:lang w:val="sk-SK"/>
        </w:rPr>
        <w:tab/>
      </w:r>
      <w:r>
        <w:rPr>
          <w:rFonts w:ascii="Franklin Gothic Book" w:hAnsi="Franklin Gothic Book" w:cs="Calibri"/>
          <w:sz w:val="20"/>
          <w:lang w:val="sk-SK"/>
        </w:rPr>
        <w:tab/>
        <w:t xml:space="preserve"> </w:t>
      </w:r>
    </w:p>
    <w:p w:rsidR="009B6556" w:rsidRDefault="009B6556" w:rsidP="009B6556">
      <w:pPr>
        <w:pStyle w:val="Zkladntext"/>
        <w:ind w:left="709"/>
        <w:rPr>
          <w:rFonts w:ascii="Franklin Gothic Book" w:hAnsi="Franklin Gothic Book" w:cs="Calibri"/>
          <w:sz w:val="20"/>
          <w:lang w:val="sk-SK"/>
        </w:rPr>
      </w:pPr>
      <w:r>
        <w:rPr>
          <w:rFonts w:ascii="Franklin Gothic Book" w:hAnsi="Franklin Gothic Book" w:cs="Calibri"/>
          <w:sz w:val="20"/>
          <w:lang w:val="sk-SK"/>
        </w:rPr>
        <w:t>variabilný symbol:</w:t>
      </w:r>
      <w:r>
        <w:rPr>
          <w:rFonts w:ascii="Franklin Gothic Book" w:hAnsi="Franklin Gothic Book" w:cs="Calibri"/>
          <w:sz w:val="20"/>
          <w:lang w:val="sk-SK"/>
        </w:rPr>
        <w:tab/>
        <w:t>číslo Výzvy na predkladanie ponúk (bez písmen)</w:t>
      </w:r>
    </w:p>
    <w:p w:rsidR="009B6556" w:rsidRDefault="009B6556" w:rsidP="009B6556">
      <w:pPr>
        <w:pStyle w:val="Zkladntext"/>
        <w:ind w:left="709"/>
        <w:rPr>
          <w:rFonts w:ascii="Franklin Gothic Book" w:hAnsi="Franklin Gothic Book" w:cs="Calibri"/>
          <w:sz w:val="20"/>
          <w:lang w:val="sk-SK"/>
        </w:rPr>
      </w:pPr>
      <w:r>
        <w:rPr>
          <w:rFonts w:ascii="Franklin Gothic Book" w:hAnsi="Franklin Gothic Book" w:cs="Calibri"/>
          <w:sz w:val="20"/>
          <w:lang w:val="sk-SK"/>
        </w:rPr>
        <w:t>špecifický symbol:</w:t>
      </w:r>
      <w:r>
        <w:rPr>
          <w:rFonts w:ascii="Franklin Gothic Book" w:hAnsi="Franklin Gothic Book" w:cs="Calibri"/>
          <w:sz w:val="20"/>
          <w:lang w:val="sk-SK"/>
        </w:rPr>
        <w:tab/>
        <w:t>IČO uchádzača</w:t>
      </w:r>
    </w:p>
    <w:p w:rsidR="009B6556" w:rsidRDefault="009B6556" w:rsidP="009B6556">
      <w:pPr>
        <w:pStyle w:val="Zkladntext"/>
        <w:ind w:left="709"/>
        <w:rPr>
          <w:rFonts w:ascii="Franklin Gothic Book" w:hAnsi="Franklin Gothic Book" w:cs="Calibri"/>
          <w:sz w:val="20"/>
          <w:lang w:val="sk-SK"/>
        </w:rPr>
      </w:pPr>
      <w:r>
        <w:rPr>
          <w:rFonts w:ascii="Franklin Gothic Book" w:hAnsi="Franklin Gothic Book" w:cs="Calibri"/>
          <w:sz w:val="20"/>
          <w:lang w:val="sk-SK"/>
        </w:rPr>
        <w:t>poznámka:</w:t>
      </w:r>
      <w:r>
        <w:rPr>
          <w:rFonts w:ascii="Franklin Gothic Book" w:hAnsi="Franklin Gothic Book" w:cs="Calibri"/>
          <w:sz w:val="20"/>
          <w:lang w:val="sk-SK"/>
        </w:rPr>
        <w:tab/>
      </w:r>
      <w:r>
        <w:rPr>
          <w:rFonts w:ascii="Franklin Gothic Book" w:hAnsi="Franklin Gothic Book" w:cs="Calibri"/>
          <w:sz w:val="20"/>
          <w:lang w:val="sk-SK"/>
        </w:rPr>
        <w:tab/>
        <w:t>Zábezpeka</w:t>
      </w:r>
    </w:p>
    <w:p w:rsidR="009B6556" w:rsidRDefault="009B6556" w:rsidP="009B6556">
      <w:pPr>
        <w:pStyle w:val="Zkladntext"/>
        <w:ind w:left="709"/>
        <w:rPr>
          <w:rFonts w:ascii="Franklin Gothic Book" w:hAnsi="Franklin Gothic Book" w:cs="Calibri"/>
          <w:sz w:val="20"/>
          <w:lang w:val="sk-SK"/>
        </w:rPr>
      </w:pPr>
    </w:p>
    <w:p w:rsidR="009B6556" w:rsidRDefault="009B6556" w:rsidP="009B6556">
      <w:pPr>
        <w:pStyle w:val="Zarkazkladnhotextu"/>
        <w:numPr>
          <w:ilvl w:val="2"/>
          <w:numId w:val="12"/>
        </w:numPr>
        <w:spacing w:line="240" w:lineRule="auto"/>
        <w:jc w:val="both"/>
        <w:rPr>
          <w:rFonts w:ascii="Franklin Gothic Book" w:hAnsi="Franklin Gothic Book" w:cs="Calibri"/>
        </w:rPr>
      </w:pPr>
      <w:r>
        <w:rPr>
          <w:rFonts w:ascii="Franklin Gothic Book" w:hAnsi="Franklin Gothic Book" w:cs="Calibri"/>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9B6556" w:rsidRDefault="009B6556" w:rsidP="009B6556">
      <w:pPr>
        <w:pStyle w:val="Zarkazkladnhotextu"/>
        <w:numPr>
          <w:ilvl w:val="2"/>
          <w:numId w:val="12"/>
        </w:numPr>
        <w:spacing w:line="240" w:lineRule="auto"/>
        <w:jc w:val="both"/>
        <w:rPr>
          <w:rFonts w:ascii="Franklin Gothic Book" w:hAnsi="Franklin Gothic Book" w:cs="Calibri"/>
        </w:rPr>
      </w:pPr>
      <w:r>
        <w:rPr>
          <w:rFonts w:ascii="Franklin Gothic Book" w:hAnsi="Franklin Gothic Book" w:cs="Calibri"/>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9B6556" w:rsidRDefault="009B6556" w:rsidP="009B6556">
      <w:pPr>
        <w:pStyle w:val="Zarkazkladnhotextu"/>
        <w:numPr>
          <w:ilvl w:val="1"/>
          <w:numId w:val="12"/>
        </w:numPr>
        <w:spacing w:line="240" w:lineRule="auto"/>
        <w:jc w:val="both"/>
        <w:rPr>
          <w:rFonts w:ascii="Franklin Gothic Book" w:hAnsi="Franklin Gothic Book" w:cs="Calibri"/>
        </w:rPr>
      </w:pPr>
      <w:r>
        <w:rPr>
          <w:rFonts w:ascii="Franklin Gothic Book" w:hAnsi="Franklin Gothic Book" w:cs="Calibri"/>
        </w:rPr>
        <w:t>Verejný obstarávateľ vráti uchádzačovi zábezpeku podľa podmienok a ustanovení § 46 zákona o verejnom obstarávaní.</w:t>
      </w:r>
    </w:p>
    <w:p w:rsidR="009B6556" w:rsidRDefault="009B6556" w:rsidP="009B6556">
      <w:pPr>
        <w:pStyle w:val="Zarkazkladnhotextu"/>
        <w:numPr>
          <w:ilvl w:val="1"/>
          <w:numId w:val="12"/>
        </w:numPr>
        <w:spacing w:line="240" w:lineRule="auto"/>
        <w:jc w:val="both"/>
        <w:rPr>
          <w:rFonts w:ascii="Franklin Gothic Book" w:hAnsi="Franklin Gothic Book" w:cs="Calibri"/>
        </w:rPr>
      </w:pPr>
      <w:r>
        <w:rPr>
          <w:rFonts w:ascii="Franklin Gothic Book" w:hAnsi="Franklin Gothic Book" w:cs="Calibri"/>
        </w:rPr>
        <w:t>Spôsob zloženia zábezpeky si uchádzač vyberie podľa podmienok zloženia uvedených v bode 19.2.</w:t>
      </w:r>
    </w:p>
    <w:p w:rsidR="009B6556" w:rsidRDefault="009B6556" w:rsidP="009B6556">
      <w:pPr>
        <w:pStyle w:val="Zarkazkladnhotextu"/>
        <w:numPr>
          <w:ilvl w:val="1"/>
          <w:numId w:val="12"/>
        </w:numPr>
        <w:spacing w:line="240" w:lineRule="auto"/>
        <w:jc w:val="both"/>
        <w:rPr>
          <w:rFonts w:ascii="Franklin Gothic Book" w:hAnsi="Franklin Gothic Book" w:cs="Calibri"/>
        </w:rPr>
      </w:pPr>
      <w:r>
        <w:rPr>
          <w:rFonts w:ascii="Franklin Gothic Book" w:hAnsi="Franklin Gothic Book" w:cs="Calibri"/>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9B6556" w:rsidRDefault="009B6556" w:rsidP="009B6556">
      <w:pPr>
        <w:pStyle w:val="Zarkazkladnhotextu"/>
        <w:numPr>
          <w:ilvl w:val="1"/>
          <w:numId w:val="12"/>
        </w:numPr>
        <w:spacing w:line="240" w:lineRule="auto"/>
        <w:jc w:val="both"/>
        <w:rPr>
          <w:rFonts w:ascii="Franklin Gothic Book" w:hAnsi="Franklin Gothic Book" w:cs="Calibri"/>
        </w:rPr>
      </w:pPr>
      <w:r>
        <w:rPr>
          <w:rFonts w:ascii="Franklin Gothic Book" w:hAnsi="Franklin Gothic Book" w:cs="Calibri"/>
        </w:rPr>
        <w:t>V prípade predĺženia lehoty viazanosti ponúk podľa bodu 10.3, zábezpeka ponúk naďalej zabezpečuje viazanosť ponúk uchádzačov až do uplynutia takto primerane predĺženej lehoty viazanosti ponúk.</w:t>
      </w:r>
    </w:p>
    <w:p w:rsidR="009B6556" w:rsidRDefault="009B6556" w:rsidP="009B6556">
      <w:pPr>
        <w:pStyle w:val="Zarkazkladnhotextu"/>
        <w:numPr>
          <w:ilvl w:val="1"/>
          <w:numId w:val="12"/>
        </w:numPr>
        <w:spacing w:line="240" w:lineRule="auto"/>
        <w:jc w:val="both"/>
        <w:rPr>
          <w:rFonts w:ascii="Franklin Gothic Book" w:hAnsi="Franklin Gothic Book" w:cs="Calibri"/>
        </w:rPr>
      </w:pPr>
      <w:r>
        <w:rPr>
          <w:rFonts w:ascii="Franklin Gothic Book" w:hAnsi="Franklin Gothic Book" w:cs="Calibri"/>
        </w:rPr>
        <w:t>Zábezpeka prepadne v prospech verejného obstarávateľa, ak uchádzač:</w:t>
      </w:r>
    </w:p>
    <w:p w:rsidR="009B6556" w:rsidRDefault="009B6556" w:rsidP="009B6556">
      <w:pPr>
        <w:pStyle w:val="Zarkazkladnhotextu"/>
        <w:numPr>
          <w:ilvl w:val="2"/>
          <w:numId w:val="12"/>
        </w:numPr>
        <w:spacing w:line="240" w:lineRule="auto"/>
        <w:jc w:val="both"/>
        <w:rPr>
          <w:rFonts w:ascii="Franklin Gothic Book" w:hAnsi="Franklin Gothic Book" w:cs="Calibri"/>
        </w:rPr>
      </w:pPr>
      <w:r>
        <w:rPr>
          <w:rFonts w:ascii="Franklin Gothic Book" w:hAnsi="Franklin Gothic Book" w:cs="Calibri"/>
        </w:rPr>
        <w:t>odstúpi od svojej ponuky v lehote viazanosti ponúk</w:t>
      </w:r>
    </w:p>
    <w:p w:rsidR="009B6556" w:rsidRDefault="009B6556" w:rsidP="009B6556">
      <w:pPr>
        <w:pStyle w:val="Zarkazkladnhotextu"/>
        <w:numPr>
          <w:ilvl w:val="2"/>
          <w:numId w:val="12"/>
        </w:numPr>
        <w:spacing w:line="240" w:lineRule="auto"/>
        <w:jc w:val="both"/>
        <w:rPr>
          <w:rFonts w:ascii="Franklin Gothic Book" w:hAnsi="Franklin Gothic Book" w:cs="Calibri"/>
        </w:rPr>
      </w:pPr>
      <w:r>
        <w:rPr>
          <w:rFonts w:ascii="Franklin Gothic Book" w:hAnsi="Franklin Gothic Book" w:cs="Calibri"/>
        </w:rPr>
        <w:t>neposkytne súčinnosť alebo odmietne uzavrieť zmluvu podľa § 56 ods. 8 až 12</w:t>
      </w:r>
      <w:r>
        <w:rPr>
          <w:rFonts w:ascii="Franklin Gothic Book" w:hAnsi="Franklin Gothic Book" w:cs="Calibri"/>
          <w:color w:val="00B050"/>
        </w:rPr>
        <w:t>.</w:t>
      </w:r>
    </w:p>
    <w:p w:rsidR="009B6556" w:rsidRPr="00433256" w:rsidRDefault="009B6556" w:rsidP="009B6556">
      <w:pPr>
        <w:spacing w:after="0" w:line="240" w:lineRule="atLeast"/>
        <w:jc w:val="both"/>
        <w:rPr>
          <w:rFonts w:ascii="Franklin Gothic Book" w:hAnsi="Franklin Gothic Book"/>
        </w:rPr>
      </w:pPr>
    </w:p>
    <w:p w:rsidR="009B6556" w:rsidRPr="00623D79" w:rsidRDefault="009B6556" w:rsidP="009B6556">
      <w:pPr>
        <w:pStyle w:val="Odsekzoznamu"/>
        <w:spacing w:after="0" w:line="240" w:lineRule="atLeast"/>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Mena a ceny uvádzané v ponuke</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Pokiaľ podľa časti (C) Spôsob určenia ponukovej ceny nepostačuje iné určenie ceny, uvedie uchádzač navrhovanú zmluvnú cenu v zložení:</w:t>
      </w:r>
    </w:p>
    <w:p w:rsidR="009B6556" w:rsidRPr="00623D79" w:rsidRDefault="009B6556" w:rsidP="009B6556">
      <w:pPr>
        <w:pStyle w:val="Odsekzoznamu"/>
        <w:numPr>
          <w:ilvl w:val="0"/>
          <w:numId w:val="3"/>
        </w:numPr>
        <w:spacing w:after="0" w:line="240" w:lineRule="atLeast"/>
        <w:jc w:val="both"/>
        <w:rPr>
          <w:rFonts w:ascii="Franklin Gothic Book" w:hAnsi="Franklin Gothic Book"/>
        </w:rPr>
      </w:pPr>
      <w:r w:rsidRPr="00623D79">
        <w:rPr>
          <w:rFonts w:ascii="Franklin Gothic Book" w:hAnsi="Franklin Gothic Book"/>
        </w:rPr>
        <w:t>Navrhovaný spôsob zostavenia zmluvnej ceny bez DPH.</w:t>
      </w:r>
    </w:p>
    <w:p w:rsidR="009B6556" w:rsidRPr="00623D79" w:rsidRDefault="009B6556" w:rsidP="009B6556">
      <w:pPr>
        <w:pStyle w:val="Odsekzoznamu"/>
        <w:numPr>
          <w:ilvl w:val="0"/>
          <w:numId w:val="3"/>
        </w:numPr>
        <w:spacing w:after="0" w:line="240" w:lineRule="atLeast"/>
        <w:rPr>
          <w:rFonts w:ascii="Franklin Gothic Book" w:hAnsi="Franklin Gothic Book"/>
        </w:rPr>
      </w:pPr>
      <w:r w:rsidRPr="00623D79">
        <w:rPr>
          <w:rFonts w:ascii="Franklin Gothic Book" w:hAnsi="Franklin Gothic Book"/>
        </w:rPr>
        <w:t>Sadzba DPH a výška DPH.</w:t>
      </w:r>
    </w:p>
    <w:p w:rsidR="009B6556" w:rsidRPr="00623D79" w:rsidRDefault="009B6556" w:rsidP="009B6556">
      <w:pPr>
        <w:pStyle w:val="Odsekzoznamu"/>
        <w:numPr>
          <w:ilvl w:val="0"/>
          <w:numId w:val="3"/>
        </w:numPr>
        <w:spacing w:after="0" w:line="240" w:lineRule="atLeast"/>
        <w:rPr>
          <w:rFonts w:ascii="Franklin Gothic Book" w:hAnsi="Franklin Gothic Book"/>
        </w:rPr>
      </w:pPr>
      <w:r w:rsidRPr="00623D79">
        <w:rPr>
          <w:rFonts w:ascii="Franklin Gothic Book" w:hAnsi="Franklin Gothic Book"/>
        </w:rPr>
        <w:t>Navrhovaný spôsob zmluvnej ceny vrátane DPH.</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uchádzač nie je platiteľom DPH, uvedie spôsob zostavenia navrhovanej zmluvnej ceny celkom.</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vyplní vyhlásenie o platení, či neplatení DPH podľa časti (H) Prílohy </w:t>
      </w:r>
      <w:r w:rsidRPr="00623D79">
        <w:rPr>
          <w:rFonts w:ascii="Franklin Gothic Book" w:hAnsi="Franklin Gothic Book"/>
          <w:i/>
        </w:rPr>
        <w:t>[Príloha č. 1 Vyhlásenie uchádzača o podmienkach súťaže].</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Vyhotovenie ponuky</w:t>
      </w:r>
    </w:p>
    <w:p w:rsidR="009B6556" w:rsidRPr="00623D79" w:rsidRDefault="009B6556" w:rsidP="009B6556">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cs="Times New Roman"/>
        </w:rPr>
        <w:t xml:space="preserve">Ponuka vyhotovená a predložená v elektronickej forme musí byť vo formáte, ktorý zabezpečí trvalé zachytenie jej obsahu </w:t>
      </w:r>
      <w:r w:rsidRPr="00623D79">
        <w:rPr>
          <w:rFonts w:ascii="Franklin Gothic Book" w:hAnsi="Franklin Gothic Book" w:cs="Arial"/>
        </w:rPr>
        <w:t xml:space="preserve">v súlade s požiadavkami uvedenými v týchto súťažných podkladoch. </w:t>
      </w:r>
      <w:r w:rsidRPr="00623D79">
        <w:rPr>
          <w:rFonts w:ascii="Franklin Gothic Book" w:hAnsi="Franklin Gothic Book"/>
        </w:rPr>
        <w:t xml:space="preserve">Každá úplná ponuka musí byť vyhotovená v slovenskom, resp. českom jazyku. </w:t>
      </w:r>
      <w:r w:rsidRPr="00433256">
        <w:rPr>
          <w:rFonts w:ascii="Franklin Gothic Book" w:hAnsi="Franklin Gothic Book"/>
        </w:rPr>
        <w:t>Ak uchádzač deklaruje zábezpeku v ponuke prostredníctvom bankovej záruky, táto banková záruka sa bude okrem predkladania elektronicky v systéme EVO, predkladať aj v listinnej podobe podľa bodu 19.3.4.</w:t>
      </w:r>
    </w:p>
    <w:p w:rsidR="009B6556" w:rsidRDefault="009B6556" w:rsidP="009B6556">
      <w:pPr>
        <w:pStyle w:val="Odsekzoznamu"/>
        <w:numPr>
          <w:ilvl w:val="1"/>
          <w:numId w:val="1"/>
        </w:numPr>
        <w:spacing w:after="0" w:line="240" w:lineRule="atLeast"/>
        <w:jc w:val="both"/>
        <w:rPr>
          <w:rFonts w:ascii="Franklin Gothic Book" w:hAnsi="Franklin Gothic Book"/>
          <w:b/>
        </w:rPr>
        <w:sectPr w:rsidR="009B6556" w:rsidSect="00F27DEA">
          <w:headerReference w:type="default" r:id="rId6"/>
          <w:footerReference w:type="even" r:id="rId7"/>
          <w:footerReference w:type="default" r:id="rId8"/>
          <w:pgSz w:w="11906" w:h="16838"/>
          <w:pgMar w:top="1668" w:right="1417" w:bottom="1150" w:left="1417" w:header="708" w:footer="708" w:gutter="0"/>
          <w:cols w:space="708"/>
          <w:docGrid w:linePitch="360"/>
        </w:sectPr>
      </w:pPr>
    </w:p>
    <w:p w:rsidR="009B6556" w:rsidRPr="005A4817" w:rsidRDefault="009B6556" w:rsidP="009B6556">
      <w:pPr>
        <w:pStyle w:val="Odsekzoznamu"/>
        <w:numPr>
          <w:ilvl w:val="1"/>
          <w:numId w:val="1"/>
        </w:numPr>
        <w:spacing w:after="0" w:line="240" w:lineRule="atLeast"/>
        <w:jc w:val="both"/>
        <w:rPr>
          <w:rFonts w:ascii="Franklin Gothic Book" w:hAnsi="Franklin Gothic Book" w:cs="Times New Roman"/>
          <w:b/>
        </w:rPr>
      </w:pPr>
      <w:bookmarkStart w:id="0" w:name="_GoBack"/>
      <w:bookmarkEnd w:id="0"/>
      <w:r w:rsidRPr="005A4817">
        <w:rPr>
          <w:rFonts w:ascii="Franklin Gothic Book" w:hAnsi="Franklin Gothic Book"/>
          <w:b/>
        </w:rPr>
        <w:lastRenderedPageBreak/>
        <w:t xml:space="preserve">Dokumenty predložené v rámci cenovej ponuky záujemca/uchádzač predkladá </w:t>
      </w:r>
      <w:r w:rsidRPr="005A4817">
        <w:rPr>
          <w:rFonts w:ascii="Franklin Gothic Book" w:hAnsi="Franklin Gothic Book" w:cs="Times New Roman"/>
          <w:b/>
        </w:rPr>
        <w:t>elektronicky do IS EVO v jednej z nasledujúcich foriem:</w:t>
      </w:r>
    </w:p>
    <w:p w:rsidR="009B6556" w:rsidRPr="001E07C3"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 xml:space="preserve">vo forme naskenovaného dokumentu obsahujúceho podpis štatutárneho zástupcu uchádzača, resp. ním poverenej osoby na základe splnomocnenia, </w:t>
      </w:r>
    </w:p>
    <w:p w:rsidR="009B6556" w:rsidRPr="001E07C3"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 xml:space="preserve">vo forme súboru obsahujúceho </w:t>
      </w:r>
      <w:r w:rsidRPr="001E07C3">
        <w:rPr>
          <w:rFonts w:ascii="Franklin Gothic Book" w:hAnsi="Franklin Gothic Book" w:cs="Times New Roman"/>
          <w:b/>
          <w:u w:val="single"/>
        </w:rPr>
        <w:t>potvrdenie o zaručenej elektronickej konverzii</w:t>
      </w:r>
      <w:r w:rsidRPr="001E07C3">
        <w:rPr>
          <w:rFonts w:ascii="Franklin Gothic Book" w:hAnsi="Franklin Gothic Book" w:cs="Times New Roman"/>
          <w:b/>
        </w:rPr>
        <w:t xml:space="preserve"> (ak dokument obsahuje podpis alebo odtlačok pečiatky inej osoby/inštitúcie), </w:t>
      </w:r>
    </w:p>
    <w:p w:rsidR="009B6556" w:rsidRPr="001E07C3"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vo forme súboru bez potvrdenia o zaručenej elektronickej konverzii (ak obsah súboru je možné elektronicky overiť u inštitúcie, ktorá doklad vydala).</w:t>
      </w:r>
    </w:p>
    <w:p w:rsidR="009B6556" w:rsidRPr="005A4817" w:rsidRDefault="009B6556" w:rsidP="009B6556">
      <w:pPr>
        <w:pStyle w:val="Odsekzoznamu"/>
        <w:numPr>
          <w:ilvl w:val="1"/>
          <w:numId w:val="1"/>
        </w:numPr>
        <w:spacing w:after="0" w:line="240" w:lineRule="atLeast"/>
        <w:jc w:val="both"/>
        <w:rPr>
          <w:rFonts w:ascii="Franklin Gothic Book" w:hAnsi="Franklin Gothic Book"/>
        </w:rPr>
      </w:pPr>
      <w:r w:rsidRPr="005A4817">
        <w:rPr>
          <w:rFonts w:ascii="Franklin Gothic Book" w:hAnsi="Franklin Gothic Book"/>
        </w:rPr>
        <w:t>Doklady a dokumenty tvoriace obsah ponuky, požadované v týchto súťažných podkladoch verejný obstarávateľ odporúča predloži</w:t>
      </w:r>
      <w:r>
        <w:rPr>
          <w:rFonts w:ascii="Franklin Gothic Book" w:hAnsi="Franklin Gothic Book"/>
        </w:rPr>
        <w:t xml:space="preserve">ť ako súbory </w:t>
      </w:r>
      <w:proofErr w:type="spellStart"/>
      <w:r>
        <w:rPr>
          <w:rFonts w:ascii="Franklin Gothic Book" w:hAnsi="Franklin Gothic Book"/>
        </w:rPr>
        <w:t>pdf</w:t>
      </w:r>
      <w:proofErr w:type="spellEnd"/>
      <w:r>
        <w:rPr>
          <w:rFonts w:ascii="Franklin Gothic Book" w:hAnsi="Franklin Gothic Book"/>
        </w:rPr>
        <w:t xml:space="preserve">. </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w:t>
      </w:r>
      <w:r w:rsidRPr="00623D79">
        <w:rPr>
          <w:rFonts w:ascii="Franklin Gothic Book" w:hAnsi="Franklin Gothic Book" w:cs="Arial"/>
        </w:rPr>
        <w:t>bude</w:t>
      </w:r>
      <w:r w:rsidRPr="00623D79">
        <w:rPr>
          <w:rFonts w:ascii="Franklin Gothic Book" w:hAnsi="Franklin Gothic Book" w:cs="Times New Roman"/>
        </w:rPr>
        <w:t xml:space="preserve"> v</w:t>
      </w:r>
      <w:r>
        <w:rPr>
          <w:rFonts w:ascii="Franklin Gothic Book" w:hAnsi="Franklin Gothic Book" w:cs="Times New Roman"/>
        </w:rPr>
        <w:t xml:space="preserve"> IS </w:t>
      </w:r>
      <w:r w:rsidRPr="00623D79">
        <w:rPr>
          <w:rFonts w:ascii="Franklin Gothic Book" w:hAnsi="Franklin Gothic Book" w:cs="Times New Roman"/>
        </w:rPr>
        <w:t xml:space="preserve">EVO vkladať ponuku ako celok, </w:t>
      </w:r>
      <w:proofErr w:type="spellStart"/>
      <w:r w:rsidRPr="00623D79">
        <w:rPr>
          <w:rFonts w:ascii="Franklin Gothic Book" w:hAnsi="Franklin Gothic Book" w:cs="Times New Roman"/>
        </w:rPr>
        <w:t>t.j</w:t>
      </w:r>
      <w:proofErr w:type="spellEnd"/>
      <w:r w:rsidRPr="00623D79">
        <w:rPr>
          <w:rFonts w:ascii="Franklin Gothic Book" w:hAnsi="Franklin Gothic Book" w:cs="Times New Roman"/>
        </w:rPr>
        <w:t>. nebude rozdelená na časť „Ostatné“ a časť „Kritéria“.</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Doklady a dokumenty tvoriace obsah ponuky, požadované vo Výzve na predkladanie ponúk resp. podľa týchto súťažných podkladov, sa predkladajú </w:t>
      </w:r>
      <w:r w:rsidRPr="00623D79">
        <w:rPr>
          <w:rFonts w:ascii="Franklin Gothic Book" w:hAnsi="Franklin Gothic Book" w:cs="Times New Roman"/>
        </w:rPr>
        <w:t xml:space="preserve">v elektronickej podobe, pokiaľ nie je určené inak. </w:t>
      </w:r>
      <w:r w:rsidRPr="00433256">
        <w:rPr>
          <w:rFonts w:ascii="Franklin Gothic Book" w:hAnsi="Franklin Gothic Book" w:cs="Times New Roman"/>
        </w:rPr>
        <w:t>Banková záruka sa okrem predkladania elektronicky v systéme EVO, predkladá aj v listinnej podobe ako originál alebo ako originál spolu s jej úradne osvedčenou kópiou v súlade s bodom 19.3.4.</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Ponuka bude vylúčená z hodnotenia, ak bude obsahovať akékoľvek úpravy, dodatky alebo zmeny súťažných podkladov</w:t>
      </w:r>
      <w:r w:rsidRPr="00623D79">
        <w:rPr>
          <w:rFonts w:ascii="Franklin Gothic Book" w:hAnsi="Franklin Gothic Book"/>
        </w:rPr>
        <w:t>, ktoré neboli predmetom dodatkov vydaných verejným obstarávateľom, ako aj v prípade jej neúplného, alebo nesprávneho vyplnenia alebo bude obsahovať podmieňované plnenie zo strany uchádzača.</w:t>
      </w:r>
    </w:p>
    <w:p w:rsidR="009B6556" w:rsidRPr="00623D79" w:rsidRDefault="009B6556" w:rsidP="009B6556">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b/>
        </w:rPr>
        <w:br w:type="page"/>
      </w: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lastRenderedPageBreak/>
        <w:t>Časť IV.</w:t>
      </w: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t>Predkladanie ponúk</w:t>
      </w: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Lehota na predkladanie ponúk                                                                       </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Lehota na predkladanie ponúk uplynie </w:t>
      </w:r>
      <w:r>
        <w:rPr>
          <w:rFonts w:ascii="Franklin Gothic Book" w:hAnsi="Franklin Gothic Book" w:cs="Times New Roman"/>
          <w:b/>
        </w:rPr>
        <w:t>21</w:t>
      </w:r>
      <w:r w:rsidRPr="00623D79">
        <w:rPr>
          <w:rFonts w:ascii="Franklin Gothic Book" w:hAnsi="Franklin Gothic Book" w:cs="Times New Roman"/>
          <w:b/>
        </w:rPr>
        <w:t>.</w:t>
      </w:r>
      <w:r>
        <w:rPr>
          <w:rFonts w:ascii="Franklin Gothic Book" w:hAnsi="Franklin Gothic Book" w:cs="Times New Roman"/>
          <w:b/>
        </w:rPr>
        <w:t>01</w:t>
      </w:r>
      <w:r w:rsidRPr="00623D79">
        <w:rPr>
          <w:rFonts w:ascii="Franklin Gothic Book" w:hAnsi="Franklin Gothic Book" w:cs="Times New Roman"/>
          <w:b/>
        </w:rPr>
        <w:t>.201</w:t>
      </w:r>
      <w:r>
        <w:rPr>
          <w:rFonts w:ascii="Franklin Gothic Book" w:hAnsi="Franklin Gothic Book" w:cs="Times New Roman"/>
          <w:b/>
        </w:rPr>
        <w:t>9</w:t>
      </w:r>
      <w:r w:rsidRPr="00623D79">
        <w:rPr>
          <w:rFonts w:ascii="Franklin Gothic Book" w:hAnsi="Franklin Gothic Book" w:cs="Times New Roman"/>
        </w:rPr>
        <w:t xml:space="preserve"> o</w:t>
      </w:r>
      <w:r w:rsidRPr="00623D79">
        <w:rPr>
          <w:rFonts w:ascii="Franklin Gothic Book" w:hAnsi="Franklin Gothic Book" w:cs="Times New Roman"/>
          <w:b/>
        </w:rPr>
        <w:t> </w:t>
      </w:r>
      <w:r w:rsidRPr="00623D79">
        <w:rPr>
          <w:rFonts w:ascii="Franklin Gothic Book" w:hAnsi="Franklin Gothic Book"/>
          <w:b/>
        </w:rPr>
        <w:t>10:00</w:t>
      </w:r>
      <w:r w:rsidRPr="00623D79">
        <w:rPr>
          <w:rFonts w:ascii="Franklin Gothic Book" w:hAnsi="Franklin Gothic Book" w:cs="Times New Roman"/>
          <w:b/>
        </w:rPr>
        <w:t xml:space="preserve"> hod.</w:t>
      </w:r>
      <w:r w:rsidRPr="00623D79">
        <w:rPr>
          <w:rFonts w:ascii="Franklin Gothic Book" w:hAnsi="Franklin Gothic Book" w:cs="Times New Roman"/>
        </w:rPr>
        <w:t xml:space="preserve"> Ponuku je potrebné predložiť v lehote na predkladanie ponúk. </w:t>
      </w:r>
    </w:p>
    <w:p w:rsidR="009B6556"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predloží ponuku prostredníctvom IS EVO. </w:t>
      </w:r>
    </w:p>
    <w:p w:rsidR="009B6556" w:rsidRPr="00433256" w:rsidRDefault="009B6556" w:rsidP="009B6556">
      <w:pPr>
        <w:pStyle w:val="Odsekzoznamu"/>
        <w:numPr>
          <w:ilvl w:val="1"/>
          <w:numId w:val="1"/>
        </w:numPr>
        <w:spacing w:after="0" w:line="240" w:lineRule="atLeast"/>
        <w:jc w:val="both"/>
        <w:rPr>
          <w:rFonts w:ascii="Franklin Gothic Book" w:hAnsi="Franklin Gothic Book" w:cs="Times New Roman"/>
        </w:rPr>
      </w:pPr>
      <w:r w:rsidRPr="00433256">
        <w:rPr>
          <w:rFonts w:ascii="Franklin Gothic Book" w:hAnsi="Franklin Gothic Book" w:cs="Times New Roman"/>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9B6556" w:rsidRDefault="009B6556" w:rsidP="009B6556">
      <w:pPr>
        <w:pStyle w:val="Zarkazkladnhotextu"/>
        <w:numPr>
          <w:ilvl w:val="0"/>
          <w:numId w:val="14"/>
        </w:numPr>
        <w:spacing w:line="240" w:lineRule="auto"/>
        <w:jc w:val="both"/>
        <w:rPr>
          <w:rFonts w:ascii="Franklin Gothic Book" w:hAnsi="Franklin Gothic Book" w:cs="Calibri"/>
        </w:rPr>
      </w:pPr>
      <w:r>
        <w:rPr>
          <w:rFonts w:ascii="Franklin Gothic Book" w:hAnsi="Franklin Gothic Book" w:cs="Calibri"/>
        </w:rPr>
        <w:t>adresa kontaktného miesta verejného obstarávateľa uvedená v bode 1.2,</w:t>
      </w:r>
    </w:p>
    <w:p w:rsidR="009B6556" w:rsidRDefault="009B6556" w:rsidP="009B6556">
      <w:pPr>
        <w:pStyle w:val="Zarkazkladnhotextu"/>
        <w:numPr>
          <w:ilvl w:val="0"/>
          <w:numId w:val="14"/>
        </w:numPr>
        <w:spacing w:line="240" w:lineRule="auto"/>
        <w:jc w:val="both"/>
        <w:rPr>
          <w:rFonts w:ascii="Franklin Gothic Book" w:hAnsi="Franklin Gothic Book" w:cs="Calibri"/>
        </w:rPr>
      </w:pPr>
      <w:r>
        <w:rPr>
          <w:rFonts w:ascii="Franklin Gothic Book" w:hAnsi="Franklin Gothic Book" w:cs="Calibri"/>
        </w:rPr>
        <w:t>adresa uchádzača (názov alebo obchodné meno a adresa sídla alebo miesta podnikania),</w:t>
      </w:r>
    </w:p>
    <w:p w:rsidR="009B6556" w:rsidRDefault="009B6556" w:rsidP="009B6556">
      <w:pPr>
        <w:pStyle w:val="Zarkazkladnhotextu"/>
        <w:numPr>
          <w:ilvl w:val="0"/>
          <w:numId w:val="14"/>
        </w:numPr>
        <w:spacing w:line="240" w:lineRule="auto"/>
        <w:jc w:val="both"/>
        <w:rPr>
          <w:rFonts w:ascii="Franklin Gothic Book" w:hAnsi="Franklin Gothic Book" w:cs="Calibri"/>
        </w:rPr>
      </w:pPr>
      <w:r>
        <w:rPr>
          <w:rFonts w:ascii="Franklin Gothic Book" w:hAnsi="Franklin Gothic Book" w:cs="Calibri"/>
        </w:rPr>
        <w:t xml:space="preserve">označenie heslom: </w:t>
      </w:r>
      <w:r>
        <w:rPr>
          <w:rFonts w:ascii="Franklin Gothic Book" w:hAnsi="Franklin Gothic Book" w:cs="Calibri"/>
          <w:b/>
        </w:rPr>
        <w:t>BANKOVÁ ZÁRUKA – „</w:t>
      </w:r>
      <w:r>
        <w:rPr>
          <w:rFonts w:ascii="Franklin Gothic Book" w:hAnsi="Franklin Gothic Book" w:cs="Tahoma"/>
          <w:b/>
        </w:rPr>
        <w:t>Revitalizácia kúpeľného areálu DUDINCE“ – NEOTVÁRAŤ</w:t>
      </w:r>
      <w:r>
        <w:rPr>
          <w:rFonts w:ascii="Franklin Gothic Book" w:hAnsi="Franklin Gothic Book" w:cs="Tahoma"/>
        </w:rPr>
        <w:t>.</w:t>
      </w:r>
    </w:p>
    <w:p w:rsidR="009B6556" w:rsidRPr="00433256" w:rsidRDefault="009B6556" w:rsidP="009B6556">
      <w:pPr>
        <w:spacing w:after="0" w:line="240" w:lineRule="atLeast"/>
        <w:jc w:val="both"/>
        <w:rPr>
          <w:rFonts w:ascii="Franklin Gothic Book" w:hAnsi="Franklin Gothic Book" w:cs="Times New Roman"/>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Predloženie ponuky</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Ponuka vyhotovená podľa bodu 21. a obsahujúca dokumenty a doklady podľa bodu 17. časti A. Pokyny na vypracovanie ponuky týchto súťažných podkladov sa predkladá ako:</w:t>
      </w:r>
    </w:p>
    <w:p w:rsidR="009B6556" w:rsidRPr="00433256" w:rsidRDefault="009B6556" w:rsidP="009B6556">
      <w:pPr>
        <w:pStyle w:val="Odsekzoznamu"/>
        <w:numPr>
          <w:ilvl w:val="0"/>
          <w:numId w:val="4"/>
        </w:numPr>
        <w:spacing w:after="0" w:line="240" w:lineRule="atLeast"/>
        <w:jc w:val="both"/>
        <w:rPr>
          <w:rFonts w:ascii="Franklin Gothic Book" w:hAnsi="Franklin Gothic Book" w:cs="Tahoma"/>
          <w:strike/>
        </w:rPr>
      </w:pPr>
      <w:r w:rsidRPr="00623D79">
        <w:rPr>
          <w:rFonts w:ascii="Franklin Gothic Book" w:hAnsi="Franklin Gothic Book" w:cs="Tahoma"/>
          <w:b/>
          <w:i/>
        </w:rPr>
        <w:t>elektronická ponuka v IS EVO</w:t>
      </w:r>
      <w:r w:rsidRPr="00623D79">
        <w:rPr>
          <w:rFonts w:ascii="Franklin Gothic Book" w:hAnsi="Franklin Gothic Book" w:cs="Tahoma"/>
        </w:rPr>
        <w:t xml:space="preserve"> týkajúca sa splnenia podmienok účasti, splnenia požiadaviek na predmet zákazky a návrhu na plnenie kritéria na vyhodnotenie ponúk. </w:t>
      </w:r>
    </w:p>
    <w:p w:rsidR="009B6556" w:rsidRPr="00433256" w:rsidRDefault="009B6556" w:rsidP="009B6556">
      <w:pPr>
        <w:pStyle w:val="Odsekzoznamu"/>
        <w:numPr>
          <w:ilvl w:val="0"/>
          <w:numId w:val="4"/>
        </w:numPr>
        <w:spacing w:after="0" w:line="240" w:lineRule="atLeast"/>
        <w:jc w:val="both"/>
        <w:rPr>
          <w:rFonts w:ascii="Franklin Gothic Book" w:hAnsi="Franklin Gothic Book" w:cs="Tahoma"/>
        </w:rPr>
      </w:pPr>
      <w:r w:rsidRPr="00433256">
        <w:rPr>
          <w:rFonts w:ascii="Franklin Gothic Book" w:hAnsi="Franklin Gothic Book" w:cs="Tahoma"/>
        </w:rPr>
        <w:t xml:space="preserve">V prípade, že uchádzač deklaruje zábezpeku v ponuke prostredníctvom bankovej záruky, táto </w:t>
      </w:r>
      <w:r w:rsidRPr="004E5CB6">
        <w:rPr>
          <w:rFonts w:ascii="Franklin Gothic Book" w:hAnsi="Franklin Gothic Book" w:cs="Tahoma"/>
          <w:b/>
        </w:rPr>
        <w:t>banková záruka sa predkladá aj v listinnej podobe</w:t>
      </w:r>
      <w:r w:rsidRPr="00433256">
        <w:rPr>
          <w:rFonts w:ascii="Franklin Gothic Book" w:hAnsi="Franklin Gothic Book" w:cs="Tahoma"/>
        </w:rPr>
        <w:t xml:space="preserve"> podľa bodu 19.3.4.</w:t>
      </w:r>
    </w:p>
    <w:p w:rsidR="009B6556"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Doklady a dokumenty požadované vo výzve na predkladanie ponúk a podľa týchto súťažných podkladov sa budú predkladať v IS EVO elektronicky. </w:t>
      </w:r>
      <w:r>
        <w:rPr>
          <w:rFonts w:ascii="Franklin Gothic Book" w:hAnsi="Franklin Gothic Book" w:cs="Times New Roman"/>
        </w:rPr>
        <w:t>D</w:t>
      </w:r>
      <w:r w:rsidRPr="00623D79">
        <w:rPr>
          <w:rFonts w:ascii="Franklin Gothic Book" w:hAnsi="Franklin Gothic Book" w:cs="Times New Roman"/>
        </w:rPr>
        <w:t xml:space="preserve">oklady a dokumenty </w:t>
      </w:r>
      <w:r>
        <w:rPr>
          <w:rFonts w:ascii="Franklin Gothic Book" w:hAnsi="Franklin Gothic Book" w:cs="Times New Roman"/>
        </w:rPr>
        <w:t>budú do IS EVO vložené v súlade s požiadavkami uvedenými v bode 21.2.</w:t>
      </w:r>
      <w:r w:rsidRPr="00623D79">
        <w:rPr>
          <w:rFonts w:ascii="Franklin Gothic Book" w:hAnsi="Franklin Gothic Book" w:cs="Times New Roman"/>
        </w:rPr>
        <w:t xml:space="preserve"> </w:t>
      </w:r>
    </w:p>
    <w:p w:rsidR="009B6556" w:rsidRPr="00623D79" w:rsidRDefault="009B6556" w:rsidP="009B6556">
      <w:pPr>
        <w:pStyle w:val="Odsekzoznamu"/>
        <w:spacing w:after="0" w:line="240" w:lineRule="atLeast"/>
        <w:ind w:left="576"/>
        <w:jc w:val="both"/>
        <w:rPr>
          <w:rFonts w:ascii="Franklin Gothic Book" w:hAnsi="Franklin Gothic Book" w:cs="Times New Roman"/>
        </w:rPr>
      </w:pPr>
      <w:r>
        <w:rPr>
          <w:rFonts w:ascii="Franklin Gothic Book" w:hAnsi="Franklin Gothic Book"/>
        </w:rPr>
        <w:t>Pre bankovú záruku platí, že sa bude okrem predkladania elektronicky v systéme EVO, predkladať aj v listinnej podobe v súlade s bodom 22.3.</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Pre splnenie podmienok komunikácie v IS EVO je potrebné, aby každý záujemca, ktorý prejaví záujem o účasť vo verejnom obstarávaní si riadne preštudoval Príručky dostupné na </w:t>
      </w:r>
      <w:hyperlink r:id="rId9" w:history="1">
        <w:r w:rsidRPr="00623D79">
          <w:rPr>
            <w:rStyle w:val="Hypertextovprepojenie"/>
            <w:rFonts w:ascii="Franklin Gothic Book" w:hAnsi="Franklin Gothic Book" w:cs="Times New Roman"/>
          </w:rPr>
          <w:t>www.uvo.gov.sk</w:t>
        </w:r>
      </w:hyperlink>
      <w:r w:rsidRPr="00623D79">
        <w:rPr>
          <w:rFonts w:ascii="Franklin Gothic Book" w:hAnsi="Franklin Gothic Book" w:cs="Times New Roman"/>
        </w:rPr>
        <w:t xml:space="preserve">. </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23D79">
        <w:rPr>
          <w:rFonts w:ascii="Franklin Gothic Book" w:hAnsi="Franklin Gothic Book" w:cs="Times New Roman"/>
        </w:rPr>
        <w:t>podčiarkovníkom</w:t>
      </w:r>
      <w:proofErr w:type="spellEnd"/>
      <w:r w:rsidRPr="00623D79">
        <w:rPr>
          <w:rFonts w:ascii="Franklin Gothic Book" w:hAnsi="Franklin Gothic Book" w:cs="Times New Roman"/>
        </w:rPr>
        <w:t xml:space="preserve">, napr. Identifikacne_udaje_uchadzaca.pdf. </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odporúča uchádzačom predložiť ponuku v dostatočnom časovom predstihu pred uplynutím lehoty na predkladanie ponúk.</w:t>
      </w:r>
    </w:p>
    <w:p w:rsidR="009B6556" w:rsidRPr="00623D79" w:rsidRDefault="009B6556" w:rsidP="009B6556">
      <w:pPr>
        <w:pStyle w:val="Odsekzoznamu"/>
        <w:spacing w:after="0" w:line="240" w:lineRule="atLeast"/>
        <w:ind w:left="576"/>
        <w:jc w:val="both"/>
        <w:rPr>
          <w:rFonts w:ascii="Franklin Gothic Book" w:hAnsi="Franklin Gothic Book" w:cs="Times New Roman"/>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Doplnenie, zmena a odvolanie ponuky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Počas lehoty na predkladanie ponúk môže uchádzač meniť svoju ponuku alebo predložiť novú ponuku</w:t>
      </w:r>
      <w:r>
        <w:rPr>
          <w:rFonts w:ascii="Franklin Gothic Book" w:hAnsi="Franklin Gothic Book" w:cs="Times New Roman"/>
        </w:rPr>
        <w:t xml:space="preserve"> spôsobom</w:t>
      </w:r>
      <w:r w:rsidRPr="00623D79">
        <w:rPr>
          <w:rFonts w:ascii="Franklin Gothic Book" w:hAnsi="Franklin Gothic Book" w:cs="Times New Roman"/>
        </w:rPr>
        <w:t xml:space="preserve"> v zmysle funkcionality IS EVO. </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w:t>
      </w:r>
    </w:p>
    <w:p w:rsidR="009B6556" w:rsidRDefault="009B6556" w:rsidP="009B6556">
      <w:pPr>
        <w:spacing w:after="0" w:line="240" w:lineRule="atLeast"/>
        <w:jc w:val="center"/>
        <w:rPr>
          <w:rFonts w:ascii="Franklin Gothic Book" w:hAnsi="Franklin Gothic Book"/>
          <w:b/>
        </w:rPr>
      </w:pPr>
      <w:r w:rsidRPr="00623D79">
        <w:rPr>
          <w:rFonts w:ascii="Franklin Gothic Book" w:hAnsi="Franklin Gothic Book"/>
          <w:b/>
        </w:rPr>
        <w:t>Otváranie a vyhodnotenie ponúk</w:t>
      </w:r>
    </w:p>
    <w:p w:rsidR="009B6556" w:rsidRPr="00623D79" w:rsidRDefault="009B6556" w:rsidP="009B6556">
      <w:pPr>
        <w:spacing w:after="0" w:line="240" w:lineRule="atLeast"/>
        <w:jc w:val="center"/>
        <w:rPr>
          <w:rFonts w:ascii="Franklin Gothic Book" w:hAnsi="Franklin Gothic Book"/>
          <w:b/>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Otváranie ponúk</w:t>
      </w:r>
    </w:p>
    <w:p w:rsidR="009B6556" w:rsidRDefault="009B6556" w:rsidP="009B6556">
      <w:pPr>
        <w:pStyle w:val="Odsekzoznamu"/>
        <w:numPr>
          <w:ilvl w:val="1"/>
          <w:numId w:val="1"/>
        </w:numPr>
        <w:spacing w:after="0" w:line="240" w:lineRule="atLeast"/>
        <w:jc w:val="both"/>
        <w:rPr>
          <w:rFonts w:ascii="Franklin Gothic Book" w:hAnsi="Franklin Gothic Book" w:cs="Tahoma"/>
          <w:b/>
        </w:rPr>
      </w:pPr>
      <w:r w:rsidRPr="002D3E39">
        <w:rPr>
          <w:rFonts w:ascii="Franklin Gothic Book" w:hAnsi="Franklin Gothic Book"/>
        </w:rPr>
        <w:t xml:space="preserve">Otváranie </w:t>
      </w:r>
      <w:r w:rsidRPr="002D3E39">
        <w:rPr>
          <w:rFonts w:ascii="Franklin Gothic Book" w:hAnsi="Franklin Gothic Book" w:cs="Times New Roman"/>
        </w:rPr>
        <w:t>ponúk</w:t>
      </w:r>
      <w:r w:rsidRPr="002D3E39">
        <w:rPr>
          <w:rFonts w:ascii="Franklin Gothic Book" w:hAnsi="Franklin Gothic Book"/>
        </w:rPr>
        <w:t xml:space="preserve">, </w:t>
      </w:r>
      <w:proofErr w:type="spellStart"/>
      <w:r w:rsidRPr="002D3E39">
        <w:rPr>
          <w:rFonts w:ascii="Franklin Gothic Book" w:hAnsi="Franklin Gothic Book"/>
        </w:rPr>
        <w:t>t.j</w:t>
      </w:r>
      <w:proofErr w:type="spellEnd"/>
      <w:r w:rsidRPr="002D3E39">
        <w:rPr>
          <w:rFonts w:ascii="Franklin Gothic Book" w:hAnsi="Franklin Gothic Book"/>
        </w:rPr>
        <w:t xml:space="preserve">. sprístupnenie elektronických ponúk v IS EVO sa uskutoční dňa  </w:t>
      </w:r>
      <w:r>
        <w:rPr>
          <w:rFonts w:ascii="Franklin Gothic Book" w:hAnsi="Franklin Gothic Book" w:cs="Tahoma"/>
          <w:b/>
        </w:rPr>
        <w:t>22</w:t>
      </w:r>
      <w:r w:rsidRPr="002D3E39">
        <w:rPr>
          <w:rFonts w:ascii="Franklin Gothic Book" w:hAnsi="Franklin Gothic Book" w:cs="Tahoma"/>
          <w:b/>
        </w:rPr>
        <w:t>.</w:t>
      </w:r>
      <w:r>
        <w:rPr>
          <w:rFonts w:ascii="Franklin Gothic Book" w:hAnsi="Franklin Gothic Book" w:cs="Tahoma"/>
          <w:b/>
        </w:rPr>
        <w:t>01</w:t>
      </w:r>
      <w:r w:rsidRPr="002D3E39">
        <w:rPr>
          <w:rFonts w:ascii="Franklin Gothic Book" w:hAnsi="Franklin Gothic Book" w:cs="Tahoma"/>
          <w:b/>
        </w:rPr>
        <w:t>.201</w:t>
      </w:r>
      <w:r>
        <w:rPr>
          <w:rFonts w:ascii="Franklin Gothic Book" w:hAnsi="Franklin Gothic Book" w:cs="Tahoma"/>
          <w:b/>
        </w:rPr>
        <w:t>9</w:t>
      </w:r>
      <w:r w:rsidRPr="002D3E39">
        <w:rPr>
          <w:rFonts w:ascii="Franklin Gothic Book" w:hAnsi="Franklin Gothic Book" w:cs="Tahoma"/>
        </w:rPr>
        <w:t xml:space="preserve"> </w:t>
      </w:r>
      <w:r w:rsidRPr="002D3E39">
        <w:rPr>
          <w:rFonts w:ascii="Franklin Gothic Book" w:hAnsi="Franklin Gothic Book"/>
        </w:rPr>
        <w:t>o </w:t>
      </w:r>
      <w:r w:rsidRPr="002D3E39">
        <w:rPr>
          <w:rFonts w:ascii="Franklin Gothic Book" w:hAnsi="Franklin Gothic Book"/>
          <w:b/>
        </w:rPr>
        <w:t>1</w:t>
      </w:r>
      <w:r>
        <w:rPr>
          <w:rFonts w:ascii="Franklin Gothic Book" w:hAnsi="Franklin Gothic Book"/>
          <w:b/>
        </w:rPr>
        <w:t>1</w:t>
      </w:r>
      <w:r w:rsidRPr="002D3E39">
        <w:rPr>
          <w:rFonts w:ascii="Franklin Gothic Book" w:hAnsi="Franklin Gothic Book"/>
          <w:b/>
        </w:rPr>
        <w:t>:00 hod</w:t>
      </w:r>
      <w:r w:rsidRPr="002D3E39">
        <w:rPr>
          <w:rFonts w:ascii="Franklin Gothic Book" w:hAnsi="Franklin Gothic Book"/>
        </w:rPr>
        <w:t xml:space="preserve">. na adrese: </w:t>
      </w:r>
      <w:r>
        <w:rPr>
          <w:rFonts w:ascii="Franklin Gothic Book" w:hAnsi="Franklin Gothic Book"/>
        </w:rPr>
        <w:tab/>
      </w:r>
      <w:r>
        <w:rPr>
          <w:rFonts w:ascii="Franklin Gothic Book" w:hAnsi="Franklin Gothic Book" w:cs="Tahoma"/>
          <w:b/>
        </w:rPr>
        <w:t>Mesto Dudince, Okružná 212/3, 962 71 Dudince</w:t>
      </w:r>
    </w:p>
    <w:p w:rsidR="009B6556" w:rsidRPr="002D3E39" w:rsidRDefault="009B6556" w:rsidP="009B6556">
      <w:pPr>
        <w:pStyle w:val="Odsekzoznamu"/>
        <w:spacing w:after="0" w:line="240" w:lineRule="atLeast"/>
        <w:ind w:left="2700" w:firstLine="132"/>
        <w:jc w:val="both"/>
        <w:rPr>
          <w:rFonts w:ascii="Franklin Gothic Book" w:hAnsi="Franklin Gothic Book"/>
        </w:rPr>
      </w:pP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Otváranie</w:t>
      </w:r>
      <w:r w:rsidRPr="00623D79">
        <w:rPr>
          <w:rFonts w:ascii="Franklin Gothic Book" w:hAnsi="Franklin Gothic Book"/>
        </w:rPr>
        <w:t xml:space="preserve"> ponúk </w:t>
      </w:r>
      <w:proofErr w:type="spellStart"/>
      <w:r w:rsidRPr="00623D79">
        <w:rPr>
          <w:rFonts w:ascii="Franklin Gothic Book" w:hAnsi="Franklin Gothic Book"/>
        </w:rPr>
        <w:t>t.j</w:t>
      </w:r>
      <w:proofErr w:type="spellEnd"/>
      <w:r w:rsidRPr="00623D79">
        <w:rPr>
          <w:rFonts w:ascii="Franklin Gothic Book" w:hAnsi="Franklin Gothic Book"/>
        </w:rPr>
        <w:t xml:space="preserve">. sprístupnenie elektronických ponúk v IS EVO je verejné v nadväznosti na použitie ustanovenia § 52 ods. 6 zákona o verejnom obstarávaní. </w:t>
      </w:r>
    </w:p>
    <w:p w:rsidR="009B6556"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Na </w:t>
      </w:r>
      <w:r w:rsidRPr="00623D79">
        <w:rPr>
          <w:rFonts w:ascii="Franklin Gothic Book" w:hAnsi="Franklin Gothic Book" w:cs="Times New Roman"/>
        </w:rPr>
        <w:t>otváraní</w:t>
      </w:r>
      <w:r w:rsidRPr="00623D79">
        <w:rPr>
          <w:rFonts w:ascii="Franklin Gothic Book" w:hAnsi="Franklin Gothic Book"/>
        </w:rPr>
        <w:t xml:space="preserve"> ponúk, </w:t>
      </w:r>
      <w:proofErr w:type="spellStart"/>
      <w:r w:rsidRPr="00623D79">
        <w:rPr>
          <w:rFonts w:ascii="Franklin Gothic Book" w:hAnsi="Franklin Gothic Book"/>
        </w:rPr>
        <w:t>t.j</w:t>
      </w:r>
      <w:proofErr w:type="spellEnd"/>
      <w:r w:rsidRPr="00623D79">
        <w:rPr>
          <w:rFonts w:ascii="Franklin Gothic Book" w:hAnsi="Franklin Gothic Book"/>
        </w:rPr>
        <w:t>. sprístupnení elektronických ponúk v IS EVO sa môžu zúčastniť uchádzači, ktorí predložili svoju ponuku v lehote na predkladanie ponúk.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9B6556" w:rsidRPr="00710614" w:rsidRDefault="009B6556" w:rsidP="009B6556">
      <w:pPr>
        <w:pStyle w:val="Zarkazkladnhotextu"/>
        <w:numPr>
          <w:ilvl w:val="1"/>
          <w:numId w:val="1"/>
        </w:numPr>
        <w:spacing w:line="240" w:lineRule="auto"/>
        <w:jc w:val="both"/>
        <w:rPr>
          <w:rFonts w:ascii="Franklin Gothic Book" w:hAnsi="Franklin Gothic Book" w:cs="Calibri"/>
        </w:rPr>
      </w:pPr>
      <w:r>
        <w:rPr>
          <w:rFonts w:ascii="Franklin Gothic Book" w:hAnsi="Franklin Gothic Book" w:cs="Calibri"/>
        </w:rPr>
        <w:t>Body 25.1 až 25.3 sa vzťahujú aj na otváranie obálok s bankovou zárukou.</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Preskúmanie ponúk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Skôr ako komisia na vyhodnotenie ponúk pristúpi k vyhodnoteniu ponúk, preskúma, či všetky ponuky spĺňajú požiadavky </w:t>
      </w:r>
      <w:r w:rsidRPr="00623D79">
        <w:rPr>
          <w:rFonts w:ascii="Franklin Gothic Book" w:hAnsi="Franklin Gothic Book" w:cs="Times New Roman"/>
        </w:rPr>
        <w:t>verejného</w:t>
      </w:r>
      <w:r w:rsidRPr="00623D79">
        <w:rPr>
          <w:rFonts w:ascii="Franklin Gothic Book" w:hAnsi="Franklin Gothic Book"/>
        </w:rPr>
        <w:t xml:space="preserve"> obstarávateľa a rozhodne, či ponuka:</w:t>
      </w:r>
    </w:p>
    <w:p w:rsidR="009B6556" w:rsidRPr="00623D79" w:rsidRDefault="009B6556" w:rsidP="009B6556">
      <w:pPr>
        <w:pStyle w:val="Odsekzoznamu"/>
        <w:numPr>
          <w:ilvl w:val="0"/>
          <w:numId w:val="5"/>
        </w:numPr>
        <w:spacing w:after="0" w:line="240" w:lineRule="atLeast"/>
        <w:rPr>
          <w:rFonts w:ascii="Franklin Gothic Book" w:hAnsi="Franklin Gothic Book"/>
        </w:rPr>
      </w:pPr>
      <w:r w:rsidRPr="00623D79">
        <w:rPr>
          <w:rFonts w:ascii="Franklin Gothic Book" w:hAnsi="Franklin Gothic Book"/>
        </w:rPr>
        <w:t>obsahuje všetky náležitosti určené v bode 17. týchto súťažných podkladov,</w:t>
      </w:r>
    </w:p>
    <w:p w:rsidR="009B6556" w:rsidRPr="00623D79" w:rsidRDefault="009B6556" w:rsidP="009B6556">
      <w:pPr>
        <w:pStyle w:val="Odsekzoznamu"/>
        <w:numPr>
          <w:ilvl w:val="0"/>
          <w:numId w:val="5"/>
        </w:numPr>
        <w:spacing w:after="0" w:line="240" w:lineRule="atLeast"/>
        <w:rPr>
          <w:rFonts w:ascii="Franklin Gothic Book" w:hAnsi="Franklin Gothic Book"/>
        </w:rPr>
      </w:pPr>
      <w:r w:rsidRPr="00623D79">
        <w:rPr>
          <w:rFonts w:ascii="Franklin Gothic Book" w:hAnsi="Franklin Gothic Book"/>
        </w:rPr>
        <w:t>zodpovedá pokynom a dokumentom uvedeným vo výzve na predkladanie ponúk a v týchto súťažných podkladoch.</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Platnou </w:t>
      </w:r>
      <w:r w:rsidRPr="00623D79">
        <w:rPr>
          <w:rFonts w:ascii="Franklin Gothic Book" w:hAnsi="Franklin Gothic Book" w:cs="Times New Roman"/>
        </w:rPr>
        <w:t>ponukou</w:t>
      </w:r>
      <w:r w:rsidRPr="00623D79">
        <w:rPr>
          <w:rFonts w:ascii="Franklin Gothic Book" w:hAnsi="Franklin Gothic Book"/>
        </w:rPr>
        <w:t xml:space="preserve"> je ponuka, ktorá vyhovuje všetkým požiadavkám a špecifikáciám uvedeným vo výzve na predkladanie ponúk a v týchto súťažných podkladoch a zároveň neobsahuje žiadne obmedzenia alebo výhrady, ktoré sú v rozpore s uvedenými dokumentmi. Ostatné ponuky uchádzačov, ktoré nebudú spĺňať uvedené požiadavky budú zo zadávania zákazky vylúčené.</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O </w:t>
      </w:r>
      <w:r w:rsidRPr="00623D79">
        <w:rPr>
          <w:rFonts w:ascii="Franklin Gothic Book" w:hAnsi="Franklin Gothic Book" w:cs="Times New Roman"/>
        </w:rPr>
        <w:t>vylúčení</w:t>
      </w:r>
      <w:r w:rsidRPr="00623D79">
        <w:rPr>
          <w:rFonts w:ascii="Franklin Gothic Book" w:hAnsi="Franklin Gothic Book"/>
        </w:rPr>
        <w:t xml:space="preserve"> ponuky s uvedením dôvodu vylúčenia bude uchádzač písomne prostredníctvom IS EVO upovedomený s uvedením dôvodu a lehoty, v ktorej môže byť doručená námietka podľa § 170 ods. 3 písm. d) zákona o verejnom obstarávaní. </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Vysvetľovanie ponúk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písomne prostredníctvom IS EVO požiada uchádzačov o písomné vysvetlenie alebo doplnenie </w:t>
      </w:r>
      <w:r w:rsidRPr="00623D79">
        <w:rPr>
          <w:rFonts w:ascii="Franklin Gothic Book" w:hAnsi="Franklin Gothic Book" w:cs="Times New Roman"/>
        </w:rPr>
        <w:t>predložených</w:t>
      </w:r>
      <w:r w:rsidRPr="00623D79">
        <w:rPr>
          <w:rFonts w:ascii="Franklin Gothic Book" w:hAnsi="Franklin Gothic Book"/>
        </w:rPr>
        <w:t xml:space="preserve"> dokladov prostredníctvom IS EVO vždy, keď z predložených dokladov nemožno posúdiť ich platnosť alebo splnenie podmienok účasti a to podľa § 40 ods. 4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písomne prostredníctvom IS EVO požiada uchádzača o nahradenie inej osoby, </w:t>
      </w:r>
      <w:r w:rsidRPr="00623D79">
        <w:rPr>
          <w:rFonts w:ascii="Franklin Gothic Book" w:hAnsi="Franklin Gothic Book" w:cs="Times New Roman"/>
        </w:rPr>
        <w:t>prostredníctvom</w:t>
      </w:r>
      <w:r w:rsidRPr="00623D79">
        <w:rPr>
          <w:rFonts w:ascii="Franklin Gothic Book" w:hAnsi="Franklin Gothic Book"/>
        </w:rPr>
        <w:t xml:space="preserve">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 40 ods. 5 zákona o verejnom obstarávaní.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vylúči z verejného obstarávania uchádzača ak nastane niektorý z dôvodov vylúčenia podľa § 40 ods. 6 a 7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bezodkladne prostredníctvom IS EVO upovedomí uchádzača, že bol vylúčený s uvedením dôvodu a lehoty, v ktorej môže byť doručená námietka podľa § 170 ods. 3 písm. d)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komisia identifikuje nezrovnalosti alebo nejasnosti v informáciách alebo dôkazoch, ktoré uchádzač poskytol, písomne prostredníctvom IS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ponuka uchádzača bude obsahovať mimoriadne nízku ponuku, komisia prostredníctvom IS EVO požiada uchádzača v zmysle § 53 ods. 2 zákona o verejnom obstarávaní o podrobnosti týkajúce sa tej časti ponuky, ktoré sú pre jej cenu podstatné. Uchádzač doručí odôvodnenie mimoriadne nízkej ponuky v lehote určenej verejným obstarávateľom cez IS EVO.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vylúči ponuku ak nastane niektorý z dôvodov vylúčenia podľa § 53 ods. 5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bude prostredníctvom IS EVO upovedomený o vylúčení jeho ponuky v súlade s § 53 ods. 5 zákona o verejnom obstarávaní s uvedením dôvodu vylúčenia a lehoty, v ktorej môže byť doručená námietka podľa § 170 ods. 3 písm. d) zákona o verejnom obstarávaní.</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Hodnotenie ponúk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Komisia hodnotí ponuky v súlade s § 40 a § 53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Pri vyhodnocovaní ponúk posudzuje komisia splnenie podmienok účasti, požiadaviek na predmet zákazky a postupuje podľa kritérií na vyhodnotenie ponúk uvedených vo výzve na predkladanie ponúk spôsobom určeným v časti (E) Kritériá na vyhodnotenie ponúk a spôsob ich uplatnenia. </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Kritériá na vyhodnotenie ponúk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Komisia na vyhodnotenie ponúk hodnotí ponuky podľa bodu 28., pričom kritériá a spôsoby výberu najvhodnejšej ponuky sú uvedené v časti (E) Kritériá na vyhodnotenie ponúk a spôsoby ich uplatnenia.</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Úspešným uchádzačom sa stane uchádzač, ktorý predloží najlepšiu ponuku z hľadiska kritérií uvedených v časti (E) Kritéria na vyhodnotenie ponúk a spôsob ich uplatnenia.</w:t>
      </w: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VI.</w:t>
      </w:r>
    </w:p>
    <w:p w:rsidR="009B6556" w:rsidRDefault="009B6556" w:rsidP="009B6556">
      <w:pPr>
        <w:spacing w:after="0" w:line="240" w:lineRule="atLeast"/>
        <w:jc w:val="center"/>
        <w:rPr>
          <w:rFonts w:ascii="Franklin Gothic Book" w:hAnsi="Franklin Gothic Book"/>
          <w:b/>
        </w:rPr>
      </w:pPr>
      <w:r w:rsidRPr="00623D79">
        <w:rPr>
          <w:rFonts w:ascii="Franklin Gothic Book" w:hAnsi="Franklin Gothic Book"/>
          <w:b/>
        </w:rPr>
        <w:t>Uzavretie zmluvy</w:t>
      </w:r>
    </w:p>
    <w:p w:rsidR="009B6556" w:rsidRPr="00623D79" w:rsidRDefault="009B6556" w:rsidP="009B6556">
      <w:pPr>
        <w:spacing w:after="0" w:line="240" w:lineRule="atLeast"/>
        <w:jc w:val="center"/>
        <w:rPr>
          <w:rFonts w:ascii="Franklin Gothic Book" w:hAnsi="Franklin Gothic Book"/>
          <w:b/>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Informácia o výsledku vyhodnotenia ponúk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prostredníctvom IS EVO pošle všetkým uchádzačom, ktorých ponuky boli vyhodnocované, bezodkladne po vyhodnotení ponúk oznámenie o výsledku vyhodnotenia ponúk.</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Úspešnému uchádzačovi oznámi, že jeho ponuku prijíma.</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Uzavretie zmluvy</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vyzve úspešného uchádzača na predloženie zmluvy. Uchádzač predloží potrebný počet výtlačkov verejnému obstarávateľovi v lehote určenej verejným obstarávateľom.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uzavrie zmluvu v lehote viazanosti ponúk. Uzavretá zmluva nesmie byť v rozpore so súťažnými podkladmi a s ponukou predloženou úspešným uchádzačom. Verejný obstarávateľ uzavrie zmluvu s úspešným uchádzačom a v súlade s § 56 zákona o verejnom obstarávaní.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bola doručená žiadosť o nápravu alebo námietka, verejný obstarávateľ uzavrie zmluvu v súlade s ustanoveniami zákona o verejnom obstarávaní. </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Úspešný uchádzač alebo uchádzači sú povinní poskytnúť verejnému obstarávateľovi riadnu súčinnosť potrebnú na uzavretie zmluvy tak, aby mohla byť uzavretá do 10 pracovných dní odo dňa uplynutia lehoty podľa § 56 ods. 2 až 7 zákona o verejnom obstarávaní, ak boli na jej uzavretie písomne vyzvaní.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úspešný uchádzač alebo uchádzači odmietnu uzavrieť zmluvu alebo nie sú splnené povinnosti podľa § 56 ods. 8 zákona o verejnom obstarávaní, verejný obstarávateľ môže uzavrieť zmluvu s uchádzačom alebo uchádzačmi, ktorí sa umiestnili ako druhí v poradí.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uchádzač alebo uchádzači, ktorí sa umiestnili ako druhí v poradí odmietnu uzavrieť zmluvu, neposkytnú verejnému obstarávateľovi riadnu súčinnosť potrebnú na jej uzavretie tak, aby mohla byť uzavretá do 10 pracovných dní odo dňa, keď boli na jej uzavretie písomne vyzvaní, verejný obstarávateľ môže uzavrieť zmluvu s uchádzačom alebo uchádzačmi, ktorí sa umiestnili ako tretí v poradí.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alebo uchádzači, ktorí sa umiestnili ako tretí v poradí, sú povinní poskytnúť verejnému obstarávateľovi riadnu súčinnosť, potrebnú na uzavretie zmluvy tak, aby mohla byť uzavretá do 10 pracovných dní odo dňa, keď boli na jej uzavretie písomne vyzvaní.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w:t>
      </w:r>
      <w:r w:rsidRPr="00623D79">
        <w:rPr>
          <w:rFonts w:ascii="Franklin Gothic Book" w:hAnsi="Franklin Gothic Book" w:cs="Times New Roman"/>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9B6556" w:rsidRPr="00623D79" w:rsidRDefault="009B6556" w:rsidP="009B6556">
      <w:pPr>
        <w:spacing w:after="0" w:line="240" w:lineRule="atLeast"/>
        <w:rPr>
          <w:rFonts w:ascii="Franklin Gothic Book" w:hAnsi="Franklin Gothic Book"/>
          <w:b/>
        </w:rPr>
      </w:pPr>
      <w:r w:rsidRPr="00623D79">
        <w:rPr>
          <w:rFonts w:ascii="Franklin Gothic Book" w:hAnsi="Franklin Gothic Book"/>
          <w:b/>
        </w:rPr>
        <w:br w:type="page"/>
      </w: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lastRenderedPageBreak/>
        <w:t>Časť VII.</w:t>
      </w:r>
    </w:p>
    <w:p w:rsidR="009B6556" w:rsidRDefault="009B6556" w:rsidP="009B6556">
      <w:pPr>
        <w:spacing w:after="0" w:line="240" w:lineRule="atLeast"/>
        <w:jc w:val="center"/>
        <w:rPr>
          <w:rFonts w:ascii="Franklin Gothic Book" w:hAnsi="Franklin Gothic Book"/>
          <w:b/>
        </w:rPr>
      </w:pPr>
      <w:r w:rsidRPr="00623D79">
        <w:rPr>
          <w:rFonts w:ascii="Franklin Gothic Book" w:hAnsi="Franklin Gothic Book"/>
          <w:b/>
        </w:rPr>
        <w:t>Zrušenie použitého postupu zadávania zákazky</w:t>
      </w:r>
    </w:p>
    <w:p w:rsidR="009B6556" w:rsidRPr="00623D79" w:rsidRDefault="009B6556" w:rsidP="009B6556">
      <w:pPr>
        <w:spacing w:after="0" w:line="240" w:lineRule="atLeast"/>
        <w:jc w:val="center"/>
        <w:rPr>
          <w:rFonts w:ascii="Franklin Gothic Book" w:hAnsi="Franklin Gothic Book"/>
          <w:b/>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Zrušenie zadávania zákazky</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Verejný </w:t>
      </w:r>
      <w:r w:rsidRPr="00623D79">
        <w:rPr>
          <w:rFonts w:ascii="Franklin Gothic Book" w:hAnsi="Franklin Gothic Book" w:cs="Times New Roman"/>
        </w:rPr>
        <w:t>obstarávateľ zruší zadávanie predmetnej zákazky podľa podmienok uvedených v bode 12.</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Verejný obstará</w:t>
      </w:r>
      <w:r w:rsidRPr="00623D79">
        <w:rPr>
          <w:rFonts w:ascii="Franklin Gothic Book" w:hAnsi="Franklin Gothic Book"/>
        </w:rPr>
        <w:t>vateľ prostredníctvom IS EVO bezodkladne upovedomí uchádzačov o zrušení zadávania predmetnej zákazky s uvedením dôvodu zrušenia a oznámi postup, ktorý použije na zadávanie zákazky na pôvodný predmet obstarávania.</w:t>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VIII.</w:t>
      </w:r>
    </w:p>
    <w:p w:rsidR="009B6556" w:rsidRDefault="009B6556" w:rsidP="009B6556">
      <w:pPr>
        <w:spacing w:after="0" w:line="240" w:lineRule="atLeast"/>
        <w:jc w:val="center"/>
        <w:rPr>
          <w:rFonts w:ascii="Franklin Gothic Book" w:hAnsi="Franklin Gothic Book"/>
          <w:b/>
        </w:rPr>
      </w:pPr>
      <w:r w:rsidRPr="00623D79">
        <w:rPr>
          <w:rFonts w:ascii="Franklin Gothic Book" w:hAnsi="Franklin Gothic Book"/>
          <w:b/>
        </w:rPr>
        <w:t>Revízne postupy</w:t>
      </w:r>
    </w:p>
    <w:p w:rsidR="009B6556" w:rsidRPr="00623D79" w:rsidRDefault="009B6556" w:rsidP="009B6556">
      <w:pPr>
        <w:spacing w:after="0" w:line="240" w:lineRule="atLeast"/>
        <w:jc w:val="center"/>
        <w:rPr>
          <w:rFonts w:ascii="Franklin Gothic Book" w:hAnsi="Franklin Gothic Book"/>
          <w:b/>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Žiadosť o nápravu</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Záujemca alebo uchádzač, ktorý sa domnieva, že postupom verejného obstarávateľa boli alebo mohli byť jeho práva alebo </w:t>
      </w:r>
      <w:r w:rsidRPr="00623D79">
        <w:rPr>
          <w:rFonts w:ascii="Franklin Gothic Book" w:hAnsi="Franklin Gothic Book" w:cs="Times New Roman"/>
        </w:rPr>
        <w:t>právom chránené záujmy dotknuté, môže podať verejnému obstarávateľovi žiadosť o nápravu.</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Žiadosť o nápravu doručí záujemca alebo uchádzač verejnému obstarávateľovi v súlade so zákonom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Okruh dôvodov pre podanie žiadosti o nápravu, lehoty, v ktorých sa má žiadosť o nápravu doručiť, obsah písomnej žiadosti, doplnenie žiadosti o nápravu a lehoty na doručenie oznámenia o výsledku vybavenia žiadosti upravuje § 164 zákona o verejnom obstarávaní.</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Ak záujemca alebo</w:t>
      </w:r>
      <w:r w:rsidRPr="00623D79">
        <w:rPr>
          <w:rFonts w:ascii="Franklin Gothic Book" w:hAnsi="Franklin Gothic Book"/>
        </w:rPr>
        <w:t xml:space="preserve"> uchádzač neuplatní žiadosť o nápravu v zákonom ustanovenej lehote, žiadosť o nápravu sa zamietne.</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Konanie o námietkach</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Na konanie o </w:t>
      </w:r>
      <w:r w:rsidRPr="00623D79">
        <w:rPr>
          <w:rFonts w:ascii="Franklin Gothic Book" w:hAnsi="Franklin Gothic Book" w:cs="Times New Roman"/>
        </w:rPr>
        <w:t>námietkach</w:t>
      </w:r>
      <w:r w:rsidRPr="00623D79">
        <w:rPr>
          <w:rFonts w:ascii="Franklin Gothic Book" w:hAnsi="Franklin Gothic Book"/>
        </w:rPr>
        <w:t xml:space="preserve"> sa vzťahuje § 170 – 176 zákona o verejnom obstarávaní. </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IX.</w:t>
      </w:r>
    </w:p>
    <w:p w:rsidR="009B6556" w:rsidRDefault="009B6556" w:rsidP="009B6556">
      <w:pPr>
        <w:spacing w:after="0" w:line="240" w:lineRule="atLeast"/>
        <w:jc w:val="center"/>
        <w:rPr>
          <w:rFonts w:ascii="Franklin Gothic Book" w:hAnsi="Franklin Gothic Book"/>
          <w:b/>
        </w:rPr>
      </w:pPr>
      <w:r w:rsidRPr="00623D79">
        <w:rPr>
          <w:rFonts w:ascii="Franklin Gothic Book" w:hAnsi="Franklin Gothic Book"/>
          <w:b/>
        </w:rPr>
        <w:t>Dôvernosť a etické podmienky</w:t>
      </w:r>
    </w:p>
    <w:p w:rsidR="009B6556" w:rsidRPr="00623D79" w:rsidRDefault="009B6556" w:rsidP="009B6556">
      <w:pPr>
        <w:spacing w:after="0" w:line="240" w:lineRule="atLeast"/>
        <w:jc w:val="center"/>
        <w:rPr>
          <w:rFonts w:ascii="Franklin Gothic Book" w:hAnsi="Franklin Gothic Book"/>
          <w:b/>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Dôvernosť procesu verejného obstarávania</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Informácie, týkajúce sa preskúmavania, vysvetľovania, vyhodnocovania ponúk a odporúčaní na prijatie ponuky </w:t>
      </w:r>
      <w:r w:rsidRPr="00623D79">
        <w:rPr>
          <w:rFonts w:ascii="Franklin Gothic Book" w:hAnsi="Franklin Gothic Book" w:cs="Times New Roman"/>
        </w:rPr>
        <w:t>úspešného uchádzača sú dôverné. Členovia komisie na vyhodnotenie ponúk a zodpovedné osoby obstarávateľskej organizácie nesmú/nebudú počas prebiehajúceho procesu vyhlásenej súťaže poskytovať alebo zverejňovať uvedené informácie o obsahu ponúk ani uchádzačom, ani žiadnym iným tretím osobám.</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Informácie, ktoré uchádzač v ponuke označí za dôverné, nebudú zverejnené alebo inak použité bez predošlého súhlasu uchádzača, pokiaľ uvedené nebude v rozpore so zákona o verejnom obstarávaní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uverejní informácie a dokumenty podľa § 64 zákona o verejnom obstarávaní v profile verejného obstarávateľa.</w:t>
      </w:r>
    </w:p>
    <w:p w:rsidR="009B6556"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w:t>
      </w:r>
      <w:r w:rsidRPr="00623D79">
        <w:rPr>
          <w:rFonts w:ascii="Franklin Gothic Book" w:hAnsi="Franklin Gothic Book"/>
        </w:rPr>
        <w:t xml:space="preserve">y, ktoré zmluvný dodávateľ od obstarávateľskej organizácie </w:t>
      </w:r>
      <w:proofErr w:type="spellStart"/>
      <w:r w:rsidRPr="00623D79">
        <w:rPr>
          <w:rFonts w:ascii="Franklin Gothic Book" w:hAnsi="Franklin Gothic Book"/>
        </w:rPr>
        <w:t>obdrží</w:t>
      </w:r>
      <w:proofErr w:type="spellEnd"/>
      <w:r w:rsidRPr="00623D79">
        <w:rPr>
          <w:rFonts w:ascii="Franklin Gothic Book" w:hAnsi="Franklin Gothic Boo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6556" w:rsidRPr="00623D79" w:rsidRDefault="009B6556" w:rsidP="009B6556">
      <w:pPr>
        <w:pStyle w:val="Odsekzoznamu"/>
        <w:spacing w:after="0" w:line="240" w:lineRule="atLeast"/>
        <w:ind w:left="576"/>
        <w:jc w:val="both"/>
        <w:rPr>
          <w:rFonts w:ascii="Franklin Gothic Book" w:hAnsi="Franklin Gothic Book"/>
        </w:rPr>
      </w:pPr>
    </w:p>
    <w:p w:rsidR="009B6556" w:rsidRPr="00623D79" w:rsidRDefault="009B6556" w:rsidP="009B6556">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Etické podmienky</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Akákoľvek snaha uchádzača získať dôverné informácie, vstúpiť do nezákonných dohôd s inými uchádzačmi alebo </w:t>
      </w:r>
      <w:r w:rsidRPr="00623D79">
        <w:rPr>
          <w:rFonts w:ascii="Franklin Gothic Book" w:hAnsi="Franklin Gothic Book" w:cs="Times New Roman"/>
        </w:rPr>
        <w:t>ovplyvňovať ktoréhokoľvek člena komisie na vyhodnotenie ponúk, alebo zamestnanca verejného obstarávateľa počas vyhodnocovania, kontroly, porovnávania ponúk, bude viesť k vylúčeniu uchádzača.</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Uchádzač nesmie byť v konflikte záujmov a nesmie mať nijaké spojenie na ostatných uchádzačov zúčastnených v tomto zadávaní predmetnej zákazky.</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 Verejný obstarávateľ podľa § 40 ods. 6 písm. e) zákona o verejnom obstarávaní vylúči z verejného obstarávania uchádzača, ak sa pokúsil získať dôverné informácie, ktoré by mu poskytli neoprávnenú výhodu.</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podľa § 40 ods. 6 písm. f) zákona o verejnom obstarávaní vylúči z verejného obstarávania uchádzača, ak konflikt záujmov podľa § 23 nemožno odstrániť inými účinnými opatreniami.</w:t>
      </w:r>
    </w:p>
    <w:p w:rsidR="009B6556" w:rsidRPr="00623D79" w:rsidRDefault="009B6556" w:rsidP="009B6556">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 Verejný obstarávateľ podľa § 40 ods. 6 písm. g) zákona o verejnom obstarávaní vylúči z verejného obstarávania uchádzača, ak na základe dôveryhodných informácií má dôvodné podozrenie, že uchádzač uzavrel v danom verejnom obstarávaní s iným hospodárskym subjektom dohodu narúšajúcu hospodársku súťaž.</w:t>
      </w:r>
    </w:p>
    <w:p w:rsidR="009B6556" w:rsidRPr="00623D79" w:rsidRDefault="009B6556" w:rsidP="009B6556">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 xml:space="preserve"> Verejný obstarávateľ zároveň odporúča záujemcom/uchádzačom oboznámiť sa s „Etickým kódexom záujemcu/uchádzača</w:t>
      </w:r>
      <w:r w:rsidRPr="00623D79">
        <w:rPr>
          <w:rFonts w:ascii="Franklin Gothic Book" w:hAnsi="Franklin Gothic Book"/>
        </w:rPr>
        <w:t>“ a dodržiavať ho.  Etický kódex záujemcu/uchádzača je uverejnený na webovom sídle úradu v časti „Záujemca/Uchádzač“ v záložke „Etický kódex záujemcu/uchádzača“.</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9B6556" w:rsidRDefault="009B6556" w:rsidP="009B6556">
      <w:pPr>
        <w:spacing w:after="0" w:line="240" w:lineRule="auto"/>
        <w:rPr>
          <w:rFonts w:ascii="Franklin Gothic Book" w:hAnsi="Franklin Gothic Book"/>
        </w:rPr>
      </w:pPr>
      <w:r>
        <w:rPr>
          <w:rFonts w:ascii="Franklin Gothic Book" w:hAnsi="Franklin Gothic Book"/>
        </w:rPr>
        <w:br w:type="page"/>
      </w: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pStyle w:val="Odsekzoznamu"/>
        <w:numPr>
          <w:ilvl w:val="0"/>
          <w:numId w:val="11"/>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Opis predmetu zákazky</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b/>
          <w:caps/>
          <w:sz w:val="24"/>
        </w:rPr>
      </w:pPr>
      <w:r w:rsidRPr="00623D79">
        <w:rPr>
          <w:rFonts w:ascii="Franklin Gothic Book" w:hAnsi="Franklin Gothic Book"/>
          <w:b/>
        </w:rPr>
        <w:br w:type="page"/>
      </w:r>
      <w:r w:rsidRPr="00623D79">
        <w:rPr>
          <w:rFonts w:ascii="Franklin Gothic Book" w:hAnsi="Franklin Gothic Book"/>
          <w:b/>
          <w:caps/>
          <w:sz w:val="24"/>
        </w:rPr>
        <w:lastRenderedPageBreak/>
        <w:t>Opis predmetu zákazky</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96"/>
        <w:gridCol w:w="4339"/>
        <w:gridCol w:w="4394"/>
      </w:tblGrid>
      <w:tr w:rsidR="009B6556" w:rsidRPr="00623D79" w:rsidTr="004D5BAC">
        <w:trPr>
          <w:trHeight w:val="437"/>
        </w:trPr>
        <w:tc>
          <w:tcPr>
            <w:tcW w:w="496" w:type="dxa"/>
            <w:tcBorders>
              <w:top w:val="single" w:sz="4" w:space="0" w:color="auto"/>
              <w:left w:val="single" w:sz="4" w:space="0" w:color="auto"/>
              <w:bottom w:val="single" w:sz="4" w:space="0" w:color="auto"/>
            </w:tcBorders>
            <w:shd w:val="clear" w:color="auto" w:fill="F2F2F2"/>
            <w:noWrap/>
            <w:vAlign w:val="center"/>
            <w:hideMark/>
          </w:tcPr>
          <w:p w:rsidR="009B6556" w:rsidRPr="00623D79" w:rsidRDefault="009B6556" w:rsidP="004D5BAC">
            <w:pPr>
              <w:spacing w:after="0" w:line="240" w:lineRule="atLeast"/>
              <w:rPr>
                <w:rFonts w:ascii="Franklin Gothic Book" w:hAnsi="Franklin Gothic Book" w:cs="Arial"/>
                <w:b/>
              </w:rPr>
            </w:pPr>
            <w:proofErr w:type="spellStart"/>
            <w:r w:rsidRPr="00623D79">
              <w:rPr>
                <w:rFonts w:ascii="Franklin Gothic Book" w:hAnsi="Franklin Gothic Book" w:cs="Arial"/>
                <w:b/>
              </w:rPr>
              <w:t>P.č</w:t>
            </w:r>
            <w:proofErr w:type="spellEnd"/>
            <w:r w:rsidRPr="00623D79">
              <w:rPr>
                <w:rFonts w:ascii="Franklin Gothic Book" w:hAnsi="Franklin Gothic Book" w:cs="Arial"/>
                <w:b/>
              </w:rPr>
              <w:t>.</w:t>
            </w:r>
          </w:p>
        </w:tc>
        <w:tc>
          <w:tcPr>
            <w:tcW w:w="4339" w:type="dxa"/>
            <w:tcBorders>
              <w:top w:val="single" w:sz="4" w:space="0" w:color="auto"/>
              <w:bottom w:val="single" w:sz="4" w:space="0" w:color="auto"/>
            </w:tcBorders>
            <w:shd w:val="clear" w:color="auto" w:fill="F2F2F2"/>
            <w:noWrap/>
            <w:vAlign w:val="center"/>
            <w:hideMark/>
          </w:tcPr>
          <w:p w:rsidR="009B6556" w:rsidRPr="00623D79" w:rsidRDefault="009B6556" w:rsidP="004D5BAC">
            <w:pPr>
              <w:spacing w:after="0" w:line="240" w:lineRule="atLeast"/>
              <w:rPr>
                <w:rFonts w:ascii="Franklin Gothic Book" w:hAnsi="Franklin Gothic Book" w:cs="Arial"/>
                <w:b/>
              </w:rPr>
            </w:pPr>
            <w:r w:rsidRPr="00623D79">
              <w:rPr>
                <w:rFonts w:ascii="Franklin Gothic Book" w:hAnsi="Franklin Gothic Book" w:cs="Arial"/>
                <w:b/>
              </w:rPr>
              <w:t>Názov</w:t>
            </w:r>
          </w:p>
        </w:tc>
        <w:tc>
          <w:tcPr>
            <w:tcW w:w="4394" w:type="dxa"/>
            <w:tcBorders>
              <w:top w:val="single" w:sz="4" w:space="0" w:color="auto"/>
              <w:bottom w:val="single" w:sz="4" w:space="0" w:color="auto"/>
              <w:right w:val="single" w:sz="4" w:space="0" w:color="auto"/>
            </w:tcBorders>
            <w:shd w:val="clear" w:color="auto" w:fill="F2F2F2"/>
            <w:vAlign w:val="center"/>
            <w:hideMark/>
          </w:tcPr>
          <w:p w:rsidR="009B6556" w:rsidRPr="00623D79" w:rsidRDefault="009B6556" w:rsidP="004D5BAC">
            <w:pPr>
              <w:spacing w:after="0" w:line="240" w:lineRule="atLeast"/>
              <w:rPr>
                <w:rFonts w:ascii="Franklin Gothic Book" w:hAnsi="Franklin Gothic Book" w:cs="Arial"/>
                <w:b/>
              </w:rPr>
            </w:pPr>
            <w:r w:rsidRPr="00623D79">
              <w:rPr>
                <w:rFonts w:ascii="Franklin Gothic Book" w:hAnsi="Franklin Gothic Book" w:cs="Arial"/>
                <w:b/>
              </w:rPr>
              <w:t>Špecifikácia</w:t>
            </w:r>
          </w:p>
        </w:tc>
      </w:tr>
      <w:tr w:rsidR="009B6556" w:rsidRPr="00623D79" w:rsidTr="004D5BAC">
        <w:trPr>
          <w:trHeight w:val="1711"/>
        </w:trPr>
        <w:tc>
          <w:tcPr>
            <w:tcW w:w="496" w:type="dxa"/>
            <w:tcBorders>
              <w:top w:val="single" w:sz="4" w:space="0" w:color="auto"/>
            </w:tcBorders>
            <w:noWrap/>
            <w:vAlign w:val="center"/>
            <w:hideMark/>
          </w:tcPr>
          <w:p w:rsidR="009B6556" w:rsidRPr="00623D79" w:rsidRDefault="009B6556" w:rsidP="004D5BAC">
            <w:pPr>
              <w:spacing w:after="0" w:line="240" w:lineRule="atLeast"/>
              <w:rPr>
                <w:rFonts w:ascii="Franklin Gothic Book" w:hAnsi="Franklin Gothic Book" w:cs="Arial"/>
              </w:rPr>
            </w:pPr>
            <w:r w:rsidRPr="00623D79">
              <w:rPr>
                <w:rFonts w:ascii="Franklin Gothic Book" w:hAnsi="Franklin Gothic Book" w:cs="Arial"/>
              </w:rPr>
              <w:t>1</w:t>
            </w:r>
          </w:p>
        </w:tc>
        <w:tc>
          <w:tcPr>
            <w:tcW w:w="4339" w:type="dxa"/>
            <w:tcBorders>
              <w:top w:val="single" w:sz="4" w:space="0" w:color="auto"/>
            </w:tcBorders>
            <w:vAlign w:val="center"/>
          </w:tcPr>
          <w:p w:rsidR="009B6556" w:rsidRPr="00623D79" w:rsidRDefault="009B6556" w:rsidP="004D5BAC">
            <w:pPr>
              <w:spacing w:after="0" w:line="240" w:lineRule="atLeast"/>
              <w:rPr>
                <w:rFonts w:ascii="Franklin Gothic Book" w:hAnsi="Franklin Gothic Book"/>
                <w:b/>
              </w:rPr>
            </w:pPr>
            <w:r>
              <w:rPr>
                <w:rFonts w:ascii="Franklin Gothic Book" w:hAnsi="Franklin Gothic Book" w:cs="Tahoma"/>
                <w:b/>
                <w:szCs w:val="32"/>
              </w:rPr>
              <w:t>Revitalizácia kúpeľného areálu DUDINCE</w:t>
            </w:r>
          </w:p>
        </w:tc>
        <w:tc>
          <w:tcPr>
            <w:tcW w:w="4394" w:type="dxa"/>
            <w:tcBorders>
              <w:top w:val="single" w:sz="4" w:space="0" w:color="auto"/>
            </w:tcBorders>
            <w:noWrap/>
            <w:vAlign w:val="center"/>
            <w:hideMark/>
          </w:tcPr>
          <w:p w:rsidR="009B6556" w:rsidRPr="00623D79" w:rsidRDefault="009B6556" w:rsidP="004D5BAC">
            <w:pPr>
              <w:spacing w:after="0" w:line="240" w:lineRule="atLeast"/>
              <w:rPr>
                <w:rFonts w:ascii="Franklin Gothic Book" w:hAnsi="Franklin Gothic Book" w:cs="Arial"/>
              </w:rPr>
            </w:pPr>
            <w:r w:rsidRPr="00623D79">
              <w:rPr>
                <w:rFonts w:ascii="Franklin Gothic Book" w:hAnsi="Franklin Gothic Book" w:cs="Arial"/>
              </w:rPr>
              <w:t>bližšia špecifikácia je uvedená vo výkaze výmer a projektovej dokumentácii, ktoré sú samostatnými prílohami týchto súťažných podkladov.</w:t>
            </w:r>
          </w:p>
        </w:tc>
      </w:tr>
    </w:tbl>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Verejný obstarávateľ podrobným opisom predmetu zákazky stanovil minimálne požiadavky, ktoré požaduje dodržať pre daný predmet zákazky.</w:t>
      </w:r>
    </w:p>
    <w:p w:rsidR="009B6556" w:rsidRPr="00623D79" w:rsidRDefault="009B6556" w:rsidP="009B6556">
      <w:pPr>
        <w:spacing w:after="0" w:line="240" w:lineRule="atLeast"/>
        <w:jc w:val="both"/>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cs="Times New Roman"/>
          <w:i/>
        </w:rPr>
      </w:pPr>
      <w:r w:rsidRPr="00623D79">
        <w:rPr>
          <w:rFonts w:ascii="Franklin Gothic Book" w:hAnsi="Franklin Gothic Book" w:cs="Times New Roman"/>
          <w:i/>
        </w:rPr>
        <w:t>V prípade, že verejný obstarávateľ použil v rámci opisu predmetu zákazky konkrétneho výrobcu, výrobný postup, značku, patent, typ, krajinu, oblasť alebo miesto pôvodu alebo výroby, môže uchádzač v súlade s §42 ods. 3</w:t>
      </w:r>
      <w:r w:rsidRPr="00623D79">
        <w:rPr>
          <w:rFonts w:ascii="Franklin Gothic Book" w:hAnsi="Franklin Gothic Book" w:cs="Times New Roman"/>
          <w:i/>
          <w:sz w:val="18"/>
          <w:szCs w:val="18"/>
        </w:rPr>
        <w:t xml:space="preserve"> </w:t>
      </w:r>
      <w:r w:rsidRPr="00623D79">
        <w:rPr>
          <w:rFonts w:ascii="Franklin Gothic Book" w:hAnsi="Franklin Gothic Book" w:cs="Times New Roman"/>
          <w:i/>
        </w:rPr>
        <w:t xml:space="preserve">zákona o verejnom obstarávaní predložiť ponuku i na technický a funkčný ekvivalent. </w:t>
      </w: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Default="009B6556" w:rsidP="009B6556">
      <w:pPr>
        <w:spacing w:after="0" w:line="240" w:lineRule="auto"/>
        <w:rPr>
          <w:rFonts w:ascii="Franklin Gothic Book" w:hAnsi="Franklin Gothic Book" w:cs="Times New Roman"/>
          <w:i/>
          <w:sz w:val="18"/>
          <w:szCs w:val="18"/>
        </w:rPr>
      </w:pPr>
      <w:r>
        <w:rPr>
          <w:rFonts w:ascii="Franklin Gothic Book" w:hAnsi="Franklin Gothic Book" w:cs="Times New Roman"/>
          <w:i/>
          <w:sz w:val="18"/>
          <w:szCs w:val="18"/>
        </w:rPr>
        <w:br w:type="page"/>
      </w: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pStyle w:val="Odsekzoznamu"/>
        <w:numPr>
          <w:ilvl w:val="0"/>
          <w:numId w:val="11"/>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Spôsob určenia ponukovej ceny</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cs="Times New Roman"/>
          <w:i/>
          <w:sz w:val="18"/>
          <w:szCs w:val="18"/>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b/>
        </w:rPr>
      </w:pPr>
      <w:r w:rsidRPr="00623D79">
        <w:rPr>
          <w:rFonts w:ascii="Franklin Gothic Book" w:hAnsi="Franklin Gothic Book"/>
        </w:rPr>
        <w:br w:type="page"/>
      </w:r>
    </w:p>
    <w:p w:rsidR="009B6556" w:rsidRPr="00623D79" w:rsidRDefault="009B6556" w:rsidP="009B6556">
      <w:pPr>
        <w:spacing w:after="0" w:line="240" w:lineRule="atLeast"/>
        <w:jc w:val="both"/>
        <w:rPr>
          <w:rFonts w:ascii="Franklin Gothic Book" w:hAnsi="Franklin Gothic Book"/>
          <w:b/>
          <w:caps/>
          <w:sz w:val="24"/>
        </w:rPr>
      </w:pPr>
      <w:r w:rsidRPr="00623D79">
        <w:rPr>
          <w:rFonts w:ascii="Franklin Gothic Book" w:hAnsi="Franklin Gothic Book"/>
          <w:b/>
          <w:caps/>
          <w:sz w:val="24"/>
        </w:rPr>
        <w:lastRenderedPageBreak/>
        <w:t>SPÔSOB  URČENIA PONUKOVEJ CENY</w:t>
      </w:r>
    </w:p>
    <w:p w:rsidR="009B6556" w:rsidRPr="00623D79" w:rsidRDefault="009B6556" w:rsidP="009B6556">
      <w:pPr>
        <w:spacing w:after="0" w:line="240" w:lineRule="atLeast"/>
        <w:rPr>
          <w:rFonts w:ascii="Franklin Gothic Book" w:hAnsi="Franklin Gothic Book" w:cs="Times New Roman"/>
          <w:lang w:eastAsia="x-none"/>
        </w:rPr>
      </w:pPr>
    </w:p>
    <w:p w:rsidR="009B6556" w:rsidRPr="00623D79" w:rsidRDefault="009B6556" w:rsidP="009B6556">
      <w:pPr>
        <w:pStyle w:val="Odsekzoznamu"/>
        <w:numPr>
          <w:ilvl w:val="0"/>
          <w:numId w:val="6"/>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Cena za obstarávané práce, musí byť stanovená v zmysle zákona NR SR č. 18/1996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xml:space="preserve">. o cenách v znení neskorších predpisov, vyhlášky MF SR č. 87/1996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xml:space="preserve">., ktorou sa vykonáva zákon č. 18/1996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o cenách v znení neskorších predpisov.</w:t>
      </w:r>
    </w:p>
    <w:p w:rsidR="009B6556" w:rsidRPr="00623D79" w:rsidRDefault="009B6556" w:rsidP="009B6556">
      <w:pPr>
        <w:pStyle w:val="Odsekzoznamu"/>
        <w:numPr>
          <w:ilvl w:val="0"/>
          <w:numId w:val="6"/>
        </w:numPr>
        <w:spacing w:after="0" w:line="240" w:lineRule="atLeast"/>
        <w:jc w:val="both"/>
        <w:rPr>
          <w:rFonts w:ascii="Franklin Gothic Book" w:hAnsi="Franklin Gothic Book" w:cs="Times New Roman"/>
        </w:rPr>
      </w:pPr>
      <w:r w:rsidRPr="00623D79">
        <w:rPr>
          <w:rFonts w:ascii="Franklin Gothic Book" w:hAnsi="Franklin Gothic Book"/>
        </w:rPr>
        <w:t xml:space="preserve">Cena predmetu zákazky </w:t>
      </w:r>
      <w:r w:rsidRPr="00623D79">
        <w:rPr>
          <w:rFonts w:ascii="Franklin Gothic Book" w:hAnsi="Franklin Gothic Book" w:cs="Times New Roman"/>
        </w:rPr>
        <w:t xml:space="preserve">musí obsahovať všetky náklady spojené s realizáciou diela predmetnej zákazky.         </w:t>
      </w:r>
    </w:p>
    <w:p w:rsidR="009B6556" w:rsidRPr="00623D79" w:rsidRDefault="009B6556" w:rsidP="009B6556">
      <w:pPr>
        <w:pStyle w:val="Odsekzoznamu"/>
        <w:spacing w:after="0" w:line="240" w:lineRule="atLeast"/>
        <w:ind w:left="360"/>
        <w:rPr>
          <w:rFonts w:ascii="Franklin Gothic Book" w:hAnsi="Franklin Gothic Book"/>
        </w:rPr>
      </w:pPr>
    </w:p>
    <w:p w:rsidR="009B6556" w:rsidRDefault="009B6556" w:rsidP="009B6556">
      <w:pPr>
        <w:pStyle w:val="Odsekzoznamu"/>
        <w:numPr>
          <w:ilvl w:val="0"/>
          <w:numId w:val="6"/>
        </w:num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rPr>
      </w:pPr>
      <w:r w:rsidRPr="00623D79">
        <w:rPr>
          <w:rFonts w:ascii="Franklin Gothic Book" w:hAnsi="Franklin Gothic Book" w:cs="Times New Roman"/>
        </w:rPr>
        <w:t>Cenu je potrebné uviesť</w:t>
      </w:r>
      <w:r w:rsidRPr="00623D79">
        <w:rPr>
          <w:rFonts w:ascii="Franklin Gothic Book" w:hAnsi="Franklin Gothic Book"/>
        </w:rPr>
        <w:t xml:space="preserve"> tak, že bude rozpísaná podľa jednotlivých položiek</w:t>
      </w:r>
      <w:r>
        <w:rPr>
          <w:rFonts w:ascii="Franklin Gothic Book" w:hAnsi="Franklin Gothic Book"/>
        </w:rPr>
        <w:t>.</w:t>
      </w:r>
    </w:p>
    <w:p w:rsidR="009B6556" w:rsidRPr="003B45F0" w:rsidRDefault="009B6556" w:rsidP="009B6556">
      <w:pPr>
        <w:pStyle w:val="Odsekzoznamu"/>
        <w:rPr>
          <w:rFonts w:ascii="Franklin Gothic Book" w:hAnsi="Franklin Gothic Book"/>
        </w:rPr>
      </w:pPr>
    </w:p>
    <w:p w:rsidR="009B6556" w:rsidRPr="00623D79" w:rsidRDefault="009B6556" w:rsidP="009B6556">
      <w:pPr>
        <w:pStyle w:val="Odsekzoznamu"/>
        <w:numPr>
          <w:ilvl w:val="0"/>
          <w:numId w:val="6"/>
        </w:num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rPr>
      </w:pPr>
      <w:r w:rsidRPr="00623D79">
        <w:rPr>
          <w:rFonts w:ascii="Franklin Gothic Book" w:hAnsi="Franklin Gothic Book"/>
          <w:b/>
        </w:rPr>
        <w:t>Ceny je potrebné uviesť v EUR s presnosťou na dve desatinné miesta celkom vrátane DPH, DPH a b</w:t>
      </w:r>
      <w:r>
        <w:rPr>
          <w:rFonts w:ascii="Franklin Gothic Book" w:hAnsi="Franklin Gothic Book"/>
          <w:b/>
        </w:rPr>
        <w:t>ez DPH, v požadovanom rozdelení.</w:t>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r w:rsidRPr="00623D79">
        <w:rPr>
          <w:rFonts w:ascii="Franklin Gothic Book" w:hAnsi="Franklin Gothic Book"/>
          <w:b/>
        </w:rPr>
        <w:br w:type="page"/>
      </w:r>
    </w:p>
    <w:p w:rsidR="009B6556" w:rsidRPr="00623D79" w:rsidRDefault="009B6556" w:rsidP="009B6556">
      <w:pPr>
        <w:spacing w:after="0" w:line="240" w:lineRule="atLeast"/>
        <w:rPr>
          <w:rFonts w:ascii="Franklin Gothic Book" w:hAnsi="Franklin Gothic Book"/>
          <w:b/>
          <w:sz w:val="24"/>
        </w:rPr>
      </w:pPr>
      <w:r w:rsidRPr="00623D79">
        <w:rPr>
          <w:rFonts w:ascii="Franklin Gothic Book" w:hAnsi="Franklin Gothic Book"/>
          <w:b/>
          <w:sz w:val="24"/>
        </w:rPr>
        <w:lastRenderedPageBreak/>
        <w:t xml:space="preserve">Príloha A) Spôsob určenia ponukovej ceny  </w:t>
      </w:r>
    </w:p>
    <w:p w:rsidR="009B6556" w:rsidRPr="00623D79" w:rsidRDefault="009B6556" w:rsidP="009B6556">
      <w:pPr>
        <w:spacing w:after="0" w:line="240" w:lineRule="atLeast"/>
        <w:rPr>
          <w:rFonts w:ascii="Franklin Gothic Book" w:hAnsi="Franklin Gothic Book"/>
        </w:rPr>
      </w:pPr>
    </w:p>
    <w:tbl>
      <w:tblPr>
        <w:tblW w:w="0" w:type="auto"/>
        <w:tblLook w:val="04A0" w:firstRow="1" w:lastRow="0" w:firstColumn="1" w:lastColumn="0" w:noHBand="0" w:noVBand="1"/>
      </w:tblPr>
      <w:tblGrid>
        <w:gridCol w:w="1506"/>
        <w:gridCol w:w="3335"/>
        <w:gridCol w:w="2100"/>
        <w:gridCol w:w="2131"/>
      </w:tblGrid>
      <w:tr w:rsidR="009B6556" w:rsidRPr="00623D79" w:rsidTr="004D5BAC">
        <w:tc>
          <w:tcPr>
            <w:tcW w:w="1506"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335" w:type="dxa"/>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00"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131" w:type="dxa"/>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06"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335"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00"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131"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06"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335"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00" w:type="dxa"/>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31" w:type="dxa"/>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06"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335"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00" w:type="dxa"/>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31" w:type="dxa"/>
            <w:shd w:val="clear" w:color="auto" w:fill="auto"/>
          </w:tcPr>
          <w:p w:rsidR="009B6556" w:rsidRPr="00623D79" w:rsidRDefault="009B6556" w:rsidP="004D5BAC">
            <w:pPr>
              <w:spacing w:after="0" w:line="240" w:lineRule="atLeast"/>
              <w:rPr>
                <w:rFonts w:ascii="Franklin Gothic Book" w:hAnsi="Franklin Gothic Book" w:cs="Times New Roman"/>
              </w:rPr>
            </w:pPr>
          </w:p>
        </w:tc>
      </w:tr>
    </w:tbl>
    <w:p w:rsidR="009B6556" w:rsidRPr="00623D79" w:rsidRDefault="009B6556" w:rsidP="009B6556">
      <w:pPr>
        <w:spacing w:after="0" w:line="240" w:lineRule="atLeast"/>
        <w:rPr>
          <w:rFonts w:ascii="Franklin Gothic Book" w:hAnsi="Franklin Gothic Book" w:cs="Times New Roman"/>
        </w:rPr>
      </w:pPr>
    </w:p>
    <w:tbl>
      <w:tblPr>
        <w:tblW w:w="9048" w:type="dxa"/>
        <w:jc w:val="center"/>
        <w:tblLook w:val="04A0" w:firstRow="1" w:lastRow="0" w:firstColumn="1" w:lastColumn="0" w:noHBand="0" w:noVBand="1"/>
      </w:tblPr>
      <w:tblGrid>
        <w:gridCol w:w="567"/>
        <w:gridCol w:w="3894"/>
        <w:gridCol w:w="707"/>
        <w:gridCol w:w="833"/>
        <w:gridCol w:w="1202"/>
        <w:gridCol w:w="760"/>
        <w:gridCol w:w="1085"/>
      </w:tblGrid>
      <w:tr w:rsidR="009B6556" w:rsidRPr="00623D79" w:rsidTr="004D5BAC">
        <w:trPr>
          <w:jc w:val="center"/>
        </w:trPr>
        <w:tc>
          <w:tcPr>
            <w:tcW w:w="567" w:type="dxa"/>
            <w:tcBorders>
              <w:top w:val="single" w:sz="12" w:space="0" w:color="auto"/>
              <w:left w:val="nil"/>
              <w:bottom w:val="single" w:sz="12" w:space="0" w:color="auto"/>
              <w:right w:val="dotted" w:sz="4" w:space="0" w:color="auto"/>
            </w:tcBorders>
            <w:shd w:val="clear" w:color="auto" w:fill="auto"/>
            <w:vAlign w:val="center"/>
            <w:hideMark/>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č. pol.</w:t>
            </w:r>
          </w:p>
        </w:tc>
        <w:tc>
          <w:tcPr>
            <w:tcW w:w="3894"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názov položky</w:t>
            </w:r>
          </w:p>
        </w:tc>
        <w:tc>
          <w:tcPr>
            <w:tcW w:w="707" w:type="dxa"/>
            <w:tcBorders>
              <w:top w:val="single" w:sz="12" w:space="0" w:color="auto"/>
              <w:left w:val="dotted" w:sz="4" w:space="0" w:color="auto"/>
              <w:bottom w:val="single" w:sz="12" w:space="0" w:color="auto"/>
              <w:right w:val="dotted" w:sz="4" w:space="0" w:color="auto"/>
            </w:tcBorders>
            <w:shd w:val="clear" w:color="auto" w:fill="auto"/>
            <w:vAlign w:val="center"/>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počet</w:t>
            </w:r>
          </w:p>
        </w:tc>
        <w:tc>
          <w:tcPr>
            <w:tcW w:w="833" w:type="dxa"/>
            <w:tcBorders>
              <w:top w:val="single" w:sz="12" w:space="0" w:color="auto"/>
              <w:left w:val="dotted" w:sz="4" w:space="0" w:color="auto"/>
              <w:bottom w:val="single" w:sz="12" w:space="0" w:color="auto"/>
              <w:right w:val="dotted" w:sz="4" w:space="0" w:color="auto"/>
            </w:tcBorders>
            <w:shd w:val="clear" w:color="auto" w:fill="auto"/>
            <w:vAlign w:val="center"/>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MJ</w:t>
            </w:r>
          </w:p>
        </w:tc>
        <w:tc>
          <w:tcPr>
            <w:tcW w:w="1202"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 xml:space="preserve">cena </w:t>
            </w:r>
            <w:r>
              <w:rPr>
                <w:rFonts w:ascii="Franklin Gothic Book" w:hAnsi="Franklin Gothic Book" w:cs="Times New Roman"/>
                <w:sz w:val="18"/>
                <w:szCs w:val="18"/>
              </w:rPr>
              <w:t xml:space="preserve">v </w:t>
            </w:r>
            <w:r w:rsidRPr="00623D79">
              <w:rPr>
                <w:rFonts w:ascii="Franklin Gothic Book" w:hAnsi="Franklin Gothic Book" w:cs="Times New Roman"/>
                <w:sz w:val="18"/>
                <w:szCs w:val="18"/>
              </w:rPr>
              <w:t>EUR bez DPH</w:t>
            </w:r>
          </w:p>
        </w:tc>
        <w:tc>
          <w:tcPr>
            <w:tcW w:w="760" w:type="dxa"/>
            <w:tcBorders>
              <w:top w:val="single" w:sz="12" w:space="0" w:color="auto"/>
              <w:left w:val="dotted" w:sz="4" w:space="0" w:color="auto"/>
              <w:bottom w:val="single" w:sz="12" w:space="0" w:color="auto"/>
              <w:right w:val="dotted" w:sz="4" w:space="0" w:color="auto"/>
            </w:tcBorders>
            <w:shd w:val="clear" w:color="auto" w:fill="auto"/>
            <w:vAlign w:val="center"/>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sadzba</w:t>
            </w:r>
          </w:p>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DPH</w:t>
            </w:r>
          </w:p>
        </w:tc>
        <w:tc>
          <w:tcPr>
            <w:tcW w:w="1085" w:type="dxa"/>
            <w:tcBorders>
              <w:top w:val="single" w:sz="12" w:space="0" w:color="auto"/>
              <w:left w:val="dotted" w:sz="4" w:space="0" w:color="auto"/>
              <w:bottom w:val="single" w:sz="12" w:space="0" w:color="auto"/>
              <w:right w:val="nil"/>
            </w:tcBorders>
            <w:shd w:val="clear" w:color="auto" w:fill="auto"/>
            <w:vAlign w:val="center"/>
            <w:hideMark/>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 xml:space="preserve">cena </w:t>
            </w:r>
            <w:r>
              <w:rPr>
                <w:rFonts w:ascii="Franklin Gothic Book" w:hAnsi="Franklin Gothic Book" w:cs="Times New Roman"/>
                <w:sz w:val="18"/>
                <w:szCs w:val="18"/>
              </w:rPr>
              <w:t>v</w:t>
            </w:r>
          </w:p>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EUR s DPH</w:t>
            </w:r>
          </w:p>
        </w:tc>
      </w:tr>
      <w:tr w:rsidR="009B6556" w:rsidRPr="00623D79" w:rsidTr="004D5BAC">
        <w:trPr>
          <w:jc w:val="center"/>
        </w:trPr>
        <w:tc>
          <w:tcPr>
            <w:tcW w:w="567" w:type="dxa"/>
            <w:tcBorders>
              <w:top w:val="single" w:sz="12" w:space="0" w:color="auto"/>
              <w:left w:val="nil"/>
              <w:bottom w:val="dotted" w:sz="4" w:space="0" w:color="auto"/>
              <w:right w:val="dotted" w:sz="4" w:space="0" w:color="auto"/>
            </w:tcBorders>
            <w:shd w:val="clear" w:color="auto" w:fill="auto"/>
            <w:vAlign w:val="center"/>
            <w:hideMark/>
          </w:tcPr>
          <w:p w:rsidR="009B6556" w:rsidRPr="00623D79" w:rsidRDefault="009B6556" w:rsidP="004D5BAC">
            <w:pPr>
              <w:spacing w:after="0" w:line="240" w:lineRule="atLeast"/>
              <w:rPr>
                <w:rFonts w:ascii="Franklin Gothic Book" w:hAnsi="Franklin Gothic Book" w:cs="Times New Roman"/>
                <w:sz w:val="18"/>
                <w:szCs w:val="18"/>
              </w:rPr>
            </w:pPr>
            <w:r w:rsidRPr="00623D79">
              <w:rPr>
                <w:rFonts w:ascii="Franklin Gothic Book" w:hAnsi="Franklin Gothic Book" w:cs="Times New Roman"/>
                <w:sz w:val="18"/>
                <w:szCs w:val="18"/>
              </w:rPr>
              <w:t>1</w:t>
            </w:r>
          </w:p>
        </w:tc>
        <w:tc>
          <w:tcPr>
            <w:tcW w:w="3894" w:type="dxa"/>
            <w:tcBorders>
              <w:top w:val="single" w:sz="12" w:space="0" w:color="auto"/>
              <w:left w:val="dotted" w:sz="4" w:space="0" w:color="auto"/>
              <w:bottom w:val="dotted" w:sz="4" w:space="0" w:color="auto"/>
              <w:right w:val="dotted" w:sz="4" w:space="0" w:color="auto"/>
            </w:tcBorders>
            <w:shd w:val="clear" w:color="auto" w:fill="auto"/>
            <w:vAlign w:val="center"/>
          </w:tcPr>
          <w:p w:rsidR="009B6556" w:rsidRDefault="009B6556" w:rsidP="004D5BAC">
            <w:pPr>
              <w:spacing w:after="0" w:line="240" w:lineRule="atLeast"/>
              <w:rPr>
                <w:rFonts w:ascii="Franklin Gothic Book" w:hAnsi="Franklin Gothic Book" w:cs="Times New Roman"/>
                <w:sz w:val="18"/>
                <w:szCs w:val="18"/>
              </w:rPr>
            </w:pPr>
          </w:p>
          <w:p w:rsidR="009B6556" w:rsidRDefault="009B6556" w:rsidP="004D5BAC">
            <w:pPr>
              <w:spacing w:after="0" w:line="240" w:lineRule="atLeast"/>
              <w:rPr>
                <w:rFonts w:ascii="Franklin Gothic Book" w:hAnsi="Franklin Gothic Book" w:cs="Times New Roman"/>
                <w:sz w:val="18"/>
                <w:szCs w:val="18"/>
              </w:rPr>
            </w:pPr>
            <w:r>
              <w:rPr>
                <w:rFonts w:ascii="Franklin Gothic Book" w:hAnsi="Franklin Gothic Book" w:cs="Times New Roman"/>
                <w:sz w:val="18"/>
                <w:szCs w:val="18"/>
              </w:rPr>
              <w:t>Revitalizácia kúpeľného areálu DUDINCE</w:t>
            </w:r>
          </w:p>
          <w:p w:rsidR="009B6556" w:rsidRPr="00623D79" w:rsidRDefault="009B6556" w:rsidP="004D5BAC">
            <w:pPr>
              <w:spacing w:after="0" w:line="240" w:lineRule="atLeast"/>
              <w:rPr>
                <w:rFonts w:ascii="Franklin Gothic Book" w:hAnsi="Franklin Gothic Book" w:cs="Times New Roman"/>
                <w:sz w:val="18"/>
                <w:szCs w:val="18"/>
              </w:rPr>
            </w:pPr>
          </w:p>
        </w:tc>
        <w:tc>
          <w:tcPr>
            <w:tcW w:w="707" w:type="dxa"/>
            <w:tcBorders>
              <w:top w:val="single" w:sz="12" w:space="0" w:color="auto"/>
              <w:left w:val="dotted" w:sz="4" w:space="0" w:color="auto"/>
              <w:bottom w:val="dotted" w:sz="4" w:space="0" w:color="auto"/>
              <w:right w:val="dotted" w:sz="4" w:space="0" w:color="auto"/>
            </w:tcBorders>
            <w:shd w:val="clear" w:color="auto" w:fill="auto"/>
            <w:vAlign w:val="center"/>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1</w:t>
            </w:r>
          </w:p>
        </w:tc>
        <w:tc>
          <w:tcPr>
            <w:tcW w:w="833" w:type="dxa"/>
            <w:tcBorders>
              <w:top w:val="single" w:sz="12" w:space="0" w:color="auto"/>
              <w:left w:val="dotted" w:sz="4" w:space="0" w:color="auto"/>
              <w:bottom w:val="dotted" w:sz="4" w:space="0" w:color="auto"/>
              <w:right w:val="dotted" w:sz="4" w:space="0" w:color="auto"/>
            </w:tcBorders>
            <w:shd w:val="clear" w:color="auto" w:fill="auto"/>
            <w:vAlign w:val="center"/>
          </w:tcPr>
          <w:p w:rsidR="009B6556" w:rsidRPr="00623D79" w:rsidRDefault="009B6556" w:rsidP="004D5BAC">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komplet</w:t>
            </w:r>
          </w:p>
        </w:tc>
        <w:tc>
          <w:tcPr>
            <w:tcW w:w="1202" w:type="dxa"/>
            <w:tcBorders>
              <w:top w:val="single" w:sz="12" w:space="0" w:color="auto"/>
              <w:left w:val="dotted" w:sz="4" w:space="0" w:color="auto"/>
              <w:bottom w:val="dotted" w:sz="4" w:space="0" w:color="auto"/>
              <w:right w:val="dotted" w:sz="4" w:space="0" w:color="auto"/>
            </w:tcBorders>
            <w:shd w:val="clear" w:color="auto" w:fill="auto"/>
            <w:vAlign w:val="center"/>
          </w:tcPr>
          <w:p w:rsidR="009B6556" w:rsidRPr="00623D79" w:rsidRDefault="009B6556" w:rsidP="004D5BAC">
            <w:pPr>
              <w:spacing w:after="0" w:line="240" w:lineRule="atLeast"/>
              <w:jc w:val="center"/>
              <w:rPr>
                <w:rFonts w:ascii="Franklin Gothic Book" w:hAnsi="Franklin Gothic Book" w:cs="Times New Roman"/>
                <w:sz w:val="18"/>
                <w:szCs w:val="18"/>
              </w:rPr>
            </w:pPr>
          </w:p>
        </w:tc>
        <w:tc>
          <w:tcPr>
            <w:tcW w:w="760" w:type="dxa"/>
            <w:tcBorders>
              <w:top w:val="single" w:sz="12" w:space="0" w:color="auto"/>
              <w:left w:val="dotted" w:sz="4" w:space="0" w:color="auto"/>
              <w:bottom w:val="dotted" w:sz="4" w:space="0" w:color="auto"/>
              <w:right w:val="dotted" w:sz="4" w:space="0" w:color="auto"/>
            </w:tcBorders>
            <w:shd w:val="clear" w:color="auto" w:fill="auto"/>
            <w:vAlign w:val="center"/>
          </w:tcPr>
          <w:p w:rsidR="009B6556" w:rsidRPr="00623D79" w:rsidRDefault="009B6556" w:rsidP="004D5BAC">
            <w:pPr>
              <w:spacing w:after="0" w:line="240" w:lineRule="atLeast"/>
              <w:jc w:val="center"/>
              <w:rPr>
                <w:rFonts w:ascii="Franklin Gothic Book" w:hAnsi="Franklin Gothic Book" w:cs="Times New Roman"/>
                <w:sz w:val="18"/>
                <w:szCs w:val="18"/>
              </w:rPr>
            </w:pPr>
          </w:p>
        </w:tc>
        <w:tc>
          <w:tcPr>
            <w:tcW w:w="1085" w:type="dxa"/>
            <w:tcBorders>
              <w:top w:val="single" w:sz="12" w:space="0" w:color="auto"/>
              <w:left w:val="dotted" w:sz="4" w:space="0" w:color="auto"/>
              <w:bottom w:val="dotted" w:sz="4" w:space="0" w:color="auto"/>
              <w:right w:val="nil"/>
            </w:tcBorders>
            <w:shd w:val="clear" w:color="auto" w:fill="auto"/>
            <w:vAlign w:val="center"/>
          </w:tcPr>
          <w:p w:rsidR="009B6556" w:rsidRPr="00623D79" w:rsidRDefault="009B6556" w:rsidP="004D5BAC">
            <w:pPr>
              <w:spacing w:after="0" w:line="240" w:lineRule="atLeast"/>
              <w:jc w:val="center"/>
              <w:rPr>
                <w:rFonts w:ascii="Franklin Gothic Book" w:hAnsi="Franklin Gothic Book" w:cs="Times New Roman"/>
                <w:sz w:val="18"/>
                <w:szCs w:val="18"/>
              </w:rPr>
            </w:pPr>
          </w:p>
        </w:tc>
      </w:tr>
      <w:tr w:rsidR="009B6556" w:rsidRPr="00623D79" w:rsidTr="004D5BAC">
        <w:trPr>
          <w:trHeight w:hRule="exact" w:val="113"/>
          <w:jc w:val="center"/>
        </w:trPr>
        <w:tc>
          <w:tcPr>
            <w:tcW w:w="567" w:type="dxa"/>
            <w:tcBorders>
              <w:top w:val="single" w:sz="12" w:space="0" w:color="auto"/>
              <w:left w:val="nil"/>
              <w:bottom w:val="single" w:sz="12" w:space="0" w:color="auto"/>
              <w:right w:val="nil"/>
            </w:tcBorders>
            <w:shd w:val="clear" w:color="auto" w:fill="auto"/>
          </w:tcPr>
          <w:p w:rsidR="009B6556" w:rsidRPr="00623D79" w:rsidRDefault="009B6556" w:rsidP="004D5BAC">
            <w:pPr>
              <w:spacing w:after="0" w:line="240" w:lineRule="atLeast"/>
              <w:rPr>
                <w:rFonts w:ascii="Franklin Gothic Book" w:hAnsi="Franklin Gothic Book" w:cs="Times New Roman"/>
                <w:sz w:val="18"/>
                <w:szCs w:val="18"/>
              </w:rPr>
            </w:pPr>
          </w:p>
        </w:tc>
        <w:tc>
          <w:tcPr>
            <w:tcW w:w="3894" w:type="dxa"/>
            <w:tcBorders>
              <w:top w:val="single" w:sz="12" w:space="0" w:color="auto"/>
              <w:left w:val="nil"/>
              <w:bottom w:val="single" w:sz="12" w:space="0" w:color="auto"/>
              <w:right w:val="nil"/>
            </w:tcBorders>
            <w:shd w:val="clear" w:color="auto" w:fill="auto"/>
          </w:tcPr>
          <w:p w:rsidR="009B6556" w:rsidRPr="00623D79" w:rsidRDefault="009B6556" w:rsidP="004D5BAC">
            <w:pPr>
              <w:spacing w:after="0" w:line="240" w:lineRule="atLeast"/>
              <w:rPr>
                <w:rFonts w:ascii="Franklin Gothic Book" w:hAnsi="Franklin Gothic Book" w:cs="Times New Roman"/>
                <w:sz w:val="18"/>
                <w:szCs w:val="18"/>
              </w:rPr>
            </w:pPr>
          </w:p>
        </w:tc>
        <w:tc>
          <w:tcPr>
            <w:tcW w:w="707" w:type="dxa"/>
            <w:tcBorders>
              <w:top w:val="single" w:sz="12" w:space="0" w:color="auto"/>
              <w:left w:val="nil"/>
              <w:bottom w:val="single" w:sz="12" w:space="0" w:color="auto"/>
              <w:right w:val="nil"/>
            </w:tcBorders>
            <w:shd w:val="clear" w:color="auto" w:fill="auto"/>
          </w:tcPr>
          <w:p w:rsidR="009B6556" w:rsidRPr="00623D79" w:rsidRDefault="009B6556" w:rsidP="004D5BAC">
            <w:pPr>
              <w:spacing w:after="0" w:line="240" w:lineRule="atLeast"/>
              <w:rPr>
                <w:rFonts w:ascii="Franklin Gothic Book" w:hAnsi="Franklin Gothic Book" w:cs="Times New Roman"/>
                <w:sz w:val="18"/>
                <w:szCs w:val="18"/>
              </w:rPr>
            </w:pPr>
          </w:p>
        </w:tc>
        <w:tc>
          <w:tcPr>
            <w:tcW w:w="833" w:type="dxa"/>
            <w:tcBorders>
              <w:top w:val="single" w:sz="12" w:space="0" w:color="auto"/>
              <w:left w:val="nil"/>
              <w:bottom w:val="single" w:sz="12" w:space="0" w:color="auto"/>
              <w:right w:val="nil"/>
            </w:tcBorders>
            <w:shd w:val="clear" w:color="auto" w:fill="auto"/>
          </w:tcPr>
          <w:p w:rsidR="009B6556" w:rsidRPr="00623D79" w:rsidRDefault="009B6556" w:rsidP="004D5BAC">
            <w:pPr>
              <w:spacing w:after="0" w:line="240" w:lineRule="atLeast"/>
              <w:rPr>
                <w:rFonts w:ascii="Franklin Gothic Book" w:hAnsi="Franklin Gothic Book" w:cs="Times New Roman"/>
                <w:sz w:val="18"/>
                <w:szCs w:val="18"/>
              </w:rPr>
            </w:pPr>
          </w:p>
        </w:tc>
        <w:tc>
          <w:tcPr>
            <w:tcW w:w="1202" w:type="dxa"/>
            <w:tcBorders>
              <w:top w:val="single" w:sz="12" w:space="0" w:color="auto"/>
              <w:left w:val="nil"/>
              <w:bottom w:val="single" w:sz="12" w:space="0" w:color="auto"/>
              <w:right w:val="nil"/>
            </w:tcBorders>
            <w:shd w:val="clear" w:color="auto" w:fill="auto"/>
          </w:tcPr>
          <w:p w:rsidR="009B6556" w:rsidRPr="00623D79" w:rsidRDefault="009B6556" w:rsidP="004D5BAC">
            <w:pPr>
              <w:spacing w:after="0" w:line="240" w:lineRule="atLeast"/>
              <w:rPr>
                <w:rFonts w:ascii="Franklin Gothic Book" w:hAnsi="Franklin Gothic Book" w:cs="Times New Roman"/>
                <w:sz w:val="18"/>
                <w:szCs w:val="18"/>
              </w:rPr>
            </w:pPr>
          </w:p>
        </w:tc>
        <w:tc>
          <w:tcPr>
            <w:tcW w:w="760" w:type="dxa"/>
            <w:tcBorders>
              <w:top w:val="single" w:sz="12" w:space="0" w:color="auto"/>
              <w:left w:val="nil"/>
              <w:bottom w:val="single" w:sz="12" w:space="0" w:color="auto"/>
              <w:right w:val="nil"/>
            </w:tcBorders>
            <w:shd w:val="clear" w:color="auto" w:fill="auto"/>
          </w:tcPr>
          <w:p w:rsidR="009B6556" w:rsidRPr="00623D79" w:rsidRDefault="009B6556" w:rsidP="004D5BAC">
            <w:pPr>
              <w:spacing w:after="0" w:line="240" w:lineRule="atLeast"/>
              <w:rPr>
                <w:rFonts w:ascii="Franklin Gothic Book" w:hAnsi="Franklin Gothic Book" w:cs="Times New Roman"/>
                <w:sz w:val="18"/>
                <w:szCs w:val="18"/>
              </w:rPr>
            </w:pPr>
          </w:p>
        </w:tc>
        <w:tc>
          <w:tcPr>
            <w:tcW w:w="1085" w:type="dxa"/>
            <w:tcBorders>
              <w:top w:val="single" w:sz="12" w:space="0" w:color="auto"/>
              <w:left w:val="nil"/>
              <w:bottom w:val="single" w:sz="12" w:space="0" w:color="auto"/>
              <w:right w:val="nil"/>
            </w:tcBorders>
            <w:shd w:val="clear" w:color="auto" w:fill="auto"/>
          </w:tcPr>
          <w:p w:rsidR="009B6556" w:rsidRPr="00623D79" w:rsidRDefault="009B6556" w:rsidP="004D5BAC">
            <w:pPr>
              <w:spacing w:after="0" w:line="240" w:lineRule="atLeast"/>
              <w:rPr>
                <w:rFonts w:ascii="Franklin Gothic Book" w:hAnsi="Franklin Gothic Book" w:cs="Times New Roman"/>
                <w:sz w:val="18"/>
                <w:szCs w:val="18"/>
              </w:rPr>
            </w:pPr>
          </w:p>
        </w:tc>
      </w:tr>
    </w:tbl>
    <w:p w:rsidR="009B6556" w:rsidRDefault="009B6556" w:rsidP="009B6556">
      <w:pPr>
        <w:spacing w:after="0" w:line="240" w:lineRule="atLeast"/>
        <w:rPr>
          <w:rFonts w:ascii="Franklin Gothic Book" w:hAnsi="Franklin Gothic Book" w:cs="Times New Roman"/>
          <w:b/>
        </w:rPr>
      </w:pPr>
    </w:p>
    <w:p w:rsidR="009B6556" w:rsidRDefault="009B6556" w:rsidP="009B6556">
      <w:pPr>
        <w:spacing w:after="0" w:line="240" w:lineRule="atLeast"/>
        <w:rPr>
          <w:rFonts w:ascii="Franklin Gothic Book" w:hAnsi="Franklin Gothic Book" w:cs="Times New Roman"/>
          <w:b/>
        </w:rPr>
      </w:pPr>
    </w:p>
    <w:p w:rsidR="009B6556" w:rsidRPr="00623D79" w:rsidRDefault="009B6556" w:rsidP="009B6556">
      <w:pPr>
        <w:spacing w:after="0" w:line="240" w:lineRule="atLeast"/>
        <w:rPr>
          <w:rFonts w:ascii="Franklin Gothic Book" w:hAnsi="Franklin Gothic Book" w:cs="Times New Roman"/>
          <w:b/>
        </w:rPr>
      </w:pPr>
    </w:p>
    <w:p w:rsidR="009B6556" w:rsidRPr="00623D79" w:rsidRDefault="009B6556" w:rsidP="009B6556">
      <w:pPr>
        <w:spacing w:after="0" w:line="240" w:lineRule="atLeast"/>
        <w:rPr>
          <w:rFonts w:ascii="Franklin Gothic Book" w:hAnsi="Franklin Gothic Book" w:cs="Times New Roman"/>
        </w:rPr>
      </w:pPr>
    </w:p>
    <w:tbl>
      <w:tblPr>
        <w:tblW w:w="5000" w:type="pct"/>
        <w:tblLook w:val="04A0" w:firstRow="1" w:lastRow="0" w:firstColumn="1" w:lastColumn="0" w:noHBand="0" w:noVBand="1"/>
      </w:tblPr>
      <w:tblGrid>
        <w:gridCol w:w="971"/>
        <w:gridCol w:w="3904"/>
        <w:gridCol w:w="580"/>
        <w:gridCol w:w="586"/>
        <w:gridCol w:w="1227"/>
        <w:gridCol w:w="724"/>
        <w:gridCol w:w="1080"/>
      </w:tblGrid>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596" w:type="pct"/>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9B6556" w:rsidRPr="00623D79" w:rsidRDefault="009B6556" w:rsidP="004D5BAC">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bl>
    <w:p w:rsidR="009B6556" w:rsidRPr="00623D79" w:rsidRDefault="009B6556" w:rsidP="009B6556">
      <w:pPr>
        <w:spacing w:after="0" w:line="240" w:lineRule="atLeast"/>
        <w:rPr>
          <w:rFonts w:ascii="Franklin Gothic Book" w:hAnsi="Franklin Gothic Book" w:cs="Times New Roman"/>
        </w:rPr>
      </w:pPr>
    </w:p>
    <w:p w:rsidR="009B6556" w:rsidRPr="00623D79" w:rsidRDefault="009B6556" w:rsidP="009B6556">
      <w:pPr>
        <w:spacing w:after="0" w:line="240" w:lineRule="atLeast"/>
        <w:rPr>
          <w:rFonts w:ascii="Franklin Gothic Book" w:hAnsi="Franklin Gothic Book" w:cs="Times New Roman"/>
        </w:rPr>
      </w:pPr>
    </w:p>
    <w:p w:rsidR="009B6556" w:rsidRPr="00623D79" w:rsidRDefault="009B6556" w:rsidP="009B6556">
      <w:pPr>
        <w:spacing w:after="0" w:line="240" w:lineRule="atLeast"/>
        <w:rPr>
          <w:rFonts w:ascii="Franklin Gothic Book" w:hAnsi="Franklin Gothic Book" w:cs="Times New Roman"/>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b/>
        </w:rPr>
        <w:br w:type="page"/>
      </w:r>
    </w:p>
    <w:p w:rsidR="009B6556" w:rsidRPr="00623D79"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pStyle w:val="Odsekzoznamu"/>
        <w:numPr>
          <w:ilvl w:val="0"/>
          <w:numId w:val="11"/>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obchodné podmienky</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b/>
        </w:rPr>
      </w:pP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Default="009B6556" w:rsidP="009B6556">
      <w:pPr>
        <w:spacing w:after="0" w:line="240" w:lineRule="auto"/>
        <w:rPr>
          <w:rFonts w:ascii="Franklin Gothic Book" w:hAnsi="Franklin Gothic Book"/>
          <w:b/>
        </w:rPr>
      </w:pPr>
      <w:r>
        <w:rPr>
          <w:rFonts w:ascii="Franklin Gothic Book" w:hAnsi="Franklin Gothic Book"/>
          <w:b/>
        </w:rPr>
        <w:br w:type="page"/>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Obsah súťažných podkladov (kapitola (D) Obchodné podmienky) o ktorých v zmysle § 42 ods. 11 zákona                             o verejnom obstarávaní verejný obstarávateľ vyhlasuje, že budú súčasťou zmluvy o dielo podľa § 536 a </w:t>
      </w:r>
      <w:proofErr w:type="spellStart"/>
      <w:r w:rsidRPr="00623D79">
        <w:rPr>
          <w:rFonts w:ascii="Franklin Gothic Book" w:hAnsi="Franklin Gothic Book"/>
        </w:rPr>
        <w:t>nasl</w:t>
      </w:r>
      <w:proofErr w:type="spellEnd"/>
      <w:r w:rsidRPr="00623D79">
        <w:rPr>
          <w:rFonts w:ascii="Franklin Gothic Book" w:hAnsi="Franklin Gothic Book"/>
        </w:rPr>
        <w:t xml:space="preserve">. Obchodného zákonníka, nie je prípustné meniť. </w:t>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r w:rsidRPr="00623D79">
        <w:rPr>
          <w:rFonts w:ascii="Franklin Gothic Book" w:hAnsi="Franklin Gothic Book"/>
          <w:b/>
        </w:rPr>
        <w:t xml:space="preserve">Uchádzač v ponuke predkladá </w:t>
      </w:r>
      <w:r w:rsidRPr="00880D9A">
        <w:rPr>
          <w:rFonts w:ascii="Franklin Gothic Book" w:hAnsi="Franklin Gothic Book"/>
          <w:b/>
        </w:rPr>
        <w:t xml:space="preserve">prílohu č. </w:t>
      </w:r>
      <w:r>
        <w:rPr>
          <w:rFonts w:ascii="Franklin Gothic Book" w:hAnsi="Franklin Gothic Book"/>
          <w:b/>
        </w:rPr>
        <w:t>2</w:t>
      </w:r>
      <w:r w:rsidRPr="00880D9A">
        <w:rPr>
          <w:rFonts w:ascii="Franklin Gothic Book" w:hAnsi="Franklin Gothic Book"/>
          <w:b/>
        </w:rPr>
        <w:t xml:space="preserve"> zmluvy o dielo – </w:t>
      </w:r>
      <w:r w:rsidRPr="00880D9A">
        <w:rPr>
          <w:rFonts w:ascii="Franklin Gothic Book" w:hAnsi="Franklin Gothic Book" w:cs="Times New Roman"/>
          <w:b/>
        </w:rPr>
        <w:t>Ocenený</w:t>
      </w:r>
      <w:r w:rsidRPr="00623D79">
        <w:rPr>
          <w:rFonts w:ascii="Franklin Gothic Book" w:hAnsi="Franklin Gothic Book" w:cs="Times New Roman"/>
          <w:b/>
        </w:rPr>
        <w:t xml:space="preserve"> </w:t>
      </w:r>
      <w:r w:rsidRPr="00623D79">
        <w:rPr>
          <w:rFonts w:ascii="Franklin Gothic Book" w:hAnsi="Franklin Gothic Book" w:cs="Arial"/>
          <w:b/>
          <w:snapToGrid w:val="0"/>
        </w:rPr>
        <w:t>výkaz výmer predmetu zákazky</w:t>
      </w:r>
      <w:r w:rsidRPr="00623D79">
        <w:rPr>
          <w:rFonts w:ascii="Franklin Gothic Book" w:hAnsi="Franklin Gothic Book"/>
          <w:b/>
        </w:rPr>
        <w:t>.</w:t>
      </w:r>
    </w:p>
    <w:p w:rsidR="009B6556" w:rsidRPr="00623D79" w:rsidRDefault="009B6556" w:rsidP="009B6556">
      <w:pPr>
        <w:spacing w:after="0" w:line="240" w:lineRule="atLeast"/>
        <w:jc w:val="center"/>
        <w:outlineLvl w:val="0"/>
        <w:rPr>
          <w:rFonts w:ascii="Franklin Gothic Book" w:hAnsi="Franklin Gothic Book" w:cstheme="minorHAnsi"/>
          <w:b/>
          <w:bCs/>
          <w:color w:val="000000"/>
          <w:sz w:val="32"/>
          <w:szCs w:val="32"/>
        </w:rPr>
      </w:pPr>
      <w:r w:rsidRPr="00623D79">
        <w:rPr>
          <w:rFonts w:ascii="Franklin Gothic Book" w:hAnsi="Franklin Gothic Book" w:cstheme="minorHAnsi"/>
          <w:b/>
          <w:bCs/>
          <w:color w:val="000000"/>
          <w:sz w:val="32"/>
          <w:szCs w:val="32"/>
        </w:rPr>
        <w:br w:type="page"/>
      </w:r>
    </w:p>
    <w:p w:rsidR="009B6556" w:rsidRDefault="009B6556" w:rsidP="009B6556">
      <w:pPr>
        <w:autoSpaceDE w:val="0"/>
        <w:autoSpaceDN w:val="0"/>
        <w:spacing w:after="0" w:line="240" w:lineRule="atLeast"/>
        <w:ind w:firstLine="600"/>
        <w:rPr>
          <w:rFonts w:ascii="Franklin Gothic Book" w:eastAsia="Batang" w:hAnsi="Franklin Gothic Book" w:cstheme="minorHAnsi"/>
          <w:lang w:bidi="he-IL"/>
        </w:rPr>
      </w:pPr>
      <w:r w:rsidRPr="00623D79">
        <w:rPr>
          <w:rFonts w:ascii="Franklin Gothic Book" w:eastAsia="Batang" w:hAnsi="Franklin Gothic Book" w:cstheme="minorHAnsi"/>
          <w:lang w:bidi="he-IL"/>
        </w:rPr>
        <w:lastRenderedPageBreak/>
        <w:tab/>
      </w:r>
      <w:r w:rsidRPr="00623D79">
        <w:rPr>
          <w:rFonts w:ascii="Franklin Gothic Book" w:eastAsia="Batang" w:hAnsi="Franklin Gothic Book" w:cstheme="minorHAnsi"/>
          <w:lang w:bidi="he-IL"/>
        </w:rPr>
        <w:tab/>
      </w:r>
      <w:r w:rsidRPr="00623D79">
        <w:rPr>
          <w:rFonts w:ascii="Franklin Gothic Book" w:eastAsia="Batang" w:hAnsi="Franklin Gothic Book" w:cstheme="minorHAnsi"/>
          <w:lang w:bidi="he-IL"/>
        </w:rPr>
        <w:tab/>
      </w:r>
    </w:p>
    <w:p w:rsidR="009B6556" w:rsidRPr="004E5CB6" w:rsidRDefault="009B6556" w:rsidP="009B6556">
      <w:pPr>
        <w:keepNext/>
        <w:spacing w:after="0" w:line="240" w:lineRule="auto"/>
        <w:jc w:val="center"/>
        <w:outlineLvl w:val="3"/>
        <w:rPr>
          <w:rFonts w:ascii="Franklin Gothic Book" w:eastAsia="Calibri" w:hAnsi="Franklin Gothic Book" w:cs="Times New Roman"/>
          <w:b/>
          <w:bCs/>
          <w:sz w:val="32"/>
          <w:szCs w:val="32"/>
          <w:lang w:bidi="he-IL"/>
        </w:rPr>
      </w:pPr>
      <w:r w:rsidRPr="004E5CB6">
        <w:rPr>
          <w:rFonts w:ascii="Franklin Gothic Book" w:eastAsia="Calibri" w:hAnsi="Franklin Gothic Book" w:cs="Times New Roman"/>
          <w:b/>
          <w:bCs/>
          <w:sz w:val="32"/>
          <w:szCs w:val="32"/>
          <w:lang w:bidi="he-IL"/>
        </w:rPr>
        <w:t>ZMLUVA O DIELO</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jc w:val="center"/>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číslo zmluvy objednávateľa: </w:t>
      </w:r>
    </w:p>
    <w:p w:rsidR="009B6556" w:rsidRPr="004E5CB6" w:rsidRDefault="009B6556" w:rsidP="009B6556">
      <w:pPr>
        <w:autoSpaceDE w:val="0"/>
        <w:autoSpaceDN w:val="0"/>
        <w:spacing w:after="0" w:line="240" w:lineRule="auto"/>
        <w:ind w:left="2836"/>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číslo zmluvy zhotoviteľa: </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uzatvorená podľa ustanovení podľa § 536 a </w:t>
      </w:r>
      <w:proofErr w:type="spellStart"/>
      <w:r w:rsidRPr="004E5CB6">
        <w:rPr>
          <w:rFonts w:ascii="Franklin Gothic Book" w:eastAsia="Batang" w:hAnsi="Franklin Gothic Book" w:cs="Times New Roman"/>
          <w:lang w:bidi="he-IL"/>
        </w:rPr>
        <w:t>nasl</w:t>
      </w:r>
      <w:proofErr w:type="spellEnd"/>
      <w:r w:rsidRPr="004E5CB6">
        <w:rPr>
          <w:rFonts w:ascii="Franklin Gothic Book" w:eastAsia="Batang" w:hAnsi="Franklin Gothic Book" w:cs="Times New Roman"/>
          <w:lang w:bidi="he-IL"/>
        </w:rPr>
        <w:t>. Zákona č. 513/1991 Zb. Obchodného zákonníka v znení neskorších predpisov na stavbu:</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sz w:val="24"/>
          <w:szCs w:val="24"/>
          <w:lang w:bidi="he-IL"/>
        </w:rPr>
      </w:pP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sz w:val="24"/>
          <w:szCs w:val="24"/>
          <w:lang w:bidi="he-IL"/>
        </w:rPr>
      </w:pPr>
      <w:r w:rsidRPr="004E5CB6">
        <w:rPr>
          <w:rFonts w:ascii="Franklin Gothic Book" w:eastAsia="Batang" w:hAnsi="Franklin Gothic Book" w:cs="Times New Roman"/>
          <w:b/>
          <w:sz w:val="24"/>
          <w:szCs w:val="24"/>
          <w:lang w:bidi="he-IL"/>
        </w:rPr>
        <w:t>„Revitalizácia kúpeľného areálu DUDINCE“</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jc w:val="both"/>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Preambula:</w:t>
      </w:r>
    </w:p>
    <w:p w:rsidR="009B6556" w:rsidRPr="004E5CB6" w:rsidRDefault="009B6556" w:rsidP="009B6556">
      <w:pPr>
        <w:numPr>
          <w:ilvl w:val="0"/>
          <w:numId w:val="15"/>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Táto zmluva je uzavretá na základe výsledku procesu verejného obstarávania v súlade zo zákonom NR SR č. 343/2015 </w:t>
      </w:r>
      <w:proofErr w:type="spellStart"/>
      <w:r w:rsidRPr="004E5CB6">
        <w:rPr>
          <w:rFonts w:ascii="Franklin Gothic Book" w:eastAsia="Batang" w:hAnsi="Franklin Gothic Book" w:cs="Times New Roman"/>
          <w:lang w:bidi="he-IL"/>
        </w:rPr>
        <w:t>Z.z</w:t>
      </w:r>
      <w:proofErr w:type="spellEnd"/>
      <w:r w:rsidRPr="004E5CB6">
        <w:rPr>
          <w:rFonts w:ascii="Franklin Gothic Book" w:eastAsia="Batang" w:hAnsi="Franklin Gothic Book" w:cs="Times New Roman"/>
          <w:lang w:bidi="he-IL"/>
        </w:rPr>
        <w:t xml:space="preserve">. o verejnom obstarávaní a o zmene a doplnení niektorých zákonov v znení neskorších predpisov (ďalej len „ZVO“) a zákonom NR SR č.176/2004 </w:t>
      </w:r>
      <w:proofErr w:type="spellStart"/>
      <w:r w:rsidRPr="004E5CB6">
        <w:rPr>
          <w:rFonts w:ascii="Franklin Gothic Book" w:eastAsia="Batang" w:hAnsi="Franklin Gothic Book" w:cs="Times New Roman"/>
          <w:lang w:bidi="he-IL"/>
        </w:rPr>
        <w:t>Z.z</w:t>
      </w:r>
      <w:proofErr w:type="spellEnd"/>
      <w:r w:rsidRPr="004E5CB6">
        <w:rPr>
          <w:rFonts w:ascii="Franklin Gothic Book" w:eastAsia="Batang" w:hAnsi="Franklin Gothic Book" w:cs="Times New Roman"/>
          <w:lang w:bidi="he-IL"/>
        </w:rPr>
        <w:t xml:space="preserve">. o nakladaní s majetkom verejnoprávnych inštitúcií a o zmene zákona Národnej rady Slovenskej republiky č.259/1993 </w:t>
      </w:r>
      <w:proofErr w:type="spellStart"/>
      <w:r w:rsidRPr="004E5CB6">
        <w:rPr>
          <w:rFonts w:ascii="Franklin Gothic Book" w:eastAsia="Batang" w:hAnsi="Franklin Gothic Book" w:cs="Times New Roman"/>
          <w:lang w:bidi="he-IL"/>
        </w:rPr>
        <w:t>Z.z</w:t>
      </w:r>
      <w:proofErr w:type="spellEnd"/>
      <w:r w:rsidRPr="004E5CB6">
        <w:rPr>
          <w:rFonts w:ascii="Franklin Gothic Book" w:eastAsia="Batang" w:hAnsi="Franklin Gothic Book" w:cs="Times New Roman"/>
          <w:lang w:bidi="he-IL"/>
        </w:rPr>
        <w:t xml:space="preserve"> o Slovenskej lesníckej komore v znení zákona č.464/2002 </w:t>
      </w:r>
      <w:proofErr w:type="spellStart"/>
      <w:r w:rsidRPr="004E5CB6">
        <w:rPr>
          <w:rFonts w:ascii="Franklin Gothic Book" w:eastAsia="Batang" w:hAnsi="Franklin Gothic Book" w:cs="Times New Roman"/>
          <w:lang w:bidi="he-IL"/>
        </w:rPr>
        <w:t>Z.z</w:t>
      </w:r>
      <w:proofErr w:type="spellEnd"/>
      <w:r w:rsidRPr="004E5CB6">
        <w:rPr>
          <w:rFonts w:ascii="Franklin Gothic Book" w:eastAsia="Batang" w:hAnsi="Franklin Gothic Book" w:cs="Times New Roman"/>
          <w:lang w:bidi="he-IL"/>
        </w:rPr>
        <w:t>. v znení neskorších predpisov pre projekt „</w:t>
      </w:r>
      <w:r w:rsidRPr="004E5CB6">
        <w:rPr>
          <w:rFonts w:ascii="Franklin Gothic Book" w:eastAsia="Batang" w:hAnsi="Franklin Gothic Book" w:cs="Times New Roman"/>
          <w:b/>
          <w:lang w:bidi="he-IL"/>
        </w:rPr>
        <w:t xml:space="preserve">SKHU/1601/1.1./212 VIRTOUR – Trvalo udržateľný  a virtuálny rozvoj cestovného ruchu v cezhraničnom regióne </w:t>
      </w:r>
      <w:proofErr w:type="spellStart"/>
      <w:r w:rsidRPr="004E5CB6">
        <w:rPr>
          <w:rFonts w:ascii="Franklin Gothic Book" w:eastAsia="Batang" w:hAnsi="Franklin Gothic Book" w:cs="Times New Roman"/>
          <w:b/>
          <w:lang w:bidi="he-IL"/>
        </w:rPr>
        <w:t>Nógrád</w:t>
      </w:r>
      <w:proofErr w:type="spellEnd"/>
      <w:r w:rsidRPr="004E5CB6">
        <w:rPr>
          <w:rFonts w:ascii="Franklin Gothic Book" w:eastAsia="Batang" w:hAnsi="Franklin Gothic Book" w:cs="Times New Roman"/>
          <w:b/>
          <w:lang w:bidi="he-IL"/>
        </w:rPr>
        <w:t xml:space="preserve"> - Hont</w:t>
      </w:r>
      <w:r w:rsidRPr="004E5CB6">
        <w:rPr>
          <w:rFonts w:ascii="Franklin Gothic Book" w:eastAsia="Batang" w:hAnsi="Franklin Gothic Book" w:cs="Times New Roman"/>
          <w:lang w:bidi="he-IL"/>
        </w:rPr>
        <w:t xml:space="preserve">“. </w:t>
      </w:r>
    </w:p>
    <w:p w:rsidR="009B6556" w:rsidRPr="004E5CB6" w:rsidRDefault="009B6556" w:rsidP="009B6556">
      <w:pPr>
        <w:numPr>
          <w:ilvl w:val="0"/>
          <w:numId w:val="15"/>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Zmluva o poskytnutí nenávratného finančného príspevku (NFP) č.</w:t>
      </w:r>
      <w:r w:rsidRPr="004E5CB6">
        <w:rPr>
          <w:rFonts w:ascii="Times New Roman" w:eastAsia="Times New Roman" w:hAnsi="Times New Roman" w:cs="Times New Roman"/>
          <w:sz w:val="24"/>
          <w:szCs w:val="24"/>
        </w:rPr>
        <w:t xml:space="preserve"> </w:t>
      </w:r>
      <w:r w:rsidRPr="004E5CB6">
        <w:rPr>
          <w:rFonts w:ascii="Franklin Gothic Book" w:eastAsia="Batang" w:hAnsi="Franklin Gothic Book" w:cs="Times New Roman"/>
          <w:b/>
          <w:lang w:bidi="he-IL"/>
        </w:rPr>
        <w:t xml:space="preserve">SKHU/1601/1.1/212 </w:t>
      </w:r>
      <w:r w:rsidRPr="004E5CB6">
        <w:rPr>
          <w:rFonts w:ascii="Franklin Gothic Book" w:eastAsia="Batang" w:hAnsi="Franklin Gothic Book" w:cs="Times New Roman"/>
          <w:lang w:bidi="he-IL"/>
        </w:rPr>
        <w:t xml:space="preserve">zo dňa </w:t>
      </w:r>
      <w:r w:rsidRPr="004E5CB6">
        <w:rPr>
          <w:rFonts w:ascii="Franklin Gothic Book" w:eastAsia="Batang" w:hAnsi="Franklin Gothic Book" w:cs="Times New Roman"/>
          <w:b/>
          <w:lang w:bidi="he-IL"/>
        </w:rPr>
        <w:t>10.07.2018</w:t>
      </w:r>
      <w:r w:rsidRPr="004E5CB6">
        <w:rPr>
          <w:rFonts w:ascii="Franklin Gothic Book" w:eastAsia="Batang" w:hAnsi="Franklin Gothic Book" w:cs="Times New Roman"/>
          <w:lang w:bidi="he-IL"/>
        </w:rPr>
        <w:t xml:space="preserve"> medzi </w:t>
      </w:r>
      <w:r w:rsidRPr="004E5CB6">
        <w:rPr>
          <w:rFonts w:ascii="Franklin Gothic Book" w:eastAsia="Batang" w:hAnsi="Franklin Gothic Book" w:cs="Times New Roman"/>
          <w:color w:val="000000"/>
          <w:lang w:bidi="he-IL"/>
        </w:rPr>
        <w:t>Ministerstvom pôdohospodárstva a rozvoja vidieka SR</w:t>
      </w:r>
      <w:r w:rsidRPr="004E5CB6">
        <w:rPr>
          <w:rFonts w:ascii="Franklin Gothic Book" w:eastAsia="Batang" w:hAnsi="Franklin Gothic Book" w:cs="Times New Roman"/>
          <w:lang w:bidi="he-IL"/>
        </w:rPr>
        <w:t xml:space="preserve"> a </w:t>
      </w:r>
      <w:r w:rsidRPr="004E5CB6">
        <w:rPr>
          <w:rFonts w:ascii="Franklin Gothic Book" w:eastAsia="Batang" w:hAnsi="Franklin Gothic Book" w:cs="Times New Roman"/>
          <w:b/>
          <w:lang w:bidi="he-IL"/>
        </w:rPr>
        <w:t xml:space="preserve">Mestom Dudince </w:t>
      </w:r>
      <w:r w:rsidRPr="004E5CB6">
        <w:rPr>
          <w:rFonts w:ascii="Franklin Gothic Book" w:eastAsia="Batang" w:hAnsi="Franklin Gothic Book" w:cs="Times New Roman"/>
          <w:lang w:bidi="he-IL"/>
        </w:rPr>
        <w:t>na projekt „</w:t>
      </w:r>
      <w:r w:rsidRPr="004E5CB6">
        <w:rPr>
          <w:rFonts w:ascii="Franklin Gothic Book" w:eastAsia="Batang" w:hAnsi="Franklin Gothic Book" w:cs="Times New Roman"/>
          <w:b/>
          <w:lang w:bidi="he-IL"/>
        </w:rPr>
        <w:t xml:space="preserve">Trvalo udržateľný  a virtuálny rozvoj cestovného ruchu v cezhraničnom regióne </w:t>
      </w:r>
      <w:proofErr w:type="spellStart"/>
      <w:r w:rsidRPr="004E5CB6">
        <w:rPr>
          <w:rFonts w:ascii="Franklin Gothic Book" w:eastAsia="Batang" w:hAnsi="Franklin Gothic Book" w:cs="Times New Roman"/>
          <w:b/>
          <w:lang w:bidi="he-IL"/>
        </w:rPr>
        <w:t>Nógrád</w:t>
      </w:r>
      <w:proofErr w:type="spellEnd"/>
      <w:r w:rsidRPr="004E5CB6">
        <w:rPr>
          <w:rFonts w:ascii="Franklin Gothic Book" w:eastAsia="Batang" w:hAnsi="Franklin Gothic Book" w:cs="Times New Roman"/>
          <w:b/>
          <w:lang w:bidi="he-IL"/>
        </w:rPr>
        <w:t xml:space="preserve"> - Hont</w:t>
      </w:r>
      <w:r w:rsidRPr="004E5CB6">
        <w:rPr>
          <w:rFonts w:ascii="Franklin Gothic Book" w:eastAsia="Batang" w:hAnsi="Franklin Gothic Book" w:cs="Times New Roman"/>
          <w:lang w:bidi="he-IL"/>
        </w:rPr>
        <w:t xml:space="preserve">“  nadobudla účinnosť dňa </w:t>
      </w:r>
      <w:r w:rsidRPr="004E5CB6">
        <w:rPr>
          <w:rFonts w:ascii="Franklin Gothic Book" w:eastAsia="Batang" w:hAnsi="Franklin Gothic Book" w:cs="Times New Roman"/>
          <w:b/>
          <w:lang w:bidi="he-IL"/>
        </w:rPr>
        <w:t>19.07.2018.</w:t>
      </w:r>
    </w:p>
    <w:p w:rsidR="009B6556" w:rsidRPr="004E5CB6" w:rsidRDefault="009B6556" w:rsidP="009B6556">
      <w:pPr>
        <w:autoSpaceDE w:val="0"/>
        <w:autoSpaceDN w:val="0"/>
        <w:spacing w:after="0" w:line="240" w:lineRule="auto"/>
        <w:ind w:left="720"/>
        <w:jc w:val="both"/>
        <w:rPr>
          <w:rFonts w:ascii="Franklin Gothic Book" w:eastAsia="Batang" w:hAnsi="Franklin Gothic Book" w:cs="Times New Roman"/>
          <w:b/>
          <w:color w:val="000000"/>
          <w:lang w:bidi="he-IL"/>
        </w:rPr>
      </w:pPr>
      <w:r w:rsidRPr="004E5CB6">
        <w:rPr>
          <w:rFonts w:ascii="Franklin Gothic Book" w:eastAsia="Batang" w:hAnsi="Franklin Gothic Book" w:cs="Times New Roman"/>
          <w:lang w:bidi="he-IL"/>
        </w:rPr>
        <w:t xml:space="preserve">Tento projekt je súčasťou výzvy </w:t>
      </w:r>
      <w:r w:rsidRPr="004E5CB6">
        <w:rPr>
          <w:rFonts w:ascii="Franklin Gothic Book" w:eastAsia="Batang" w:hAnsi="Franklin Gothic Book" w:cs="Times New Roman"/>
          <w:b/>
          <w:color w:val="000000"/>
          <w:lang w:bidi="he-IL"/>
        </w:rPr>
        <w:t xml:space="preserve">INTERREG VA SKHU  prioritná os 1 – Príroda a kultúra, ŠC 1.1 – Zvýšenie návštevnosti cieľového regiónu. </w:t>
      </w:r>
    </w:p>
    <w:p w:rsidR="009B6556" w:rsidRPr="004E5CB6" w:rsidRDefault="009B6556" w:rsidP="009B6556">
      <w:pPr>
        <w:keepNext/>
        <w:keepLines/>
        <w:autoSpaceDE w:val="0"/>
        <w:autoSpaceDN w:val="0"/>
        <w:spacing w:before="480" w:after="0" w:line="240" w:lineRule="auto"/>
        <w:jc w:val="center"/>
        <w:outlineLvl w:val="0"/>
        <w:rPr>
          <w:rFonts w:ascii="Franklin Gothic Book" w:eastAsia="Calibri" w:hAnsi="Franklin Gothic Book" w:cs="Times New Roman"/>
          <w:b/>
          <w:bCs/>
          <w:lang w:bidi="he-IL"/>
        </w:rPr>
      </w:pPr>
      <w:r w:rsidRPr="004E5CB6">
        <w:rPr>
          <w:rFonts w:ascii="Franklin Gothic Book" w:eastAsia="Calibri" w:hAnsi="Franklin Gothic Book" w:cs="Times New Roman"/>
          <w:b/>
          <w:bCs/>
          <w:lang w:bidi="he-IL"/>
        </w:rPr>
        <w:t>Článok 1</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Zmluvné strany</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p>
    <w:tbl>
      <w:tblPr>
        <w:tblW w:w="10305" w:type="dxa"/>
        <w:tblLayout w:type="fixed"/>
        <w:tblCellMar>
          <w:left w:w="70" w:type="dxa"/>
          <w:right w:w="70" w:type="dxa"/>
        </w:tblCellMar>
        <w:tblLook w:val="04A0" w:firstRow="1" w:lastRow="0" w:firstColumn="1" w:lastColumn="0" w:noHBand="0" w:noVBand="1"/>
      </w:tblPr>
      <w:tblGrid>
        <w:gridCol w:w="2762"/>
        <w:gridCol w:w="7543"/>
      </w:tblGrid>
      <w:tr w:rsidR="009B6556" w:rsidRPr="004E5CB6" w:rsidTr="004D5BAC">
        <w:tc>
          <w:tcPr>
            <w:tcW w:w="2762" w:type="dxa"/>
            <w:vAlign w:val="center"/>
          </w:tcPr>
          <w:p w:rsidR="009B6556" w:rsidRPr="004E5CB6" w:rsidRDefault="009B6556" w:rsidP="004D5BAC">
            <w:pPr>
              <w:autoSpaceDE w:val="0"/>
              <w:autoSpaceDN w:val="0"/>
              <w:spacing w:after="0" w:line="240" w:lineRule="auto"/>
              <w:rPr>
                <w:rFonts w:ascii="Franklin Gothic Book" w:eastAsia="Batang" w:hAnsi="Franklin Gothic Book" w:cs="Times New Roman"/>
                <w:b/>
                <w:lang w:bidi="he-IL"/>
              </w:rPr>
            </w:pPr>
          </w:p>
          <w:p w:rsidR="009B6556" w:rsidRPr="004E5CB6" w:rsidRDefault="009B6556" w:rsidP="004D5BAC">
            <w:pPr>
              <w:autoSpaceDE w:val="0"/>
              <w:autoSpaceDN w:val="0"/>
              <w:spacing w:after="0" w:line="240" w:lineRule="auto"/>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1. Objednávateľ:</w:t>
            </w:r>
          </w:p>
        </w:tc>
        <w:tc>
          <w:tcPr>
            <w:tcW w:w="7543" w:type="dxa"/>
            <w:vAlign w:val="center"/>
            <w:hideMark/>
          </w:tcPr>
          <w:p w:rsidR="009B6556" w:rsidRPr="004E5CB6" w:rsidRDefault="009B6556" w:rsidP="004D5BAC">
            <w:pPr>
              <w:autoSpaceDE w:val="0"/>
              <w:autoSpaceDN w:val="0"/>
              <w:spacing w:after="0" w:line="240" w:lineRule="auto"/>
              <w:outlineLvl w:val="4"/>
              <w:rPr>
                <w:rFonts w:ascii="Franklin Gothic Book" w:eastAsia="Times New Roman" w:hAnsi="Franklin Gothic Book" w:cs="Times New Roman"/>
                <w:b/>
                <w:bCs/>
                <w:i/>
                <w:iCs/>
                <w:lang w:eastAsia="cs-CZ" w:bidi="he-IL"/>
              </w:rPr>
            </w:pPr>
            <w:r w:rsidRPr="004E5CB6">
              <w:rPr>
                <w:rFonts w:ascii="Franklin Gothic Book" w:eastAsia="Times New Roman" w:hAnsi="Franklin Gothic Book" w:cs="Times New Roman"/>
                <w:b/>
                <w:bCs/>
                <w:i/>
                <w:iCs/>
                <w:lang w:eastAsia="cs-CZ" w:bidi="he-IL"/>
              </w:rPr>
              <w:t>Mesto Dudince</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Sídlo:</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Okružná 212/3, 962 71 Dudince</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Zastúpený:</w:t>
            </w:r>
          </w:p>
          <w:p w:rsidR="009B6556" w:rsidRPr="004E5CB6" w:rsidRDefault="009B6556" w:rsidP="004D5BAC">
            <w:pPr>
              <w:autoSpaceDE w:val="0"/>
              <w:autoSpaceDN w:val="0"/>
              <w:spacing w:after="0" w:line="240" w:lineRule="auto"/>
              <w:rPr>
                <w:rFonts w:ascii="Franklin Gothic Book" w:eastAsia="Batang" w:hAnsi="Franklin Gothic Book" w:cs="Times New Roman"/>
                <w:lang w:bidi="he-IL"/>
              </w:rPr>
            </w:pPr>
            <w:r w:rsidRPr="004E5CB6">
              <w:rPr>
                <w:rFonts w:ascii="Franklin Gothic Book" w:eastAsia="Batang" w:hAnsi="Franklin Gothic Book" w:cs="Times New Roman"/>
                <w:lang w:bidi="he-IL"/>
              </w:rPr>
              <w:t>Oprávnený rokovať</w:t>
            </w:r>
          </w:p>
          <w:p w:rsidR="009B6556" w:rsidRPr="004E5CB6" w:rsidRDefault="009B6556" w:rsidP="004D5BAC">
            <w:pPr>
              <w:suppressAutoHyphens/>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vo veciach technických:</w:t>
            </w:r>
          </w:p>
        </w:tc>
        <w:tc>
          <w:tcPr>
            <w:tcW w:w="7543" w:type="dxa"/>
            <w:hideMark/>
          </w:tcPr>
          <w:p w:rsidR="009B6556" w:rsidRPr="004E5CB6" w:rsidRDefault="009B6556" w:rsidP="004D5BAC">
            <w:pPr>
              <w:autoSpaceDE w:val="0"/>
              <w:autoSpaceDN w:val="0"/>
              <w:spacing w:after="0" w:line="240" w:lineRule="auto"/>
              <w:jc w:val="both"/>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PaedDr. Dušan Strieborný, primátor</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IČO:</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00319902</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DIČ:</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2021152474</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IČ DPH</w:t>
            </w:r>
          </w:p>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Bankové spojenie:                                          </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w:t>
            </w:r>
          </w:p>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 xml:space="preserve">VUB </w:t>
            </w:r>
            <w:proofErr w:type="spellStart"/>
            <w:r w:rsidRPr="004E5CB6">
              <w:rPr>
                <w:rFonts w:ascii="Franklin Gothic Book" w:eastAsia="Batang" w:hAnsi="Franklin Gothic Book" w:cs="Times New Roman"/>
                <w:lang w:eastAsia="cs-CZ" w:bidi="he-IL"/>
              </w:rPr>
              <w:t>a.s</w:t>
            </w:r>
            <w:proofErr w:type="spellEnd"/>
            <w:r w:rsidRPr="004E5CB6">
              <w:rPr>
                <w:rFonts w:ascii="Franklin Gothic Book" w:eastAsia="Batang" w:hAnsi="Franklin Gothic Book" w:cs="Times New Roman"/>
                <w:lang w:eastAsia="cs-CZ" w:bidi="he-IL"/>
              </w:rPr>
              <w:t>.</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IBAN:</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SK72 0200 0000 0000 2012 7412</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SWIFT:</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SUBASKBX</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Číslo telefónu:    </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+421 45 5583 112</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Číslo faxu/mail          </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color w:val="0000FF"/>
                <w:u w:val="single"/>
                <w:lang w:eastAsia="cs-CZ" w:bidi="he-IL"/>
              </w:rPr>
            </w:pPr>
            <w:r w:rsidRPr="004E5CB6">
              <w:rPr>
                <w:rFonts w:ascii="Franklin Gothic Book" w:eastAsia="Batang" w:hAnsi="Franklin Gothic Book" w:cs="Times New Roman"/>
                <w:color w:val="0000FF"/>
                <w:u w:val="single"/>
                <w:lang w:eastAsia="cs-CZ" w:bidi="he-IL"/>
              </w:rPr>
              <w:t>podatelna@dudince-mesto.sk</w:t>
            </w:r>
          </w:p>
        </w:tc>
      </w:tr>
      <w:tr w:rsidR="009B6556" w:rsidRPr="004E5CB6" w:rsidTr="004D5BAC">
        <w:tc>
          <w:tcPr>
            <w:tcW w:w="2762"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Právna forma:</w:t>
            </w:r>
          </w:p>
        </w:tc>
        <w:tc>
          <w:tcPr>
            <w:tcW w:w="7543"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eastAsia="cs-CZ" w:bidi="he-IL"/>
              </w:rPr>
              <w:t>obec</w:t>
            </w:r>
          </w:p>
        </w:tc>
      </w:tr>
    </w:tbl>
    <w:p w:rsidR="009B6556" w:rsidRPr="004E5CB6" w:rsidRDefault="009B6556" w:rsidP="009B6556">
      <w:pPr>
        <w:autoSpaceDE w:val="0"/>
        <w:autoSpaceDN w:val="0"/>
        <w:spacing w:after="0" w:line="240" w:lineRule="auto"/>
        <w:rPr>
          <w:rFonts w:ascii="Franklin Gothic Book" w:eastAsia="Batang" w:hAnsi="Franklin Gothic Book" w:cs="Times New Roman"/>
          <w:lang w:eastAsia="cs-CZ" w:bidi="he-IL"/>
        </w:rPr>
      </w:pPr>
    </w:p>
    <w:p w:rsidR="009B6556" w:rsidRPr="004E5CB6" w:rsidRDefault="009B6556" w:rsidP="009B6556">
      <w:pPr>
        <w:autoSpaceDE w:val="0"/>
        <w:autoSpaceDN w:val="0"/>
        <w:spacing w:after="0" w:line="240" w:lineRule="auto"/>
        <w:rPr>
          <w:rFonts w:ascii="Franklin Gothic Book" w:eastAsia="Batang" w:hAnsi="Franklin Gothic Book" w:cs="Times New Roman"/>
          <w:b/>
          <w:lang w:bidi="he-IL"/>
        </w:rPr>
      </w:pPr>
      <w:r w:rsidRPr="004E5CB6">
        <w:rPr>
          <w:rFonts w:ascii="Franklin Gothic Book" w:eastAsia="Batang" w:hAnsi="Franklin Gothic Book" w:cs="Times New Roman"/>
          <w:lang w:bidi="he-IL"/>
        </w:rPr>
        <w:t>(ďalej len „objednávateľ“)</w:t>
      </w:r>
    </w:p>
    <w:tbl>
      <w:tblPr>
        <w:tblW w:w="10335" w:type="dxa"/>
        <w:tblLayout w:type="fixed"/>
        <w:tblCellMar>
          <w:left w:w="70" w:type="dxa"/>
          <w:right w:w="70" w:type="dxa"/>
        </w:tblCellMar>
        <w:tblLook w:val="04A0" w:firstRow="1" w:lastRow="0" w:firstColumn="1" w:lastColumn="0" w:noHBand="0" w:noVBand="1"/>
      </w:tblPr>
      <w:tblGrid>
        <w:gridCol w:w="2647"/>
        <w:gridCol w:w="7688"/>
      </w:tblGrid>
      <w:tr w:rsidR="009B6556" w:rsidRPr="004E5CB6" w:rsidTr="004D5BAC">
        <w:tc>
          <w:tcPr>
            <w:tcW w:w="2647" w:type="dxa"/>
          </w:tcPr>
          <w:p w:rsidR="009B6556" w:rsidRPr="004E5CB6" w:rsidRDefault="009B6556" w:rsidP="004D5BAC">
            <w:pPr>
              <w:autoSpaceDE w:val="0"/>
              <w:autoSpaceDN w:val="0"/>
              <w:spacing w:after="0" w:line="240" w:lineRule="auto"/>
              <w:rPr>
                <w:rFonts w:ascii="Franklin Gothic Book" w:eastAsia="Batang" w:hAnsi="Franklin Gothic Book" w:cs="Times New Roman"/>
                <w:b/>
                <w:lang w:eastAsia="cs-CZ" w:bidi="he-IL"/>
              </w:rPr>
            </w:pPr>
          </w:p>
          <w:p w:rsidR="009B6556" w:rsidRPr="004E5CB6" w:rsidRDefault="009B6556" w:rsidP="004D5BAC">
            <w:pPr>
              <w:autoSpaceDE w:val="0"/>
              <w:autoSpaceDN w:val="0"/>
              <w:spacing w:after="0" w:line="240" w:lineRule="auto"/>
              <w:rPr>
                <w:rFonts w:ascii="Franklin Gothic Book" w:eastAsia="Batang" w:hAnsi="Franklin Gothic Book" w:cs="Times New Roman"/>
                <w:b/>
                <w:lang w:eastAsia="cs-CZ" w:bidi="he-IL"/>
              </w:rPr>
            </w:pPr>
            <w:r w:rsidRPr="004E5CB6">
              <w:rPr>
                <w:rFonts w:ascii="Franklin Gothic Book" w:eastAsia="Batang" w:hAnsi="Franklin Gothic Book" w:cs="Times New Roman"/>
                <w:b/>
                <w:lang w:bidi="he-IL"/>
              </w:rPr>
              <w:t>2. Zhotoviteľ:</w:t>
            </w:r>
          </w:p>
        </w:tc>
        <w:tc>
          <w:tcPr>
            <w:tcW w:w="7688" w:type="dxa"/>
          </w:tcPr>
          <w:p w:rsidR="009B6556" w:rsidRPr="004E5CB6" w:rsidRDefault="009B6556" w:rsidP="004D5BAC">
            <w:pPr>
              <w:autoSpaceDE w:val="0"/>
              <w:autoSpaceDN w:val="0"/>
              <w:spacing w:after="0" w:line="240" w:lineRule="auto"/>
              <w:rPr>
                <w:rFonts w:ascii="Franklin Gothic Book" w:eastAsia="Batang" w:hAnsi="Franklin Gothic Book" w:cs="Times New Roman"/>
                <w:b/>
                <w:lang w:eastAsia="cs-CZ" w:bidi="he-IL"/>
              </w:rPr>
            </w:pPr>
          </w:p>
          <w:p w:rsidR="009B6556" w:rsidRPr="004E5CB6" w:rsidRDefault="009B6556" w:rsidP="004D5BAC">
            <w:pPr>
              <w:autoSpaceDE w:val="0"/>
              <w:autoSpaceDN w:val="0"/>
              <w:spacing w:after="0" w:line="240" w:lineRule="auto"/>
              <w:rPr>
                <w:rFonts w:ascii="Franklin Gothic Book" w:eastAsia="Batang" w:hAnsi="Franklin Gothic Book" w:cs="Times New Roman"/>
                <w:b/>
                <w:lang w:bidi="he-IL"/>
              </w:rPr>
            </w:pPr>
          </w:p>
          <w:p w:rsidR="009B6556" w:rsidRPr="004E5CB6" w:rsidRDefault="009B6556" w:rsidP="004D5BAC">
            <w:pPr>
              <w:autoSpaceDE w:val="0"/>
              <w:autoSpaceDN w:val="0"/>
              <w:spacing w:after="0" w:line="240" w:lineRule="auto"/>
              <w:rPr>
                <w:rFonts w:ascii="Franklin Gothic Book" w:eastAsia="Batang" w:hAnsi="Franklin Gothic Book" w:cs="Times New Roman"/>
                <w:b/>
                <w:lang w:eastAsia="cs-CZ" w:bidi="he-IL"/>
              </w:rPr>
            </w:pPr>
          </w:p>
        </w:tc>
      </w:tr>
      <w:tr w:rsidR="009B6556" w:rsidRPr="004E5CB6" w:rsidTr="004D5BAC">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Obchodné meno: </w:t>
            </w:r>
          </w:p>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Sídlo: </w:t>
            </w:r>
          </w:p>
        </w:tc>
        <w:tc>
          <w:tcPr>
            <w:tcW w:w="7688"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tc>
      </w:tr>
      <w:tr w:rsidR="009B6556" w:rsidRPr="004E5CB6" w:rsidTr="004D5BAC">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Zastúpený: </w:t>
            </w:r>
          </w:p>
          <w:p w:rsidR="009B6556" w:rsidRPr="004E5CB6" w:rsidRDefault="009B6556" w:rsidP="004D5BAC">
            <w:pPr>
              <w:autoSpaceDE w:val="0"/>
              <w:autoSpaceDN w:val="0"/>
              <w:spacing w:after="0" w:line="240" w:lineRule="auto"/>
              <w:rPr>
                <w:rFonts w:ascii="Franklin Gothic Book" w:eastAsia="Batang" w:hAnsi="Franklin Gothic Book" w:cs="Times New Roman"/>
                <w:lang w:bidi="he-IL"/>
              </w:rPr>
            </w:pPr>
            <w:r w:rsidRPr="004E5CB6">
              <w:rPr>
                <w:rFonts w:ascii="Franklin Gothic Book" w:eastAsia="Batang" w:hAnsi="Franklin Gothic Book" w:cs="Times New Roman"/>
                <w:lang w:bidi="he-IL"/>
              </w:rPr>
              <w:t>Oprávnený rokovať</w:t>
            </w:r>
          </w:p>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vo veciach technických:           </w:t>
            </w:r>
          </w:p>
        </w:tc>
        <w:tc>
          <w:tcPr>
            <w:tcW w:w="7688" w:type="dxa"/>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bidi="he-IL"/>
              </w:rPr>
            </w:pPr>
          </w:p>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bidi="he-IL"/>
              </w:rPr>
            </w:pPr>
            <w:r w:rsidRPr="004E5CB6">
              <w:rPr>
                <w:rFonts w:ascii="Franklin Gothic Book" w:eastAsia="Batang" w:hAnsi="Franklin Gothic Book" w:cs="Times New Roman"/>
                <w:i/>
                <w:color w:val="FF0000"/>
                <w:lang w:bidi="he-IL"/>
              </w:rPr>
              <w:t>(vyplní uchádzač)</w:t>
            </w:r>
          </w:p>
        </w:tc>
      </w:tr>
      <w:tr w:rsidR="009B6556" w:rsidRPr="004E5CB6" w:rsidTr="004D5BAC">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IČO: </w:t>
            </w:r>
          </w:p>
        </w:tc>
        <w:tc>
          <w:tcPr>
            <w:tcW w:w="7688"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tc>
      </w:tr>
      <w:tr w:rsidR="009B6556" w:rsidRPr="004E5CB6" w:rsidTr="004D5BAC">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DIČ: </w:t>
            </w:r>
          </w:p>
        </w:tc>
        <w:tc>
          <w:tcPr>
            <w:tcW w:w="7688"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tc>
      </w:tr>
      <w:tr w:rsidR="009B6556" w:rsidRPr="004E5CB6" w:rsidTr="004D5BAC">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Bankové spojenie: </w:t>
            </w:r>
          </w:p>
        </w:tc>
        <w:tc>
          <w:tcPr>
            <w:tcW w:w="7688"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tc>
      </w:tr>
      <w:tr w:rsidR="009B6556" w:rsidRPr="004E5CB6" w:rsidTr="004D5BAC">
        <w:trPr>
          <w:trHeight w:val="133"/>
        </w:trPr>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IBAN:</w:t>
            </w:r>
          </w:p>
        </w:tc>
        <w:tc>
          <w:tcPr>
            <w:tcW w:w="7688"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tc>
      </w:tr>
      <w:tr w:rsidR="009B6556" w:rsidRPr="004E5CB6" w:rsidTr="004D5BAC">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SWIFT: </w:t>
            </w:r>
          </w:p>
        </w:tc>
        <w:tc>
          <w:tcPr>
            <w:tcW w:w="7688"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tc>
      </w:tr>
      <w:tr w:rsidR="009B6556" w:rsidRPr="004E5CB6" w:rsidTr="004D5BAC">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t xml:space="preserve">Číslo telefónu: </w:t>
            </w:r>
          </w:p>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lastRenderedPageBreak/>
              <w:t xml:space="preserve">Číslo faxu/mail: </w:t>
            </w:r>
          </w:p>
        </w:tc>
        <w:tc>
          <w:tcPr>
            <w:tcW w:w="7688"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lastRenderedPageBreak/>
              <w:t>(vyplní uchádzač)</w:t>
            </w:r>
          </w:p>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lastRenderedPageBreak/>
              <w:t>(vyplní uchádzač)</w:t>
            </w:r>
          </w:p>
        </w:tc>
      </w:tr>
      <w:tr w:rsidR="009B6556" w:rsidRPr="004E5CB6" w:rsidTr="004D5BAC">
        <w:tc>
          <w:tcPr>
            <w:tcW w:w="2647"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r w:rsidRPr="004E5CB6">
              <w:rPr>
                <w:rFonts w:ascii="Franklin Gothic Book" w:eastAsia="Batang" w:hAnsi="Franklin Gothic Book" w:cs="Times New Roman"/>
                <w:lang w:bidi="he-IL"/>
              </w:rPr>
              <w:lastRenderedPageBreak/>
              <w:t>Právna forma:</w:t>
            </w:r>
          </w:p>
        </w:tc>
        <w:tc>
          <w:tcPr>
            <w:tcW w:w="7688" w:type="dxa"/>
            <w:hideMark/>
          </w:tcPr>
          <w:p w:rsidR="009B6556" w:rsidRPr="004E5CB6" w:rsidRDefault="009B6556" w:rsidP="004D5BAC">
            <w:pPr>
              <w:autoSpaceDE w:val="0"/>
              <w:autoSpaceDN w:val="0"/>
              <w:spacing w:after="0" w:line="240" w:lineRule="auto"/>
              <w:rPr>
                <w:rFonts w:ascii="Franklin Gothic Book" w:eastAsia="Batang" w:hAnsi="Franklin Gothic Book" w:cs="Times New Roman"/>
                <w:i/>
                <w:color w:val="FF0000"/>
                <w:lang w:eastAsia="cs-CZ" w:bidi="he-IL"/>
              </w:rPr>
            </w:pPr>
            <w:r w:rsidRPr="004E5CB6">
              <w:rPr>
                <w:rFonts w:ascii="Franklin Gothic Book" w:eastAsia="Batang" w:hAnsi="Franklin Gothic Book" w:cs="Times New Roman"/>
                <w:i/>
                <w:color w:val="FF0000"/>
                <w:lang w:bidi="he-IL"/>
              </w:rPr>
              <w:t>(vyplní uchádzač)</w:t>
            </w:r>
          </w:p>
        </w:tc>
      </w:tr>
      <w:tr w:rsidR="009B6556" w:rsidRPr="004E5CB6" w:rsidTr="004D5BAC">
        <w:tc>
          <w:tcPr>
            <w:tcW w:w="2647" w:type="dxa"/>
          </w:tcPr>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p>
          <w:p w:rsidR="009B6556" w:rsidRPr="004E5CB6" w:rsidRDefault="009B6556" w:rsidP="004D5BAC">
            <w:pPr>
              <w:autoSpaceDE w:val="0"/>
              <w:autoSpaceDN w:val="0"/>
              <w:spacing w:after="0" w:line="240" w:lineRule="auto"/>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(ďalej len „zhotoviteľ“)</w:t>
            </w:r>
          </w:p>
          <w:p w:rsidR="009B6556" w:rsidRPr="004E5CB6" w:rsidRDefault="009B6556" w:rsidP="004D5BAC">
            <w:pPr>
              <w:autoSpaceDE w:val="0"/>
              <w:autoSpaceDN w:val="0"/>
              <w:spacing w:after="0" w:line="240" w:lineRule="auto"/>
              <w:rPr>
                <w:rFonts w:ascii="Franklin Gothic Book" w:eastAsia="Batang" w:hAnsi="Franklin Gothic Book" w:cs="Times New Roman"/>
                <w:lang w:eastAsia="cs-CZ" w:bidi="he-IL"/>
              </w:rPr>
            </w:pPr>
          </w:p>
        </w:tc>
        <w:tc>
          <w:tcPr>
            <w:tcW w:w="7688" w:type="dxa"/>
          </w:tcPr>
          <w:p w:rsidR="009B6556" w:rsidRPr="004E5CB6" w:rsidRDefault="009B6556" w:rsidP="004D5BAC">
            <w:pPr>
              <w:autoSpaceDE w:val="0"/>
              <w:autoSpaceDN w:val="0"/>
              <w:spacing w:after="0" w:line="240" w:lineRule="auto"/>
              <w:ind w:left="-7016" w:firstLine="7016"/>
              <w:rPr>
                <w:rFonts w:ascii="Franklin Gothic Book" w:eastAsia="Batang" w:hAnsi="Franklin Gothic Book" w:cs="Times New Roman"/>
                <w:lang w:eastAsia="cs-CZ" w:bidi="he-IL"/>
              </w:rPr>
            </w:pPr>
          </w:p>
          <w:p w:rsidR="009B6556" w:rsidRPr="004E5CB6" w:rsidRDefault="009B6556" w:rsidP="004D5BAC">
            <w:pPr>
              <w:autoSpaceDE w:val="0"/>
              <w:autoSpaceDN w:val="0"/>
              <w:spacing w:after="0" w:line="240" w:lineRule="auto"/>
              <w:ind w:left="-7016" w:firstLine="7016"/>
              <w:rPr>
                <w:rFonts w:ascii="Franklin Gothic Book" w:eastAsia="Batang" w:hAnsi="Franklin Gothic Book" w:cs="Times New Roman"/>
                <w:lang w:eastAsia="cs-CZ" w:bidi="he-IL"/>
              </w:rPr>
            </w:pPr>
          </w:p>
        </w:tc>
      </w:tr>
    </w:tbl>
    <w:p w:rsidR="009B6556" w:rsidRPr="004E5CB6" w:rsidRDefault="009B6556" w:rsidP="009B6556">
      <w:pPr>
        <w:spacing w:after="0" w:line="240" w:lineRule="auto"/>
        <w:jc w:val="both"/>
        <w:rPr>
          <w:rFonts w:ascii="Franklin Gothic Book" w:eastAsia="Times New Roman" w:hAnsi="Franklin Gothic Book" w:cs="Times New Roman"/>
          <w:lang w:eastAsia="cs-CZ"/>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2</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Východiskové podklady a údaje</w:t>
      </w:r>
    </w:p>
    <w:p w:rsidR="009B6556" w:rsidRPr="004E5CB6" w:rsidRDefault="009B6556" w:rsidP="009B6556">
      <w:pPr>
        <w:autoSpaceDE w:val="0"/>
        <w:autoSpaceDN w:val="0"/>
        <w:spacing w:after="0" w:line="240" w:lineRule="auto"/>
        <w:ind w:left="240"/>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left="240"/>
        <w:rPr>
          <w:rFonts w:ascii="Franklin Gothic Book" w:eastAsia="Batang" w:hAnsi="Franklin Gothic Book" w:cs="Times New Roman"/>
          <w:lang w:bidi="he-IL"/>
        </w:rPr>
      </w:pPr>
      <w:r w:rsidRPr="004E5CB6">
        <w:rPr>
          <w:rFonts w:ascii="Franklin Gothic Book" w:eastAsia="Batang" w:hAnsi="Franklin Gothic Book" w:cs="Times New Roman"/>
          <w:lang w:bidi="he-IL"/>
        </w:rPr>
        <w:t>Podkladom pre spracovanie tejto zmluvy sú:</w:t>
      </w:r>
    </w:p>
    <w:p w:rsidR="009B6556" w:rsidRPr="004E5CB6" w:rsidRDefault="009B6556" w:rsidP="009B6556">
      <w:pPr>
        <w:autoSpaceDE w:val="0"/>
        <w:autoSpaceDN w:val="0"/>
        <w:spacing w:after="0" w:line="240" w:lineRule="auto"/>
        <w:ind w:left="240"/>
        <w:rPr>
          <w:rFonts w:ascii="Franklin Gothic Book" w:eastAsia="Batang" w:hAnsi="Franklin Gothic Book" w:cs="Times New Roman"/>
          <w:lang w:bidi="he-IL"/>
        </w:rPr>
      </w:pPr>
    </w:p>
    <w:p w:rsidR="009B6556" w:rsidRPr="004E5CB6" w:rsidRDefault="009B6556" w:rsidP="009B6556">
      <w:pPr>
        <w:numPr>
          <w:ilvl w:val="0"/>
          <w:numId w:val="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Súťažné podklady objednávateľa pre verejnú súťaž zo dňa .................... v znení neskorších zmien a doplnkov na predmet zákazky </w:t>
      </w:r>
      <w:r w:rsidRPr="004E5CB6">
        <w:rPr>
          <w:rFonts w:ascii="Franklin Gothic Book" w:eastAsia="Batang" w:hAnsi="Franklin Gothic Book" w:cs="Times New Roman"/>
          <w:b/>
          <w:lang w:bidi="he-IL"/>
        </w:rPr>
        <w:t>..........................................</w:t>
      </w:r>
    </w:p>
    <w:p w:rsidR="009B6556" w:rsidRPr="004E5CB6" w:rsidRDefault="009B6556" w:rsidP="009B6556">
      <w:pPr>
        <w:numPr>
          <w:ilvl w:val="0"/>
          <w:numId w:val="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Súčasťou súťažných podkladov je aj projektová dokumentácia pre stavebné povolenie v digitálnej forme, podľa ktorej sa  budú stavebné práce vykonávať. </w:t>
      </w:r>
    </w:p>
    <w:p w:rsidR="009B6556" w:rsidRPr="004E5CB6" w:rsidRDefault="009B6556" w:rsidP="009B6556">
      <w:pPr>
        <w:suppressAutoHyphens/>
        <w:autoSpaceDE w:val="0"/>
        <w:autoSpaceDN w:val="0"/>
        <w:spacing w:after="0" w:line="240" w:lineRule="auto"/>
        <w:ind w:left="644"/>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Právoplatné stavebné povolenie vydalo: Obec Terany, </w:t>
      </w:r>
      <w:proofErr w:type="spellStart"/>
      <w:r w:rsidRPr="004E5CB6">
        <w:rPr>
          <w:rFonts w:ascii="Franklin Gothic Book" w:eastAsia="Batang" w:hAnsi="Franklin Gothic Book" w:cs="Times New Roman"/>
          <w:lang w:bidi="he-IL"/>
        </w:rPr>
        <w:t>Svätotrojičné</w:t>
      </w:r>
      <w:proofErr w:type="spellEnd"/>
      <w:r w:rsidRPr="004E5CB6">
        <w:rPr>
          <w:rFonts w:ascii="Franklin Gothic Book" w:eastAsia="Batang" w:hAnsi="Franklin Gothic Book" w:cs="Times New Roman"/>
          <w:lang w:bidi="he-IL"/>
        </w:rPr>
        <w:t xml:space="preserve"> nám. č. 5, 963 01 Krupina</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p>
    <w:p w:rsidR="009B6556" w:rsidRPr="004E5CB6" w:rsidRDefault="009B6556" w:rsidP="009B6556">
      <w:pPr>
        <w:numPr>
          <w:ilvl w:val="0"/>
          <w:numId w:val="9"/>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Ponuka zhotoviteľa vypracovaná podľa ods. 1  a 2 tohto článku zo dňa ............ .</w:t>
      </w:r>
    </w:p>
    <w:p w:rsidR="009B6556" w:rsidRPr="004E5CB6" w:rsidRDefault="009B6556" w:rsidP="009B6556">
      <w:pPr>
        <w:suppressAutoHyphens/>
        <w:autoSpaceDE w:val="0"/>
        <w:autoSpaceDN w:val="0"/>
        <w:spacing w:after="0" w:line="240" w:lineRule="auto"/>
        <w:jc w:val="both"/>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3</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Predmet zmluvy</w:t>
      </w:r>
    </w:p>
    <w:p w:rsidR="009B6556" w:rsidRPr="004E5CB6" w:rsidRDefault="009B6556" w:rsidP="009B6556">
      <w:pPr>
        <w:suppressAutoHyphens/>
        <w:autoSpaceDE w:val="0"/>
        <w:autoSpaceDN w:val="0"/>
        <w:spacing w:after="0" w:line="240" w:lineRule="auto"/>
        <w:jc w:val="both"/>
        <w:rPr>
          <w:rFonts w:ascii="Franklin Gothic Book" w:eastAsia="Batang" w:hAnsi="Franklin Gothic Book" w:cs="Times New Roman"/>
          <w:b/>
          <w:lang w:bidi="he-IL"/>
        </w:rPr>
      </w:pPr>
    </w:p>
    <w:p w:rsidR="009B6556" w:rsidRPr="004E5CB6" w:rsidRDefault="009B6556" w:rsidP="009B6556">
      <w:pPr>
        <w:numPr>
          <w:ilvl w:val="0"/>
          <w:numId w:val="16"/>
        </w:numPr>
        <w:autoSpaceDE w:val="0"/>
        <w:autoSpaceDN w:val="0"/>
        <w:spacing w:after="0" w:line="240" w:lineRule="auto"/>
        <w:contextualSpacing/>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sa zaväzuje vykonať vo vlastnom mene a na vlastnú zodpovednosť pre objednávateľa kompletné zabezpečenie prác na stavbe </w:t>
      </w:r>
      <w:r w:rsidRPr="004E5CB6">
        <w:rPr>
          <w:rFonts w:ascii="Franklin Gothic Book" w:eastAsia="Batang" w:hAnsi="Franklin Gothic Book" w:cs="Times New Roman"/>
          <w:b/>
          <w:lang w:bidi="he-IL"/>
        </w:rPr>
        <w:t xml:space="preserve">Revitalizácia kúpeľného areálu DUDINCE </w:t>
      </w:r>
      <w:r w:rsidRPr="004E5CB6">
        <w:rPr>
          <w:rFonts w:ascii="Franklin Gothic Book" w:eastAsia="Batang" w:hAnsi="Franklin Gothic Book" w:cs="Times New Roman"/>
          <w:lang w:bidi="he-IL"/>
        </w:rPr>
        <w:t>v rozsahu podľa článku 2 tejto zmluvy a prílohy  č. 2 ocenený výkaz výmer.</w:t>
      </w:r>
    </w:p>
    <w:p w:rsidR="009B6556" w:rsidRPr="004E5CB6" w:rsidRDefault="009B6556" w:rsidP="009B6556">
      <w:pPr>
        <w:numPr>
          <w:ilvl w:val="0"/>
          <w:numId w:val="1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Rozsah realizácie tvoria všetky výkony, dodávky a práce, ktoré sú potrebné pre riadne splnenie zmluvného záväzku zhotoviteľa vrátane všetkých súvisiacich činností (napr. požiadavky PO, BOZP ...) tak, aby predmet diela bol plne funkčný a bol v súlade s príslušnými technologickými predpismi, STN, projektovou dokumentáciou a právnymi predpismi.</w:t>
      </w:r>
    </w:p>
    <w:p w:rsidR="009B6556" w:rsidRPr="004E5CB6" w:rsidRDefault="009B6556" w:rsidP="009B6556">
      <w:pPr>
        <w:numPr>
          <w:ilvl w:val="0"/>
          <w:numId w:val="1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vykoná v rámci svojich zmluvných dodávok tiež všetky potrebné súvisiace činnosti (napr. kontrolné merania, skúšky...) ktoré nie sú síce v podkladoch zmluvy výslovne uvedené, ale pre úplnú vecnú a odbornú realizáciu zmluvných prác a výkonov, resp. pre ich funkčnosť, sú nevyhnutné.</w:t>
      </w:r>
    </w:p>
    <w:p w:rsidR="009B6556" w:rsidRPr="004E5CB6" w:rsidRDefault="009B6556" w:rsidP="009B6556">
      <w:pPr>
        <w:numPr>
          <w:ilvl w:val="0"/>
          <w:numId w:val="1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je oprávnený zvýšiť alebo znížiť rozsah diela (meniť rozsah jednotlivých položiek výkazu výmer) alebo požadovať akúkoľvek zmenu diela (dodatočné doplnenie, resp. vylúčenie niektorých položiek výkazu výmer) priamo súvisiacu s dielom, ak hodnota všetkých zmien je nižšia ako 15% hodnoty tejto zmluvy, v nadväznosti na usta</w:t>
      </w:r>
      <w:r>
        <w:rPr>
          <w:rFonts w:ascii="Franklin Gothic Book" w:eastAsia="Batang" w:hAnsi="Franklin Gothic Book" w:cs="Times New Roman"/>
          <w:lang w:bidi="he-IL"/>
        </w:rPr>
        <w:t>novenie §18 ods. 3 písm. a) ZVO, ak takáto zmena nebude v rozpore s § 18 ods. 1 písm. a) ZVO.</w:t>
      </w:r>
    </w:p>
    <w:p w:rsidR="009B6556" w:rsidRPr="004E5CB6" w:rsidRDefault="009B6556" w:rsidP="009B6556">
      <w:pPr>
        <w:numPr>
          <w:ilvl w:val="0"/>
          <w:numId w:val="1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sa zaväzuje akceptovať zmeny v rozsahu diela vyžiadané objednávateľom písomne a uzatvoriť na ich rozsah dodatok k tejto zmluve.</w:t>
      </w:r>
    </w:p>
    <w:p w:rsidR="009B6556" w:rsidRPr="004E5CB6" w:rsidRDefault="009B6556" w:rsidP="009B6556">
      <w:pPr>
        <w:numPr>
          <w:ilvl w:val="0"/>
          <w:numId w:val="1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nemá právo požadovať objednanie iných súvisiacich a predchádzajúcich prác mimo rozsahu prác stanovených touto zmluvou. Objednávateľ môže objednávať tieto práce u tretieho subjektu.</w:t>
      </w:r>
    </w:p>
    <w:p w:rsidR="009B6556" w:rsidRPr="004E5CB6" w:rsidRDefault="009B6556" w:rsidP="009B6556">
      <w:pPr>
        <w:numPr>
          <w:ilvl w:val="0"/>
          <w:numId w:val="1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Zabezpečenie potrebných dokumentov k predmetu zmluvy a prípadných zmien stavby pred dokončením, v prípade zmien na strane zhotoviteľa v súlade s legislatívou zabezpečí zhotoviteľ. Zmenami na strane zhotoviteľa sa rozumejú všetky zmeny, ktoré sú potrebné pre to, aby boli splnené všetky požiadavky vyplývajúce z tejto zmluvy.</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4</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Lehota a miesto plnenia</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suppressAutoHyphens/>
        <w:autoSpaceDE w:val="0"/>
        <w:autoSpaceDN w:val="0"/>
        <w:spacing w:after="0" w:line="240" w:lineRule="auto"/>
        <w:jc w:val="both"/>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Zhotoviteľ sa zaväzuje vykonať práce, rozsah ktorých je určený v Článku 3 tejto zmluvy, v nasledovných lehotách:</w:t>
      </w: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Predloženie </w:t>
      </w:r>
    </w:p>
    <w:p w:rsidR="009B6556" w:rsidRPr="004E5CB6" w:rsidRDefault="009B6556" w:rsidP="009B6556">
      <w:pPr>
        <w:numPr>
          <w:ilvl w:val="0"/>
          <w:numId w:val="18"/>
        </w:numPr>
        <w:tabs>
          <w:tab w:val="num" w:pos="1069"/>
        </w:tabs>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skúšobného plánu: najneskôr pri odovzdaní a prevzatí staveniska</w:t>
      </w:r>
    </w:p>
    <w:p w:rsidR="009B6556" w:rsidRPr="004E5CB6" w:rsidRDefault="009B6556" w:rsidP="009B6556">
      <w:pPr>
        <w:numPr>
          <w:ilvl w:val="0"/>
          <w:numId w:val="18"/>
        </w:numPr>
        <w:tabs>
          <w:tab w:val="num" w:pos="1069"/>
        </w:tabs>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plánu bezpečnosti a ochrany zdravia pri práci: pri odovzdaní a prevzatí staveniska</w:t>
      </w:r>
    </w:p>
    <w:p w:rsidR="009B6556" w:rsidRPr="004E5CB6" w:rsidRDefault="009B6556" w:rsidP="009B6556">
      <w:pPr>
        <w:suppressAutoHyphens/>
        <w:autoSpaceDE w:val="0"/>
        <w:autoSpaceDN w:val="0"/>
        <w:spacing w:after="0" w:line="240" w:lineRule="auto"/>
        <w:ind w:left="595"/>
        <w:jc w:val="both"/>
        <w:rPr>
          <w:rFonts w:ascii="Franklin Gothic Book" w:eastAsia="Batang" w:hAnsi="Franklin Gothic Book" w:cs="Times New Roman"/>
          <w:lang w:bidi="he-IL"/>
        </w:rPr>
      </w:pP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Realizácia stavby:</w:t>
      </w:r>
    </w:p>
    <w:p w:rsidR="009B6556" w:rsidRPr="004E5CB6" w:rsidRDefault="009B6556" w:rsidP="009B6556">
      <w:pPr>
        <w:numPr>
          <w:ilvl w:val="0"/>
          <w:numId w:val="19"/>
        </w:numPr>
        <w:tabs>
          <w:tab w:val="num" w:pos="1069"/>
        </w:tabs>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celkové začatie: najneskôr do 5 dní po odovzdaní staveniska</w:t>
      </w:r>
    </w:p>
    <w:p w:rsidR="009B6556" w:rsidRPr="004E5CB6" w:rsidRDefault="009B6556" w:rsidP="009B6556">
      <w:pPr>
        <w:numPr>
          <w:ilvl w:val="0"/>
          <w:numId w:val="19"/>
        </w:numPr>
        <w:tabs>
          <w:tab w:val="num" w:pos="1069"/>
        </w:tabs>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celkové ukončenie: do ……… </w:t>
      </w:r>
      <w:r w:rsidRPr="004E5CB6">
        <w:rPr>
          <w:rFonts w:ascii="Franklin Gothic Book" w:eastAsia="Batang" w:hAnsi="Franklin Gothic Book" w:cs="Times New Roman"/>
          <w:i/>
          <w:color w:val="FF0000"/>
          <w:lang w:bidi="he-IL"/>
        </w:rPr>
        <w:t>(vyplní uchádzač)</w:t>
      </w:r>
      <w:r w:rsidRPr="004E5CB6">
        <w:rPr>
          <w:rFonts w:ascii="Franklin Gothic Book" w:eastAsia="Batang" w:hAnsi="Franklin Gothic Book" w:cs="Times New Roman"/>
          <w:lang w:bidi="he-IL"/>
        </w:rPr>
        <w:t xml:space="preserve"> mesiacov od prevzatia staveniska</w:t>
      </w:r>
    </w:p>
    <w:p w:rsidR="009B6556" w:rsidRPr="004E5CB6" w:rsidRDefault="009B6556" w:rsidP="009B6556">
      <w:pPr>
        <w:suppressAutoHyphens/>
        <w:autoSpaceDE w:val="0"/>
        <w:autoSpaceDN w:val="0"/>
        <w:spacing w:after="0" w:line="240" w:lineRule="auto"/>
        <w:ind w:left="56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2.1 Začatie a ukončenie stavebných prác je uvedené v harmonograme  prác, ktorý je  prílohou č.3 tejto zmluvy.</w:t>
      </w:r>
    </w:p>
    <w:p w:rsidR="009B6556" w:rsidRPr="004E5CB6" w:rsidRDefault="009B6556" w:rsidP="009B6556">
      <w:pPr>
        <w:numPr>
          <w:ilvl w:val="0"/>
          <w:numId w:val="1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 xml:space="preserve">Miesto plnenia je: </w:t>
      </w:r>
      <w:r w:rsidRPr="004E5CB6">
        <w:rPr>
          <w:rFonts w:ascii="Franklin Gothic Book" w:eastAsia="Times New Roman" w:hAnsi="Franklin Gothic Book" w:cs="Times New Roman"/>
          <w:b/>
        </w:rPr>
        <w:t xml:space="preserve">ul. Kúpeľná, Dudince. </w:t>
      </w: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je po celú dobu  plnenia podľa čl. 4 ods. 2  tejto zmluvy vlastníkom nehnuteľností, na ktorých sa práce realizujú.</w:t>
      </w: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Nebezpečenstvo škody na predmete plnenia zmluvy nesie v plnom rozsahu zhotoviteľ do doby protokolárneho  </w:t>
      </w:r>
      <w:r w:rsidRPr="004E5CB6">
        <w:rPr>
          <w:rFonts w:ascii="Franklin Gothic Book" w:eastAsia="Batang" w:hAnsi="Franklin Gothic Book" w:cs="Times New Roman"/>
          <w:lang w:bidi="he-IL"/>
        </w:rPr>
        <w:tab/>
        <w:t>odovzdania a prevzatia diela.</w:t>
      </w: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Zmluvná lehota dokončenia prác, uvedená v harmonograme prác, je neprekročiteľná  s výnimkou odseku 7 tohto článku.</w:t>
      </w: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má právo na predĺženie lehoty dokončenia prác bez uplatnenia majetkových sankcií zo strany objednávateľa, ak dôjde k zdržaniu v dôsledku:</w:t>
      </w:r>
    </w:p>
    <w:p w:rsidR="009B6556" w:rsidRPr="004E5CB6" w:rsidRDefault="009B6556" w:rsidP="009B6556">
      <w:pPr>
        <w:numPr>
          <w:ilvl w:val="0"/>
          <w:numId w:val="20"/>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oneskoreného odovzdania staveniska zhotoviteľovi objednávateľom</w:t>
      </w:r>
    </w:p>
    <w:p w:rsidR="009B6556" w:rsidRPr="004E5CB6" w:rsidRDefault="009B6556" w:rsidP="009B6556">
      <w:pPr>
        <w:numPr>
          <w:ilvl w:val="0"/>
          <w:numId w:val="20"/>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zmien v povahe a rozsahu prác podľa pokynov objednávateľa s nákladom vyšším ako 10% pôvodnej ceny diela. V prípade nižšieho nákladu ako 10% pôvodnej ceny diela nemá zhotoviteľ nárok na predĺženie termínu dokončenia.</w:t>
      </w:r>
      <w:r w:rsidRPr="004E5CB6">
        <w:rPr>
          <w:rFonts w:ascii="Franklin Gothic Book" w:eastAsia="Times New Roman" w:hAnsi="Franklin Gothic Book" w:cs="Times New Roman"/>
        </w:rPr>
        <w:t xml:space="preserve"> V prípade, ak objednávateľ požiada zhotoviteľa o podstatné zvýšenie rozsahu diela v priebehu kalendárneho mesiaca, v ktorom má byť dielo vykonané a odovzdané, zmluvné strany sa dohodnú na primeranom predĺžení lehoty realizácie diela.</w:t>
      </w:r>
    </w:p>
    <w:p w:rsidR="009B6556" w:rsidRPr="004E5CB6" w:rsidRDefault="009B6556" w:rsidP="009B6556">
      <w:pPr>
        <w:numPr>
          <w:ilvl w:val="0"/>
          <w:numId w:val="20"/>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iných prírodných podmienok počasia, ktoré bránia v práci, na základe nich nie je možné pokračovať v práci, pretože to nedovoľuje  stanovený technologický postup.</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b/>
        <w:t>Zhotoviteľ musí bezodkladne  písomne informovať objednávateľa o vzniku akejkoľvek  udalosti, ktorá bráni alebo sťažuje vykonanie predmetu zmluvy s dôsledkom predĺženia zmluvnej lehoty.</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b/>
        <w:t>Ak dôjde k zdržaniu prác, zhotoviteľ musí preukázať, že bolo vyvolané okolnosťami, na ktoré sa odvoláva.</w:t>
      </w: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ukončené práce prevezme v lehotách podľa tohto článku a zaplatí za ich zhotovenie dohodnutú cenu.</w:t>
      </w: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Za dokončené dielo sa považuje dielo po jeho kompletnom vyhotovení podľa dohodnutého rozsahu a po odstránení všetkých </w:t>
      </w:r>
      <w:proofErr w:type="spellStart"/>
      <w:r w:rsidRPr="004E5CB6">
        <w:rPr>
          <w:rFonts w:ascii="Franklin Gothic Book" w:eastAsia="Batang" w:hAnsi="Franklin Gothic Book" w:cs="Times New Roman"/>
          <w:lang w:bidi="he-IL"/>
        </w:rPr>
        <w:t>vad</w:t>
      </w:r>
      <w:proofErr w:type="spellEnd"/>
      <w:r w:rsidRPr="004E5CB6">
        <w:rPr>
          <w:rFonts w:ascii="Franklin Gothic Book" w:eastAsia="Batang" w:hAnsi="Franklin Gothic Book" w:cs="Times New Roman"/>
          <w:lang w:bidi="he-IL"/>
        </w:rPr>
        <w:t>.</w:t>
      </w:r>
    </w:p>
    <w:p w:rsidR="009B6556" w:rsidRPr="004E5CB6" w:rsidRDefault="009B6556" w:rsidP="009B6556">
      <w:pPr>
        <w:numPr>
          <w:ilvl w:val="0"/>
          <w:numId w:val="17"/>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Ak zhotoviteľ  pripraví kompletné dielo schopné užívania a bez </w:t>
      </w:r>
      <w:proofErr w:type="spellStart"/>
      <w:r w:rsidRPr="004E5CB6">
        <w:rPr>
          <w:rFonts w:ascii="Franklin Gothic Book" w:eastAsia="Batang" w:hAnsi="Franklin Gothic Book" w:cs="Times New Roman"/>
          <w:lang w:bidi="he-IL"/>
        </w:rPr>
        <w:t>vad</w:t>
      </w:r>
      <w:proofErr w:type="spellEnd"/>
      <w:r w:rsidRPr="004E5CB6">
        <w:rPr>
          <w:rFonts w:ascii="Franklin Gothic Book" w:eastAsia="Batang" w:hAnsi="Franklin Gothic Book" w:cs="Times New Roman"/>
          <w:lang w:bidi="he-IL"/>
        </w:rPr>
        <w:t xml:space="preserve"> a nedorobkov pred dohodnutou lehotou, môže objednávateľ toto dielo prevziať aj v skoršej ponúknutej lehote a uhradí za jeho zhotovenie dohodnutú cenu v lehote podľa článku 6 odsek 3 tejto zmluvy.</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Pr="004E5CB6" w:rsidRDefault="009B6556" w:rsidP="009B6556">
      <w:pPr>
        <w:spacing w:after="0" w:line="240" w:lineRule="auto"/>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5</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 xml:space="preserve">Cena za  práce </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Cena za dielo špecifikované v tejto zmluve a jej prílohách je stanovená dohodou zmluvných strán ako cena maximálna, platná a neprekročiteľná do konca zmluvného obdobia uvedeného v článku 4 tejto zmluvy a  je doložená sumárnou rekapituláciou rozpočtových nákladov zhotoviteľa, </w:t>
      </w:r>
      <w:proofErr w:type="spellStart"/>
      <w:r w:rsidRPr="004E5CB6">
        <w:rPr>
          <w:rFonts w:ascii="Franklin Gothic Book" w:eastAsia="Batang" w:hAnsi="Franklin Gothic Book" w:cs="Times New Roman"/>
          <w:lang w:bidi="he-IL"/>
        </w:rPr>
        <w:t>ktoráje</w:t>
      </w:r>
      <w:proofErr w:type="spellEnd"/>
      <w:r w:rsidRPr="004E5CB6">
        <w:rPr>
          <w:rFonts w:ascii="Franklin Gothic Book" w:eastAsia="Batang" w:hAnsi="Franklin Gothic Book" w:cs="Times New Roman"/>
          <w:lang w:bidi="he-IL"/>
        </w:rPr>
        <w:t xml:space="preserve"> </w:t>
      </w:r>
      <w:proofErr w:type="spellStart"/>
      <w:r w:rsidRPr="004E5CB6">
        <w:rPr>
          <w:rFonts w:ascii="Franklin Gothic Book" w:eastAsia="Batang" w:hAnsi="Franklin Gothic Book" w:cs="Times New Roman"/>
          <w:lang w:bidi="he-IL"/>
        </w:rPr>
        <w:t>súčaťou</w:t>
      </w:r>
      <w:proofErr w:type="spellEnd"/>
      <w:r w:rsidRPr="004E5CB6">
        <w:rPr>
          <w:rFonts w:ascii="Franklin Gothic Book" w:eastAsia="Batang" w:hAnsi="Franklin Gothic Book" w:cs="Times New Roman"/>
          <w:lang w:bidi="he-IL"/>
        </w:rPr>
        <w:t xml:space="preserve"> prílohy č. 2 tejto zmluvy.</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ak budú na základe tejto zmluvy zo strany zhotoviteľa vykonávané práce naviac, ich cena bude stanovená v súlade so zákonom č. 18/1996 Z. z. o cenách a jeho vykonávacích predpisov.</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Cena za zhotovenie predmetu zmluvy  celkom je:</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b/>
          <w:lang w:bidi="he-IL"/>
        </w:rPr>
      </w:pPr>
      <w:r w:rsidRPr="004E5CB6">
        <w:rPr>
          <w:rFonts w:ascii="Franklin Gothic Book" w:eastAsia="Batang" w:hAnsi="Franklin Gothic Book" w:cs="Times New Roman"/>
          <w:lang w:bidi="he-IL"/>
        </w:rPr>
        <w:t xml:space="preserve">     </w:t>
      </w:r>
      <w:r w:rsidRPr="004E5CB6">
        <w:rPr>
          <w:rFonts w:ascii="Franklin Gothic Book" w:eastAsia="Batang" w:hAnsi="Franklin Gothic Book" w:cs="Times New Roman"/>
          <w:b/>
          <w:lang w:bidi="he-IL"/>
        </w:rPr>
        <w:t xml:space="preserve"> </w:t>
      </w:r>
      <w:r w:rsidRPr="004E5CB6">
        <w:rPr>
          <w:rFonts w:ascii="Franklin Gothic Book" w:eastAsia="Batang" w:hAnsi="Franklin Gothic Book" w:cs="Times New Roman"/>
          <w:b/>
          <w:lang w:bidi="he-IL"/>
        </w:rPr>
        <w:tab/>
        <w:t xml:space="preserve">Cena celkom bez DPH: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t xml:space="preserve">eur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i/>
          <w:color w:val="FF0000"/>
          <w:lang w:bidi="he-IL"/>
        </w:rPr>
        <w:t>(vyplní uchádzač)</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ab/>
        <w:t xml:space="preserve">slovom: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i/>
          <w:color w:val="FF0000"/>
          <w:lang w:bidi="he-IL"/>
        </w:rPr>
        <w:t>(vyplní uchádzač)</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ab/>
        <w:t>DPH:</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t xml:space="preserve">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t xml:space="preserve">eur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i/>
          <w:color w:val="FF0000"/>
          <w:lang w:bidi="he-IL"/>
        </w:rPr>
        <w:t>(vyplní uchádzač)</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ab/>
        <w:t xml:space="preserve">slovom: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i/>
          <w:color w:val="FF0000"/>
          <w:lang w:bidi="he-IL"/>
        </w:rPr>
        <w:t>(vyplní uchádzač)</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ab/>
        <w:t>Cena celkom s DPH:</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t xml:space="preserve">eur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i/>
          <w:color w:val="FF0000"/>
          <w:lang w:bidi="he-IL"/>
        </w:rPr>
        <w:t>(vyplní uchádzač)</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ab/>
        <w:t xml:space="preserve">Slovom: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i/>
          <w:color w:val="FF0000"/>
          <w:lang w:bidi="he-IL"/>
        </w:rPr>
        <w:t>(vyplní uchádzač)</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 xml:space="preserve">      </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b/>
        <w:t>Cena stavebných prác je uvedená v prílohe č.2 tejto zmluvy.</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w:t>
      </w:r>
      <w:r w:rsidRPr="004E5CB6">
        <w:rPr>
          <w:rFonts w:ascii="Franklin Gothic Book" w:eastAsia="Batang" w:hAnsi="Franklin Gothic Book" w:cs="Times New Roman"/>
          <w:lang w:bidi="he-IL"/>
        </w:rPr>
        <w:tab/>
        <w:t>Cena platí pri dodržaní kvalitatívnych a dodacích podmienok uvedených v projektovej a rozpočtovej dokumentácií dodanej objednávateľom a sú v nej zohľadnené všetky podmienky objednávateľa uvedené v súťažných podkladoch pre verejnú súťaž podľa článku 2 tejto zmluvy.</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w:t>
      </w:r>
      <w:r w:rsidRPr="004E5CB6">
        <w:rPr>
          <w:rFonts w:ascii="Franklin Gothic Book" w:eastAsia="Batang" w:hAnsi="Franklin Gothic Book" w:cs="Times New Roman"/>
          <w:lang w:bidi="he-IL"/>
        </w:rPr>
        <w:tab/>
        <w:t>Zhotoviteľ bude fakturovať DPH podľa cenových predpisov SR platných v dobe dodania prác a fakturácie.</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Cena uvedená v ods. 3 tohto článku zahrňuje aj  náklady na dopravu, colné konanie, clo,  dovoz na miesto určené objednávateľom, ako aj poistenie predmetu plnenia do dňa odovzdania objednávateľovi.</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V cene za zhotovenie diela sú obsiahnuté aj náklady  zhotoviteľa na vybudovanie, prevádzku, údržbu a vypratanie zariadenia staveniska, ako aj dočasný záber iných plôch potrebných na realizáciu inžinierskych sietí a prípojok, vrátane nákladov na vytýčenie a ochrany podzemných inžinierskych sietí, rozkopávok a nákladov na zvláštne užívanie komunikácií, uvedenie plôch do pôvodného stavu.</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cene zhotoviteľa sú zahrnuté aj náklady na dokumentáciu skutočného vyhotovenia, vytýčenia podzemných inžinierskych sietí, všetky potrebné revízie a skúšky, spracovanie skúšobného plánu a plánu bezpečnosti a ochrany zdravia pri práci, výkon činnosti koordinátora bezpečnosti pre jednotlivé staveniská.</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Zmluvné strany sa dohodli, že ak na rozsah skutočne vykonaného diela nebude potreba všetkých jednotiek ocenených položiek vo výkaze výmere podľa prílohy č.2 tejto zmluvy, bude potreba menšia, môže objednávateľ jednostranným úkonom primerane znížiť cenu diela, po predchádzajúcom prerokovaní so zhotoviteľom. Tým nie sú dotknuté práva a nároky objednávateľa z vád diela. </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Cena za dielo môže byť v lehote podľa článku 4 zvýšená  iba  v prípade  prípadných doplňujúcich prác požadovaných objednávateľom, ktoré objednávateľ nemohol vopred predvídať a ich nutnosť vyplynula až po odokrytí  jednotlivých konštrukcií.</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nemá nárok na úpravu ceny spôsobenej  predĺžením lehoty výstavby, ktorú sám zavinil.</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w:t>
      </w:r>
      <w:r w:rsidRPr="004E5CB6">
        <w:rPr>
          <w:rFonts w:ascii="Franklin Gothic Book" w:eastAsia="Times New Roman" w:hAnsi="Franklin Gothic Book" w:cs="Times New Roman"/>
        </w:rPr>
        <w:t>berie na vedomie, že cena diela podľa tejto zmluvy je stanovená v súlade s časťou projektovej dokumentácie, ktorá upravuje predmet tejto zmluvy a požiadavkami objednávateľa.</w:t>
      </w:r>
    </w:p>
    <w:p w:rsidR="009B6556" w:rsidRPr="004E5CB6" w:rsidRDefault="009B6556" w:rsidP="009B6556">
      <w:pPr>
        <w:numPr>
          <w:ilvl w:val="0"/>
          <w:numId w:val="21"/>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že dôjde k predĺženiu lehoty celkového ukončenia prác podľa článku 4 ods.7 tejto zmluvy, úprava ceny pôvodne nerealizovaných prác v pôvodnej celkovej zmluvnej lehote sa vykoná v ďalšom období prenásobením pôvodne dohodnutej ceny indexom nárastu cien vydávaných štatistickým úradom Slovenskej republiky, k príslušnému štvrťroku, v ktorom boli práce skutočne vykonané vo vzťahu k príslušnému štvrťroku podľa článku 4 ods.2 (neplatí pre odsek 2.1), dokedy platila pôvodná zmluvná cena. K takto upravenej cene doloží zhotoviteľ index nárastu cien, podľa ktorého bola cena upravená.</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6</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Platobné podmienky</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b/>
          <w:lang w:bidi="he-IL"/>
        </w:rPr>
      </w:pPr>
    </w:p>
    <w:p w:rsidR="009B6556" w:rsidRPr="004E5CB6" w:rsidRDefault="009B6556" w:rsidP="009B6556">
      <w:pPr>
        <w:numPr>
          <w:ilvl w:val="0"/>
          <w:numId w:val="22"/>
        </w:numPr>
        <w:tabs>
          <w:tab w:val="num" w:pos="601"/>
          <w:tab w:val="num" w:pos="2204"/>
        </w:tab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Všetky platby sa budú uskutočňovať bezhotovostne.</w:t>
      </w:r>
    </w:p>
    <w:p w:rsidR="009B6556" w:rsidRPr="004E5CB6" w:rsidRDefault="009B6556" w:rsidP="009B6556">
      <w:pPr>
        <w:numPr>
          <w:ilvl w:val="0"/>
          <w:numId w:val="22"/>
        </w:numPr>
        <w:tabs>
          <w:tab w:val="num" w:pos="601"/>
          <w:tab w:val="num" w:pos="2204"/>
        </w:tab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rPr>
        <w:t>Zhotoviteľ si uplatňuje nárok na úhradu za skutočne vykonané práce a dodávky faktúrou – splátkovým listom (ďalej len faktúrou), ktorý bude obsahovať všetky náležitosti daňového dokladu v súlade s § 71 zákona NR SR č. 222/2004 Z. z. o dani z pridanej hodnoty v znení neskorších predpisov:</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meno a adresa sídla, miesto podnikania, IČO, DIČO, IČ DPH, zhotoviteľa</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meno, sídlo, IČO, DIČ objednávateľa</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číslo zmluvy</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poradové číslo faktúry</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dátum vzniku daňovej povinnosti </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dátum vyhotovenia faktúry</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deň odoslania a splatnosti faktúry</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označenie finančného ústavu a číslo účtu, na ktorý sa má platiť (musí byť v súlade s touto zmluvou)</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označenie diela</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ITMS projektu</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súpis vykonaných služieb, prác a dodávok podpísaných objednávateľom</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výšku ceny  bez DPH, sadzbu DPH, celkovú fakturovanú sumu vrátane DPH</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podpis oprávnenej osoby (prípadne pečiatku v zmysle podnikateľského oprávnenia)</w:t>
      </w:r>
    </w:p>
    <w:p w:rsidR="009B6556" w:rsidRPr="004E5CB6" w:rsidRDefault="009B6556" w:rsidP="009B6556">
      <w:pPr>
        <w:numPr>
          <w:ilvl w:val="0"/>
          <w:numId w:val="23"/>
        </w:numPr>
        <w:suppressAutoHyphens/>
        <w:autoSpaceDE w:val="0"/>
        <w:autoSpaceDN w:val="0"/>
        <w:spacing w:after="0" w:line="240" w:lineRule="auto"/>
        <w:ind w:left="1069"/>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k faktúre budú doložené nasledovné doklady: </w:t>
      </w:r>
    </w:p>
    <w:p w:rsidR="009B6556" w:rsidRPr="004E5CB6" w:rsidRDefault="009B6556" w:rsidP="009B6556">
      <w:pPr>
        <w:autoSpaceDE w:val="0"/>
        <w:autoSpaceDN w:val="0"/>
        <w:spacing w:after="0" w:line="240" w:lineRule="auto"/>
        <w:ind w:left="960"/>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fotokópia stavebného denníka za fakturované obdobie v jednom vyhotovení</w:t>
      </w:r>
    </w:p>
    <w:p w:rsidR="009B6556" w:rsidRPr="004E5CB6" w:rsidRDefault="009B6556" w:rsidP="009B6556">
      <w:pPr>
        <w:numPr>
          <w:ilvl w:val="0"/>
          <w:numId w:val="24"/>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fotodokumentácia vykonávaných prác za fakturované obdobie (na nosiči CD s označením, o ktoré stavby a objekty sa jedná)</w:t>
      </w:r>
    </w:p>
    <w:p w:rsidR="009B6556" w:rsidRPr="004E5CB6" w:rsidRDefault="009B6556" w:rsidP="009B6556">
      <w:pPr>
        <w:numPr>
          <w:ilvl w:val="0"/>
          <w:numId w:val="22"/>
        </w:numPr>
        <w:tabs>
          <w:tab w:val="left"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Zmluvné strany sa dohodli, že lehota splatnosti každej faktúry (predloženej k úhrade) je s ohľadom na povahu plnenia tejto zmluvy 60 dní odo dňa jej doručenia. </w:t>
      </w:r>
    </w:p>
    <w:p w:rsidR="009B6556" w:rsidRPr="004E5CB6" w:rsidRDefault="009B6556" w:rsidP="009B6556">
      <w:pPr>
        <w:numPr>
          <w:ilvl w:val="0"/>
          <w:numId w:val="22"/>
        </w:numPr>
        <w:tabs>
          <w:tab w:val="left"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 deň doručenia sa považuje deň, v ktorom je doručená faktúra opečiatkovaná pečiatkou došlej pošty podateľne objednávateľa.</w:t>
      </w:r>
    </w:p>
    <w:p w:rsidR="009B6556" w:rsidRPr="004E5CB6" w:rsidRDefault="009B6556" w:rsidP="009B6556">
      <w:pPr>
        <w:numPr>
          <w:ilvl w:val="0"/>
          <w:numId w:val="22"/>
        </w:numPr>
        <w:tabs>
          <w:tab w:val="left"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Fakturácia sa bude vykonávať po príslušných položkách v zmysle oceneného </w:t>
      </w:r>
      <w:proofErr w:type="spellStart"/>
      <w:r w:rsidRPr="004E5CB6">
        <w:rPr>
          <w:rFonts w:ascii="Franklin Gothic Book" w:eastAsia="Batang" w:hAnsi="Franklin Gothic Book" w:cs="Times New Roman"/>
          <w:lang w:bidi="he-IL"/>
        </w:rPr>
        <w:t>položkového</w:t>
      </w:r>
      <w:proofErr w:type="spellEnd"/>
      <w:r w:rsidRPr="004E5CB6">
        <w:rPr>
          <w:rFonts w:ascii="Franklin Gothic Book" w:eastAsia="Batang" w:hAnsi="Franklin Gothic Book" w:cs="Times New Roman"/>
          <w:lang w:bidi="he-IL"/>
        </w:rPr>
        <w:t xml:space="preserve"> rozpočtu predloženého v ponuke v mesačných intervaloch. </w:t>
      </w:r>
    </w:p>
    <w:p w:rsidR="009B6556" w:rsidRPr="004E5CB6" w:rsidRDefault="009B6556" w:rsidP="009B6556">
      <w:pPr>
        <w:tabs>
          <w:tab w:val="left" w:pos="601"/>
        </w:tabs>
        <w:suppressAutoHyphens/>
        <w:spacing w:after="0" w:line="240" w:lineRule="auto"/>
        <w:ind w:left="595"/>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Sumárna mesačná čiastka za fakturované stavebné práce  musí byť minimálne 3 000,00 Eur s DPH.</w:t>
      </w:r>
    </w:p>
    <w:p w:rsidR="009B6556" w:rsidRPr="004E5CB6" w:rsidRDefault="009B6556" w:rsidP="009B6556">
      <w:pPr>
        <w:numPr>
          <w:ilvl w:val="0"/>
          <w:numId w:val="25"/>
        </w:numPr>
        <w:tabs>
          <w:tab w:val="left" w:pos="601"/>
        </w:tabs>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Fakturovaná suma sa zaokrúhľuje na dve desatinné miesta, </w:t>
      </w:r>
      <w:proofErr w:type="spellStart"/>
      <w:r w:rsidRPr="004E5CB6">
        <w:rPr>
          <w:rFonts w:ascii="Franklin Gothic Book" w:eastAsia="Batang" w:hAnsi="Franklin Gothic Book" w:cs="Times New Roman"/>
          <w:lang w:bidi="he-IL"/>
        </w:rPr>
        <w:t>t.j</w:t>
      </w:r>
      <w:proofErr w:type="spellEnd"/>
      <w:r w:rsidRPr="004E5CB6">
        <w:rPr>
          <w:rFonts w:ascii="Franklin Gothic Book" w:eastAsia="Batang" w:hAnsi="Franklin Gothic Book" w:cs="Times New Roman"/>
          <w:lang w:bidi="he-IL"/>
        </w:rPr>
        <w:t>. na centy.</w:t>
      </w:r>
    </w:p>
    <w:p w:rsidR="009B6556" w:rsidRPr="004E5CB6" w:rsidRDefault="009B6556" w:rsidP="009B6556">
      <w:pPr>
        <w:numPr>
          <w:ilvl w:val="0"/>
          <w:numId w:val="25"/>
        </w:numPr>
        <w:tabs>
          <w:tab w:val="left" w:pos="601"/>
        </w:tabs>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že v súpise budú uvedené hodinové sadzby, musí byť v prílohe podrobne rozpísané, aké vykonávané činnosti a s akým počtom hodín sa fakturujú.</w:t>
      </w:r>
    </w:p>
    <w:p w:rsidR="009B6556" w:rsidRPr="004E5CB6" w:rsidRDefault="009B6556" w:rsidP="009B6556">
      <w:pPr>
        <w:numPr>
          <w:ilvl w:val="0"/>
          <w:numId w:val="25"/>
        </w:numPr>
        <w:tabs>
          <w:tab w:val="left" w:pos="601"/>
        </w:tabs>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Zhotoviteľ zodpovedá za pravdivosť, správnosť a úplnosť údajov uvedených v ním vypracovanom súpise vykonávaných prác.</w:t>
      </w:r>
    </w:p>
    <w:p w:rsidR="009B6556" w:rsidRPr="004E5CB6" w:rsidRDefault="009B6556" w:rsidP="009B6556">
      <w:pPr>
        <w:numPr>
          <w:ilvl w:val="0"/>
          <w:numId w:val="22"/>
        </w:numPr>
        <w:tabs>
          <w:tab w:val="left"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w:t>
      </w:r>
    </w:p>
    <w:p w:rsidR="009B6556" w:rsidRPr="004E5CB6" w:rsidRDefault="009B6556" w:rsidP="009B6556">
      <w:pPr>
        <w:numPr>
          <w:ilvl w:val="0"/>
          <w:numId w:val="22"/>
        </w:numPr>
        <w:tabs>
          <w:tab w:val="left"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že faktúra nebude obsahovať náležitosti uvedené v predchádzajúcich odsekoch, objednávateľ je oprávnený vrátiť ju  zhotoviteľovi na doplnenie. V takom prípade začína plynúť nová lehota splatnosti faktúry dňom doručenia opravenej faktúry objednávateľovi.</w:t>
      </w:r>
    </w:p>
    <w:p w:rsidR="009B6556" w:rsidRPr="004E5CB6" w:rsidRDefault="009B6556" w:rsidP="009B6556">
      <w:pPr>
        <w:numPr>
          <w:ilvl w:val="0"/>
          <w:numId w:val="22"/>
        </w:numPr>
        <w:tabs>
          <w:tab w:val="left"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 vykonané služby, práce a dodávky sa považuje len materiál, výrobky a zariadenia vykonané a zhotovené výlučne pre požadovaný predmet zmluvy, ktoré sú pri službách už vykonané a pri prácach zabudované do diela.</w:t>
      </w:r>
    </w:p>
    <w:p w:rsidR="009B6556" w:rsidRPr="004E5CB6" w:rsidRDefault="009B6556" w:rsidP="009B6556">
      <w:pPr>
        <w:numPr>
          <w:ilvl w:val="0"/>
          <w:numId w:val="22"/>
        </w:numPr>
        <w:tabs>
          <w:tab w:val="left"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Súpis vykonaných služieb, prác a dodávok musí byť potvrdený stavebným dozorom objednávateľa. Stavebný dozor odsúhlasí koncept súpisu služieb, prác a dodávok, na základe ktorého sa vystaví čistopis, do 3 pracovných dní odo dňa jeho predloženia.</w:t>
      </w:r>
    </w:p>
    <w:p w:rsidR="009B6556" w:rsidRPr="004E5CB6" w:rsidRDefault="009B6556" w:rsidP="009B6556">
      <w:pPr>
        <w:numPr>
          <w:ilvl w:val="0"/>
          <w:numId w:val="22"/>
        </w:numPr>
        <w:tabs>
          <w:tab w:val="left"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zistenia rozdielu medzi predloženým konceptom súpisu prác a dodávok a skutočne vykonanými prácami a dodávkami je zhotoviteľ povinný upraviť súpis prác a dodávok a dať ho do súladu so skutočnosťou a takto upravený zisťovací protokol po potvrdení stavebným dozorom bude podkladom pre vyhotovenie faktúry.</w:t>
      </w:r>
    </w:p>
    <w:p w:rsidR="009B6556" w:rsidRPr="004E5CB6" w:rsidRDefault="009B6556" w:rsidP="009B6556">
      <w:pPr>
        <w:numPr>
          <w:ilvl w:val="0"/>
          <w:numId w:val="22"/>
        </w:numPr>
        <w:tabs>
          <w:tab w:val="num"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Faktúra za práce v kalendárnom roku musí byť doručená objednávateľovi najneskôr do 15.12. príslušného roka, v opačnom prípade  objednávateľ nezaručuje jej spracovanie v kalendárnom roku.</w:t>
      </w:r>
    </w:p>
    <w:p w:rsidR="009B6556" w:rsidRPr="004E5CB6" w:rsidRDefault="009B6556" w:rsidP="009B6556">
      <w:pPr>
        <w:numPr>
          <w:ilvl w:val="0"/>
          <w:numId w:val="22"/>
        </w:numPr>
        <w:tabs>
          <w:tab w:val="num"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Times New Roman" w:hAnsi="Franklin Gothic Book" w:cs="Times New Roman"/>
        </w:rPr>
        <w:t>Objednávateľ je oprávnený nevyplatiť zhotoviteľovi z každej faktúry sumu vo výške 10 % z fakturovanej čiastky bez DPH, ktorá bude slúžiť ako zábezpeka záväzku zhotoviteľa odovzdať dielo objednávateľovi riadne a včas, bez vád a nedorobkov (zádržné). Zábezpeka bude vyplatená zhotoviteľovi na základe odovzdávacieho protokolu o odovzdaní a prevzatí diela bez vád a nedorobkov alebo na základe protokolu o odstránení vád a nedorobkov diela podpísaného oboma zmluvnými stranami.</w:t>
      </w:r>
    </w:p>
    <w:p w:rsidR="009B6556" w:rsidRPr="004E5CB6" w:rsidRDefault="009B6556" w:rsidP="009B6556">
      <w:pPr>
        <w:numPr>
          <w:ilvl w:val="0"/>
          <w:numId w:val="22"/>
        </w:numPr>
        <w:tabs>
          <w:tab w:val="num"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Vykonané práce a dodávky, ktoré vykazujú funkčné vady a nedorobky, resp. inak nezodpovedajú tejto zmluve a projektovej dokumentácii, nebudú zhotoviteľovi uhradené do doby ich odstránenia. </w:t>
      </w:r>
    </w:p>
    <w:p w:rsidR="009B6556" w:rsidRPr="004E5CB6" w:rsidRDefault="009B6556" w:rsidP="009B6556">
      <w:pPr>
        <w:numPr>
          <w:ilvl w:val="0"/>
          <w:numId w:val="22"/>
        </w:numPr>
        <w:tabs>
          <w:tab w:val="num" w:pos="601"/>
          <w:tab w:val="num" w:pos="2204"/>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DPH bude vo faktúre uvedená v súlade s platným znením Zákona o DPH. V prípade, že sa podľa platného Zákona o DPH a po posúdení činnosti, ktoré sú predmetom tejto Zmluvy, vyhodnotia tieto činnosti ako stavebné činnosti zatriedené do sekcie F štatistickej klasifikácie CPA 2015, uplatňuje sa režim prenosu daňovej povinnosti a fakturácia bude vystavená bez DPH, </w:t>
      </w:r>
      <w:proofErr w:type="spellStart"/>
      <w:r w:rsidRPr="004E5CB6">
        <w:rPr>
          <w:rFonts w:ascii="Franklin Gothic Book" w:eastAsia="Batang" w:hAnsi="Franklin Gothic Book" w:cs="Times New Roman"/>
          <w:lang w:bidi="he-IL"/>
        </w:rPr>
        <w:t>t.j</w:t>
      </w:r>
      <w:proofErr w:type="spellEnd"/>
      <w:r w:rsidRPr="004E5CB6">
        <w:rPr>
          <w:rFonts w:ascii="Franklin Gothic Book" w:eastAsia="Batang" w:hAnsi="Franklin Gothic Book" w:cs="Times New Roman"/>
          <w:lang w:bidi="he-IL"/>
        </w:rPr>
        <w:t>. v zmysle § 69 ods. 12 písm. j) Zákona o DPH v režime prenosu daňovej povinnosti.“</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7</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Zabezpečenie zmluvného záväzku</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highlight w:val="yellow"/>
          <w:lang w:bidi="he-IL"/>
        </w:rPr>
      </w:pPr>
    </w:p>
    <w:p w:rsidR="009B6556" w:rsidRPr="004E5CB6" w:rsidRDefault="009B6556" w:rsidP="009B6556">
      <w:pPr>
        <w:numPr>
          <w:ilvl w:val="0"/>
          <w:numId w:val="26"/>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povinný zriadiť v prospech objednávateľa v prospech objednávateľa za účelom zabezpečenia svojho záväzku zo záruky za akosť diela zhotoveného podľa tejto zmluvy bankovú záruku vo výške 5% z celkovej ceny za dielo vrátane DPH.</w:t>
      </w:r>
    </w:p>
    <w:p w:rsidR="009B6556" w:rsidRPr="004E5CB6" w:rsidRDefault="009B6556" w:rsidP="009B6556">
      <w:pPr>
        <w:numPr>
          <w:ilvl w:val="0"/>
          <w:numId w:val="26"/>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Bankovú záruku je zhotoviteľ povinný zriadiť aj v prípade predčasného ukončenia tejto zmluvy, a to za účelom zabezpečenia záväzkov zhotoviteľa zo záruky za akosť diela, ktoré bolo čiastočne vykonané. V takomto prípade bude banková záruka zriadená vo výške 5% z ceny vrátane DPH za časť diela, ktoré bolo riadne odovzdané objednávateľovi.</w:t>
      </w:r>
    </w:p>
    <w:p w:rsidR="009B6556" w:rsidRPr="004E5CB6" w:rsidRDefault="009B6556" w:rsidP="009B6556">
      <w:pPr>
        <w:numPr>
          <w:ilvl w:val="0"/>
          <w:numId w:val="26"/>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Banková záruka bude predstavovať neodvolateľný záväzok banky zaplatiť určenú čiastku objednávateľovi v prípade, že zhotoviteľ nesplní zmluvné záväzky podľa článku 17 tejto zmluvy.</w:t>
      </w:r>
    </w:p>
    <w:p w:rsidR="009B6556" w:rsidRPr="004E5CB6" w:rsidRDefault="009B6556" w:rsidP="009B6556">
      <w:pPr>
        <w:autoSpaceDE w:val="0"/>
        <w:autoSpaceDN w:val="0"/>
        <w:spacing w:after="0" w:line="240" w:lineRule="auto"/>
        <w:ind w:left="786"/>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Podmienky záruky nie je možné meniť v neprospech príjemcu záruky, alebo záruku zrušiť bez jeho súhlasu.</w:t>
      </w:r>
    </w:p>
    <w:p w:rsidR="009B6556" w:rsidRPr="004E5CB6" w:rsidRDefault="009B6556" w:rsidP="009B6556">
      <w:pPr>
        <w:autoSpaceDE w:val="0"/>
        <w:autoSpaceDN w:val="0"/>
        <w:spacing w:after="0" w:line="240" w:lineRule="auto"/>
        <w:ind w:left="786"/>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Znenie bankovej záruky musí byť vopred odsúhlasené objednávateľom.</w:t>
      </w:r>
    </w:p>
    <w:p w:rsidR="009B6556" w:rsidRPr="004E5CB6" w:rsidRDefault="009B6556" w:rsidP="009B6556">
      <w:pPr>
        <w:numPr>
          <w:ilvl w:val="0"/>
          <w:numId w:val="26"/>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Potvrdenie o zriadení bankovej záruky musí byť objednávateľovi predložené ku dňu doručenia záverečnej faktúry.</w:t>
      </w:r>
    </w:p>
    <w:p w:rsidR="009B6556" w:rsidRPr="004E5CB6" w:rsidRDefault="009B6556" w:rsidP="009B6556">
      <w:pPr>
        <w:autoSpaceDE w:val="0"/>
        <w:autoSpaceDN w:val="0"/>
        <w:spacing w:after="0" w:line="240" w:lineRule="auto"/>
        <w:ind w:left="786"/>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Bez predloženia tohto potvrdenia nebude možné prijať záverečnú faktúru k úhrade a uvoľniť zádržné </w:t>
      </w:r>
    </w:p>
    <w:p w:rsidR="009B6556" w:rsidRPr="004E5CB6" w:rsidRDefault="009B6556" w:rsidP="009B6556">
      <w:pPr>
        <w:autoSpaceDE w:val="0"/>
        <w:autoSpaceDN w:val="0"/>
        <w:spacing w:after="0" w:line="240" w:lineRule="auto"/>
        <w:ind w:left="786"/>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(kolaudačnú ratu ) po vystavení potvrdení o odstránení všetkých vád a nedorobkov.</w:t>
      </w:r>
    </w:p>
    <w:p w:rsidR="009B6556" w:rsidRPr="004E5CB6" w:rsidRDefault="009B6556" w:rsidP="009B6556">
      <w:pPr>
        <w:numPr>
          <w:ilvl w:val="0"/>
          <w:numId w:val="26"/>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že zhotoviteľ v záručnej dobe po výzve objednávateľa v dohodnutej lehote neodstráni v zmysle článku 17 tejto zmluvy reklamované vady, zabezpečí ich odstránenie objednávateľ dodávateľskou formou na náklady zhotoviteľa.</w:t>
      </w:r>
    </w:p>
    <w:p w:rsidR="009B6556" w:rsidRPr="004E5CB6" w:rsidRDefault="009B6556" w:rsidP="009B6556">
      <w:pPr>
        <w:autoSpaceDE w:val="0"/>
        <w:autoSpaceDN w:val="0"/>
        <w:spacing w:after="0" w:line="240" w:lineRule="auto"/>
        <w:ind w:left="786"/>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Na úhradu odstránenia reklamovaných vád bude použitá banková záruka. Pri použití finančných prostriedkov na tento účel nie je potrebný súhlas zhotoviteľa.</w:t>
      </w:r>
    </w:p>
    <w:p w:rsidR="009B6556" w:rsidRPr="004E5CB6" w:rsidRDefault="009B6556" w:rsidP="009B6556">
      <w:pPr>
        <w:numPr>
          <w:ilvl w:val="0"/>
          <w:numId w:val="26"/>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Príslušná banka, v ktorej je zriadená banková záruka, je povinná fakturovanú čiastku v plnej výške uhradiť do 14 dní od jej doručenia.</w:t>
      </w:r>
    </w:p>
    <w:p w:rsidR="009B6556" w:rsidRPr="004E5CB6" w:rsidRDefault="009B6556" w:rsidP="009B6556">
      <w:pPr>
        <w:numPr>
          <w:ilvl w:val="0"/>
          <w:numId w:val="26"/>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Bankovú záruku použije objednávateľ len na dohodnutý účel uvedený v bode 5 tohto článku.</w:t>
      </w:r>
    </w:p>
    <w:p w:rsidR="009B6556" w:rsidRPr="004E5CB6" w:rsidRDefault="009B6556" w:rsidP="009B6556">
      <w:pPr>
        <w:numPr>
          <w:ilvl w:val="0"/>
          <w:numId w:val="26"/>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Banková záruka bude uvoľnená do 14 dní po uplynutí záručnej doby podľa článku 15 bod. 4.</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8</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Preddavky na predmet zmluvy</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Objednávateľ neposkytne zhotoviteľovi na predmet plnenia zmluvy preddavky.</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9</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Podmienky vykonania predmetu zmluvy</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predloží skúšobný plán objednávateľovi na stavebný objekt uvedený v  zmluve o dielo spracovaný v zmysle §13 zákona NR SR č. 254/1998 Z. z. o verejných prácach v znení neskorších predpisov, odsúhlasený projektantom  najneskôr pri odovzdaní a prevzatí staveniska. Náklady na skúšky a kontroly v rozsahu skúšobného plánu znáša zhotoviteľ.</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Práce na realizácii diela musia byť vykonané podľa zmluvných ustanovení na profesionálnej úrovni a musia vyhovovať § 43 g zákona č. 50/1976 Zb. o územnom plánovaní a stavebnom poriadku (stavebný zákon) v znení neskorších predpisov (ďalej len „stavebný zákon“). Materiály a výrobky určené k vykonaniu diela musia byť všeobecne dobrej kvality a musia spĺňať požiadavky § 43 f zákona č. 50/1976 Zb. v znení neskorších predpisov a zákona NR SR č.133/2013 Z. z. o stavebných výrobkoch a o zmene a doplnení niektorých zákonov . K dodaným materiálom a výrobkom musia byť doložené certifikáty, osvedčenia o vhodnosti ich použitia na stavby a licencie na vykonávanie predmetných technológií apod.,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Výrobky a materiály určené na vykonanie predmetu plnenia musí zhotoviteľ dodať bez akýchkoľvek práv tretích osôb. Použitie iných ako zmluvne odsúhlasených materiálov uvedených v projektovej a rozpočtovej dokumentácií musí byť vopred písomne odsúhlasené objednávateľom. V prípade, že zhotoviteľ použije iné materiály bez tohto písomného súhlasu, objednávateľ má právo vyžadovať odstránenie týchto materiálov na náklady zhotoviteľa.</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bude udržiavať všetky nástroje a zariadenia potrebné pre realizáciu predmetu plnenia v náležitom stave a zabezpečí koordináciu svojich poddodávateľov.</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vypracuje plán bezpečnosti a ochrany zdravia pri práci, pre vykonávanie prác na stavenisku  podľa § 5 ods. 2 písm. b, c Nariadenia vlády SR č. 396/2006 Z. z. o min. bezpečnostných a zdrav. požiadavkách na stavenisko a predloží ho objednávateľovi pri  prevzatí a odovzdaní staveniska . </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w:t>
      </w:r>
      <w:r w:rsidRPr="004E5CB6">
        <w:rPr>
          <w:rFonts w:ascii="Franklin Gothic Book" w:eastAsia="Batang" w:hAnsi="Franklin Gothic Book" w:cs="Times New Roman"/>
          <w:lang w:bidi="he-IL"/>
        </w:rPr>
        <w:tab/>
        <w:t>Koordinátorom bezpečnosti pre stavenisko v zmysle § 3 ods. 1 v znení § 6 Nariadenia vlády SR č. 396/2006 Z. z. sa poveruje p....................tel.:.................adresa trvalého bydliska......................email:..................., ktorý zabezpečí koordináciu plnenia úloh zamestnancov zhotoviteľa a jeho poddodávateľov pri realizácií prác na stavenisku.</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vykonáva činnosti spojené s predmetom plnenia na vlastnú zodpovednosť, na svoje náklady, rešpektujúc právne predpisy, rozhodnutia, technické normy a špecifikácie.</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na vlastné náklady zabezpečí vykonané práce, materiály a výrobky určené pre predmet plnenia  ako aj stavenisko ako celok pred poškodením a krádežou až do ich protokolárneho  prevzatia  objednávateľom.</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Postup prác musí byť vykonaný v súlade s projektovou dokumentáciou tak, aby stavenisko a objekt predmetu plnenia bol stále zabezpečený proti vniknutiu tretích osôb a aby poveternostnými vplyvmi nedošlo k poškodeniu obnažených konštrukcií ako aj majetku objednávateľa.</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Materiály a výrobky, ktoré nezodpovedajú ods. 2) tohto článku, musí zhotoviteľ na vlastné náklady odstrániť a nahradiť bezchybnými. Škody vzniknuté z tohto titulu znáša zhotoviteľ bez nároku finančnej úhrady zo strany objednávateľa.</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povinný dodržiavať predpisy na účely predchádzania vzniku požiarov na stavenisku.</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b/>
        <w:t xml:space="preserve">Zhotoviteľ v prípade vykonávania činnosti, ktoré vytvárajú zvýšené riziko možnosti vzniku požiaru, najmä zváranie, tepelné delenie a ďalšie spôsoby spracúvania kovov, pri ktorých sa používa zváracie, brúsiace, rezacie alebo iskriace zariadenie nezávisle od stupňa automatizácie a na miestach </w:t>
      </w:r>
      <w:r w:rsidRPr="004E5CB6">
        <w:rPr>
          <w:rFonts w:ascii="Franklin Gothic Book" w:eastAsia="Batang" w:hAnsi="Franklin Gothic Book" w:cs="Times New Roman"/>
          <w:lang w:bidi="he-IL"/>
        </w:rPr>
        <w:lastRenderedPageBreak/>
        <w:t>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technika PO objednávateľa .............................................................., č. t. ................................................</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b/>
        <w:t>Zhotoviteľ je povinný vopred spísať a podpísať štatutárnymi orgánmi písomný pokyn na zabezpečenie ochrany pred požiarmi pri činnostiach so zvýšeným nebezpečenstvom vzniku požiaru a predložiť ho objednávateľovi, zúčastniť sa školenia o ochrane pred požiarmi a zabezpečiť všetky úlohy ochrany pred požiarmi podľa ustanovení citovaných právnych noriem.</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bude podľa potreby organizovať na stavbe kontrolné dni, z ktorých prijaté opatrenia a úlohy je zhotoviteľ povinný plniť.</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Príloha č. 1 zmluvy o dielo uvádza zoznam poddodávateľov odsúhlasených objednávateľom pre práce, služby a hmotné dodávky. Zhotoviteľ môže navrhnúť dodatok k týmto zoznamom alebo vyškrtnutie z týchto zoznamov, zhotoviteľ predkladá tieto úpravy písomne objednávateľovi k odsúhlaseniu; osobitné ustanovenia zmluvy nie sú týmto dotknuté. Každá takáto úprava má byť odovzdaná včas tak, aby nezdržovala vykonávanie diela. Úpravy zoznamu poddodávateľov nebudú účinné bez predchádzajúceho písomného odsúhlasenia objednávateľom.</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 </w:t>
      </w:r>
      <w:r w:rsidRPr="004E5CB6">
        <w:rPr>
          <w:rFonts w:ascii="Franklin Gothic Book" w:eastAsia="Times New Roman" w:hAnsi="Franklin Gothic Book" w:cs="Times New Roman"/>
        </w:rPr>
        <w:t>prípade návrhu poddodávateľa v nadväznosti na bod 13 tohto článku si objednávateľ vyhradzuje právo odmietnuť takýto návrh zhotoviteľa. Objednávateľ je oprávnený navrhovaného poddodávateľa odmietnuť v prípade, ak si tento v minulosti voči objednávateľovi nesplnil svoje záväzky riadne a včas. Dôsledkom odmietnutia je okrem iného aj nemožnosť vstupu odmietnutého poddodávateľa na stavenisko</w:t>
      </w:r>
      <w:r w:rsidRPr="004E5CB6">
        <w:rPr>
          <w:rFonts w:ascii="Franklin Gothic Book" w:eastAsia="Batang" w:hAnsi="Franklin Gothic Book" w:cs="Times New Roman"/>
          <w:lang w:bidi="he-IL"/>
        </w:rPr>
        <w:t>.</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Poddodávatelia nie sú účastníkmi tohto záväzkového vzťahu a z tejto zmluvy im nevznikajú žiadne práva a povinnosti. Za ich činnosť v plnom rozsahu zodpovedá zhotoviteľ, ako keby dielo zhotovoval sám.</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neuvedenia poddodávateľov v zmluve musí všetky práce podľa článku 3 tejto zmluvy vykonať zhotoviteľ. Ustanovenie bodu 17 tohoto článku tým nie sú dotknuté.</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Zmena poddodávateľa je možná len na základe písomného odsúhlasenia objednávateľa dodatkom k tejto zmluve.</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Odsúhlasenie poddodávateľov objednávateľom žiadnym spôsobom nezbavuje zhotoviteľa riadne a včas  plniť záväzky a  povinností z tejto zmluvy a zároveň zodpovedností vyplývajúcich z nej.</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Poddodávatelia uvedení v prílohe č. 1 zmluvy a/alebo poddodávateľ, prostredníctvom ktorých preukazoval zhotoviteľ splnenie podmienok účasti vo verejnom obstarávaní, na základe ktorého bola uzavretá táto zmluva, musia pred začatím poskytovania príslušného plnenia zobrať na seba vo vzťahu k objednávateľovi záväzok, že odstránia vady v súvislosti s dielom nimi poskytnutého plnenia aj na priamu výzvu objednávateľa a bez nároku na akúkoľvek odplatu alebo náhradu od objednávateľa, a to v prípade, ak zhotoviteľ riadne a včas neuspokojí nároky objednávateľa z príslušnej vady diela; tento záväzok poddodávateľa nesmie byť podmienený nad rámec podmienok uplatniteľnosti práv z vád diela v zmysle tejto zmluvy vo vzťahu medzi objednávateľom a zhotoviteľom, ani obmedzený na čas kratší, ako je trvanie zodpovedajúcej povinnosti (zodpovednosti) zhotoviteľa. Zhotoviteľ zodpovedá za to, že zabezpečí objednávateľovi príslušný platný záväzok poddodávateľa, pričom objednávateľ sa zaväzuje poskytnúť zhotoviteľovi nevyhnutnú súčinnosť. Bez splnenia povinnosti podľa tohto bodu nie je možné začať s poskytovaním príslušného plnenia.</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Zmeniť poddodávateľa, prostredníctvom ktorého preukazoval zhotoviteľ splnenie podmienok účasti vo verejnom obstarávaní, môže zhotoviteľ len v prípade, ak tento poddodávateľ prestal spĺňať podmienky podľa § 32 ods. 1 zákona č. 343/2015 Z. z. alebo nie je schopný poskytnúť plnenie, pričom v prípade prechodnej neschopnosti, len ak by táto ohrozovala alebo znemožňovala riadne a včasné vykonávanie/vykonanie dielom, prípadne toto plnenie poskytnúť odmieta. Zhotoviteľ je povinný preukázať splnenie podmienok pre zmenu poddodávateľa podľa prvej vety tohto bodu.</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Objednávateľ môže kedykoľvek požiadať zhotoviteľa, aby bezodkladne odvolal svojho poddodávateľa, v prípade že tento nevie hodnoverne preukázať svoju odbornú spôsobilosť alebo je nedbanlivý v riadnom plnení svojich zmluvných alebo zákonných povinností. Objednávateľ resp. jeho stavebný dozor  môže upozorniť zhotoviteľa na porušenie povinností alebo správanie jeho poddodávateľa a poskytnúť mu primeranú lehotu na zabezpečenie nápravy. Ak v stanovenej lehote nedôjde k náprave, je objednávateľ oprávnený využiť právo podľa prvej vety tohto odseku. Odvolaný poddodávateľ bude zhotoviteľom čo najskôr nahradený iným poddodávateľom. Odvolaním poddodávateľa nebudú </w:t>
      </w:r>
      <w:r w:rsidRPr="004E5CB6">
        <w:rPr>
          <w:rFonts w:ascii="Franklin Gothic Book" w:eastAsia="Batang" w:hAnsi="Franklin Gothic Book" w:cs="Times New Roman"/>
          <w:lang w:bidi="he-IL"/>
        </w:rPr>
        <w:lastRenderedPageBreak/>
        <w:t xml:space="preserve">zmenené termíny dokončenia diela, ani zmluvná cena. Všetky náklady spojené so zabezpečením nového poddodávateľa znáša zhotoviteľ. </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je v opodstatnených prípadoch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dohode so zhotoviteľom stanoviť aj nový (kratší)  termín ukončenia a odovzdania diela.</w:t>
      </w:r>
    </w:p>
    <w:p w:rsidR="009B6556" w:rsidRPr="004E5CB6" w:rsidRDefault="009B6556" w:rsidP="009B6556">
      <w:pPr>
        <w:numPr>
          <w:ilvl w:val="0"/>
          <w:numId w:val="27"/>
        </w:numPr>
        <w:tabs>
          <w:tab w:val="num" w:pos="598"/>
        </w:tabs>
        <w:suppressAutoHyphens/>
        <w:autoSpaceDE w:val="0"/>
        <w:autoSpaceDN w:val="0"/>
        <w:spacing w:after="0" w:line="240" w:lineRule="auto"/>
        <w:ind w:left="59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nesmie  stavbu ako celok odovzdať inému subjektu. </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nevykonáva žiadne zmeny prác a materiálov bez odsúhlasenia stavebného dozoru. Všetky požiadavky na prípadné technicky zdôvodnené zmeny doložené súhlasným stanoviskom projektanta, musia byť zapísané do stavebného denníka a až po ich písomnom odsúhlasení objednávateľom a sprostredkovateľským orgánom môže zmeny zhotoviteľ realizovať. Práce, ktoré zhotoviteľ vykoná bez súhlasu objednávateľa odchylne od zmluvných </w:t>
      </w:r>
      <w:proofErr w:type="spellStart"/>
      <w:r w:rsidRPr="004E5CB6">
        <w:rPr>
          <w:rFonts w:ascii="Franklin Gothic Book" w:eastAsia="Batang" w:hAnsi="Franklin Gothic Book" w:cs="Times New Roman"/>
          <w:lang w:bidi="he-IL"/>
        </w:rPr>
        <w:t>ujednaní</w:t>
      </w:r>
      <w:proofErr w:type="spellEnd"/>
      <w:r w:rsidRPr="004E5CB6">
        <w:rPr>
          <w:rFonts w:ascii="Franklin Gothic Book" w:eastAsia="Batang" w:hAnsi="Franklin Gothic Book" w:cs="Times New Roman"/>
          <w:lang w:bidi="he-IL"/>
        </w:rPr>
        <w:t>, schválenej projektovej dokumentácie alebo jej zmien, ponuky a požiadaviek v súťažných podkladoch, nebudú uhradené a objednávateľ má právo ich bezplatné odstránenie.</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Ak na čas potrebný pre plynulý priebeh výstavby (nie však v prvom kalendárnom roku, v ktorom sa stavba začne realizovať), zhotoviteľ  nemôže niektoré výrobky alebo hmoty predpísané projektovou dokumentáciou, resp. uvedených v ponuke alebo  požadovaných v súťažných podkladoch preukázateľne obstarať, bude objednávateľ po predchádzajúcom súhlase projektanta písomne súhlasiť s použitím náhradných hmôt a výrobkov, bez nároku na úpravu ceny, pokiaľ bude preukázateľne dodržaná akosť, kvalita a technické parametre ako u pôvodných výrobkov. </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písomne vyzve objednávateľa na preverenie a prevzatie všetkých prác, ktoré budú v ďalšom pracovnom postupe zakryté, alebo sa stanú neprístupnými. Výzva musí byť doručená objednávateľovi písomne, najmenej 3 pracovné dni vopred. Výzva sa môže uskutočniť zápisom v stavebnom denníku, pokiaľ taký zápis zástupca objednávateľa  podpíše 3 dni pred stanoveným termínom  preverenia.</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4E5CB6">
        <w:rPr>
          <w:rFonts w:ascii="Franklin Gothic Book" w:eastAsia="Batang" w:hAnsi="Franklin Gothic Book" w:cs="Times New Roman"/>
          <w:lang w:bidi="he-IL"/>
        </w:rPr>
        <w:t>vadné</w:t>
      </w:r>
      <w:proofErr w:type="spellEnd"/>
      <w:r w:rsidRPr="004E5CB6">
        <w:rPr>
          <w:rFonts w:ascii="Franklin Gothic Book" w:eastAsia="Batang" w:hAnsi="Franklin Gothic Book" w:cs="Times New Roman"/>
          <w:lang w:bidi="he-IL"/>
        </w:rPr>
        <w:t>, nesie náklady  dodatočného odkrytia zhotoviteľ.</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Stavebný dozor vykonáva preverovanie dodávok a prác vykonaných zhotoviteľom, pričom zhotoviteľ je povinný zabezpečiť účasť svojich zamestnancov pri preverovaní a bez meškania urobiť opatrenia na odstránenie zistených </w:t>
      </w:r>
      <w:proofErr w:type="spellStart"/>
      <w:r w:rsidRPr="004E5CB6">
        <w:rPr>
          <w:rFonts w:ascii="Franklin Gothic Book" w:eastAsia="Batang" w:hAnsi="Franklin Gothic Book" w:cs="Times New Roman"/>
          <w:lang w:bidi="he-IL"/>
        </w:rPr>
        <w:t>závad</w:t>
      </w:r>
      <w:proofErr w:type="spellEnd"/>
      <w:r w:rsidRPr="004E5CB6">
        <w:rPr>
          <w:rFonts w:ascii="Franklin Gothic Book" w:eastAsia="Batang" w:hAnsi="Franklin Gothic Book" w:cs="Times New Roman"/>
          <w:lang w:bidi="he-IL"/>
        </w:rPr>
        <w:t xml:space="preserve"> a odchýlok od projektu.</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Skutočnosť, že objednávateľ skontroloval výkresy, výpočty, dodávky, vzorky a vykonané práce, nezbavuje  zhotoviteľa zodpovednosti za prípadne vady a nedostatky a vykonávanie kontrol tak, aby bolo zaručené riadne splnenie predmetu zákazky.</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Pri realizácii stavby musí zhotoviteľ dodržať predpisy a normy uvedené v projektovej dokumentácii, najmä:</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Všetky všeobecne záväzné legislatívne predpisy, najmä stavebný zákon a k nemu príslušné vykonávacie prepisy, Vyhlášku č. 532/2002 Z. z., ktorou sa ustanovujú podrobnosti o všeobecných technických požiadavkách na výstavbu a o všeobecných technických požiadavkách na stavby užívané osobami s obmedzenou schopnosťou pohybu a orientácie.</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Všetky platné Slovenské technické normy vzťahujúce sa na predmet zmluvy vydané Úradom pre normalizáciu, metrológiu a skúšobníctvo Slovenskej republiky, resp. Slovenským ústavom technickej normalizácie Bratislava.</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Všetky výrobky navrhnuté na použitie na stavbe  musia vyhovovať § 43 f  stavebného zákona a zákona NR SR č. 133/2013 </w:t>
      </w:r>
      <w:proofErr w:type="spellStart"/>
      <w:r w:rsidRPr="004E5CB6">
        <w:rPr>
          <w:rFonts w:ascii="Franklin Gothic Book" w:eastAsia="Batang" w:hAnsi="Franklin Gothic Book" w:cs="Times New Roman"/>
          <w:lang w:bidi="he-IL"/>
        </w:rPr>
        <w:t>Z.z</w:t>
      </w:r>
      <w:proofErr w:type="spellEnd"/>
      <w:r w:rsidRPr="004E5CB6">
        <w:rPr>
          <w:rFonts w:ascii="Franklin Gothic Book" w:eastAsia="Batang" w:hAnsi="Franklin Gothic Book" w:cs="Times New Roman"/>
          <w:lang w:bidi="he-IL"/>
        </w:rPr>
        <w:t>. o stavebných výrobkoch a o zmene a doplnení niektorých zákonov.</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Všetky výrobky a materiály pre stavbu musia byť navrhnuté hospodárne, kvalitne s maximálnou efektívnosťou a minimálnymi nárokmi na údržbu a prevádzku pri jej užívaní</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Zákon NR SR č. 124/2006 Z. z. o bezpečnosti a ochrane zdravia pri práci v znení neskorších predpisov.</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Vyhlášku Ministerstva práce, sociálnych vecí a rodiny Slovenskej republiky č. 147/2013 Z. z., ktorou sa ustanovujú podrobnosti na zaistenie bezpečnosti a ochrany zdravia, pri stavebných prácach a prácach s nimi súvisiacimi a podrobnosti o odbornej spôsobilosti na výkon niektorých pracovných činností.</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Vyhlášku Ministerstva práce, sociálnych vecí a rodiny Slovenskej republiky č. 508/2009 o </w:t>
      </w:r>
      <w:proofErr w:type="spellStart"/>
      <w:r w:rsidRPr="004E5CB6">
        <w:rPr>
          <w:rFonts w:ascii="Franklin Gothic Book" w:eastAsia="Batang" w:hAnsi="Franklin Gothic Book" w:cs="Times New Roman"/>
          <w:lang w:bidi="he-IL"/>
        </w:rPr>
        <w:t>bezpeč</w:t>
      </w:r>
      <w:proofErr w:type="spellEnd"/>
      <w:r w:rsidRPr="004E5CB6">
        <w:rPr>
          <w:rFonts w:ascii="Franklin Gothic Book" w:eastAsia="Batang" w:hAnsi="Franklin Gothic Book" w:cs="Times New Roman"/>
          <w:lang w:bidi="he-IL"/>
        </w:rPr>
        <w:t xml:space="preserve">. opatreniach pri </w:t>
      </w:r>
      <w:proofErr w:type="spellStart"/>
      <w:r w:rsidRPr="004E5CB6">
        <w:rPr>
          <w:rFonts w:ascii="Franklin Gothic Book" w:eastAsia="Batang" w:hAnsi="Franklin Gothic Book" w:cs="Times New Roman"/>
          <w:lang w:bidi="he-IL"/>
        </w:rPr>
        <w:t>elekt</w:t>
      </w:r>
      <w:proofErr w:type="spellEnd"/>
      <w:r w:rsidRPr="004E5CB6">
        <w:rPr>
          <w:rFonts w:ascii="Franklin Gothic Book" w:eastAsia="Batang" w:hAnsi="Franklin Gothic Book" w:cs="Times New Roman"/>
          <w:lang w:bidi="he-IL"/>
        </w:rPr>
        <w:t>. a plynových zariadeniach v znení neskorších predpisov</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Nariadenie vlády  Slovenskej republiky č. 396/2006 Z. z. o minimálnych bezpečnostných a zdravotných požiadavkách na stavenisko.</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Nariadenie vlády SR č. 391/2006 Z. z. o minimálnych bezpečnostných a zdravotných požiadavkách na pracovisko.</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Nariadenie vlády SR č. 392/2006 Z. z. o minimálnych bezpečnostných a zdravotných požiadavkách pri používaní pracovných prostriedkov.</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Nariadenie vlády SR č. 395/2006 Z. z. o minimálnych požiadavkách na poskytovanie a používanie osobných ochranných pracovných prostriedkov.</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Nariadenie vlády SR č. 281/2006 Z. z. o bezpečnostných požiadavkách pri ručnej manipulácií s bremenami.</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Zákon NR SR č. 355/2007 Z. z. o ochrane, podpore a rozvoji verejného zdravia v znení neskorších predpisov.</w:t>
      </w:r>
    </w:p>
    <w:p w:rsidR="009B6556" w:rsidRPr="004E5CB6" w:rsidRDefault="009B6556" w:rsidP="009B6556">
      <w:pPr>
        <w:numPr>
          <w:ilvl w:val="0"/>
          <w:numId w:val="2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Rozhodnutia a vyjadrenia dotknutých orgánov a organizácií.</w:t>
      </w:r>
    </w:p>
    <w:p w:rsidR="009B6556" w:rsidRPr="004E5CB6" w:rsidRDefault="009B6556" w:rsidP="009B6556">
      <w:pPr>
        <w:numPr>
          <w:ilvl w:val="0"/>
          <w:numId w:val="27"/>
        </w:num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zaručuje, že má všetky povolenia a licencie, ktoré sú  nevyhnutné k zhotoveniu diela, a že tieto povolenia sú postačujúce k tomu, aby mohol dielo riadne a včas začať a dokončiť.</w:t>
      </w:r>
    </w:p>
    <w:p w:rsidR="009B6556" w:rsidRPr="004E5CB6" w:rsidRDefault="009B6556" w:rsidP="009B6556">
      <w:pPr>
        <w:numPr>
          <w:ilvl w:val="0"/>
          <w:numId w:val="27"/>
        </w:numPr>
        <w:tabs>
          <w:tab w:val="num" w:pos="360"/>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zrealizuje dielo kvalifikovanými zamestnancami. Zhotoviteľ zodpovedá za to, že bude mať pre zamestnancov všetky  potrebné úradné  povolenia a platné kvalifikačné potvrdenia pre realizáciu diela.</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vykoná dielo v rozsahu, kvalite a termínoch podľa tejto zmluvy o dielo. Zhotoviteľ je povinný presvedčiť sa v zodpovedajúcom časovom predstihu pred zahájením svojich prác a prevzatím staveniska o stavebnej pripravenosti a postupe prác vykonávaných tretími osobami alebo poddodávateľmi, na ktoré jeho práce nadväzujú a v prípade, že predchádzajúce práce nie sú spôsobilé k riadnemu zahájeniu a vykonávaniu prác zhotoviteľa, oznámi túto skutočnosť ihneď písomne objednávateľovi. Pokiaľ tak neučiní, má povinnosť pokračovať v harmonograme prác podľa prílohy č. 3 tejto zmluvy a sám zabezpečiť odstránenie zistených </w:t>
      </w:r>
      <w:proofErr w:type="spellStart"/>
      <w:r w:rsidRPr="004E5CB6">
        <w:rPr>
          <w:rFonts w:ascii="Franklin Gothic Book" w:eastAsia="Batang" w:hAnsi="Franklin Gothic Book" w:cs="Times New Roman"/>
          <w:lang w:bidi="he-IL"/>
        </w:rPr>
        <w:t>závad</w:t>
      </w:r>
      <w:proofErr w:type="spellEnd"/>
      <w:r w:rsidRPr="004E5CB6">
        <w:rPr>
          <w:rFonts w:ascii="Franklin Gothic Book" w:eastAsia="Batang" w:hAnsi="Franklin Gothic Book" w:cs="Times New Roman"/>
          <w:lang w:bidi="he-IL"/>
        </w:rPr>
        <w:t xml:space="preserve"> na vlastné náklady.</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plne zodpovedá za vhodnosť a bezpečnosť všetkých prác a stavebných metód používaných na stavenisku a pracovisku.</w:t>
      </w:r>
    </w:p>
    <w:p w:rsidR="009B6556" w:rsidRPr="004E5CB6" w:rsidRDefault="009B6556" w:rsidP="009B6556">
      <w:pPr>
        <w:numPr>
          <w:ilvl w:val="0"/>
          <w:numId w:val="27"/>
        </w:numPr>
        <w:tabs>
          <w:tab w:val="num" w:pos="360"/>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zodpovedá:</w:t>
      </w:r>
    </w:p>
    <w:p w:rsidR="009B6556" w:rsidRPr="004E5CB6" w:rsidRDefault="009B6556" w:rsidP="009B6556">
      <w:pPr>
        <w:numPr>
          <w:ilvl w:val="0"/>
          <w:numId w:val="2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 presné vytýčenie diela vo vzťahu k pôvodným referenčným bodom a úrovniam s ohľadom na vyššie uvedené za správnosť polohy, úrovní, rozmerov a vytýčením všetkých častí diela,</w:t>
      </w:r>
    </w:p>
    <w:p w:rsidR="009B6556" w:rsidRPr="004E5CB6" w:rsidRDefault="009B6556" w:rsidP="009B6556">
      <w:pPr>
        <w:numPr>
          <w:ilvl w:val="0"/>
          <w:numId w:val="2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 zabezpečenie všetkých nevyhnutných pomôcok, zariadenia a pracovných síl potrebných k vytýčeniu a kontrolných meraní,</w:t>
      </w:r>
    </w:p>
    <w:p w:rsidR="009B6556" w:rsidRPr="004E5CB6" w:rsidRDefault="009B6556" w:rsidP="009B6556">
      <w:pPr>
        <w:numPr>
          <w:ilvl w:val="0"/>
          <w:numId w:val="2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periodicky na svoje náklady zabezpečí úradne kontrolné zameranie, ktoré určí presnú polohu všetkých objektov stavby a odovzdá objednávateľovi originál týchto dokladov pri odovzdaní a prevzatí stavby,</w:t>
      </w:r>
    </w:p>
    <w:p w:rsidR="009B6556" w:rsidRPr="004E5CB6" w:rsidRDefault="009B6556" w:rsidP="009B6556">
      <w:pPr>
        <w:numPr>
          <w:ilvl w:val="0"/>
          <w:numId w:val="29"/>
        </w:numPr>
        <w:suppressAutoHyphens/>
        <w:autoSpaceDE w:val="0"/>
        <w:autoSpaceDN w:val="0"/>
        <w:spacing w:after="0" w:line="240" w:lineRule="auto"/>
        <w:ind w:left="709" w:hanging="425"/>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 prípade, že v priebehu realizácie diela vznikne chyba v polohe, v úrovni, rozmeroch alebo vytýčení </w:t>
      </w:r>
      <w:r w:rsidRPr="004E5CB6">
        <w:rPr>
          <w:rFonts w:ascii="Franklin Gothic Book" w:eastAsia="Batang" w:hAnsi="Franklin Gothic Book" w:cs="Times New Roman"/>
          <w:lang w:bidi="he-IL"/>
        </w:rPr>
        <w:tab/>
        <w:t xml:space="preserve">akejkoľvek časti diela, zhotoviteľ na vlastné náklady túto chybu okamžite opraví. </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po celý čas realizácie diela a odstraňovania jeho vád a nedorobkov:</w:t>
      </w:r>
    </w:p>
    <w:p w:rsidR="009B6556" w:rsidRPr="004E5CB6" w:rsidRDefault="009B6556" w:rsidP="009B6556">
      <w:pPr>
        <w:numPr>
          <w:ilvl w:val="0"/>
          <w:numId w:val="3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9B6556" w:rsidRPr="004E5CB6" w:rsidRDefault="009B6556" w:rsidP="009B6556">
      <w:pPr>
        <w:numPr>
          <w:ilvl w:val="0"/>
          <w:numId w:val="3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zodpovedá počas výstavby, </w:t>
      </w:r>
      <w:proofErr w:type="spellStart"/>
      <w:r w:rsidRPr="004E5CB6">
        <w:rPr>
          <w:rFonts w:ascii="Franklin Gothic Book" w:eastAsia="Batang" w:hAnsi="Franklin Gothic Book" w:cs="Times New Roman"/>
          <w:lang w:bidi="he-IL"/>
        </w:rPr>
        <w:t>t.j</w:t>
      </w:r>
      <w:proofErr w:type="spellEnd"/>
      <w:r w:rsidRPr="004E5CB6">
        <w:rPr>
          <w:rFonts w:ascii="Franklin Gothic Book" w:eastAsia="Batang" w:hAnsi="Franklin Gothic Book" w:cs="Times New Roman"/>
          <w:lang w:bidi="he-IL"/>
        </w:rPr>
        <w:t>.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dennú a nočnú strážnu službu a riadne osvetlenie,</w:t>
      </w:r>
    </w:p>
    <w:p w:rsidR="009B6556" w:rsidRPr="004E5CB6" w:rsidRDefault="009B6556" w:rsidP="009B6556">
      <w:pPr>
        <w:numPr>
          <w:ilvl w:val="0"/>
          <w:numId w:val="3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zamedzí prístupu nepovolaných osôb na stavenisko,</w:t>
      </w:r>
    </w:p>
    <w:p w:rsidR="009B6556" w:rsidRPr="004E5CB6" w:rsidRDefault="009B6556" w:rsidP="009B6556">
      <w:pPr>
        <w:numPr>
          <w:ilvl w:val="0"/>
          <w:numId w:val="3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9B6556" w:rsidRPr="004E5CB6" w:rsidRDefault="009B6556" w:rsidP="009B6556">
      <w:pPr>
        <w:numPr>
          <w:ilvl w:val="0"/>
          <w:numId w:val="3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vykoná také opatrenia, aby znečistenie vzduchu a priemyselný odpad zo staveniska vznikajúci následkom realizácie diela nepresiahol hodnoty predpísané platnou legislatívou.</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povinný neprekročiť hlučnosť a prašnosť svojich prác podľa platných STN a príslušných nariadení SR.</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4E5CB6">
        <w:rPr>
          <w:rFonts w:ascii="Franklin Gothic Book" w:eastAsia="Batang" w:hAnsi="Franklin Gothic Book" w:cs="Times New Roman"/>
          <w:lang w:bidi="he-IL"/>
        </w:rPr>
        <w:t>suť</w:t>
      </w:r>
      <w:proofErr w:type="spellEnd"/>
      <w:r w:rsidRPr="004E5CB6">
        <w:rPr>
          <w:rFonts w:ascii="Franklin Gothic Book" w:eastAsia="Batang" w:hAnsi="Franklin Gothic Book" w:cs="Times New Roman"/>
          <w:lang w:bidi="he-IL"/>
        </w:rPr>
        <w:t xml:space="preserve">, vzniknutý jeho činnosťou a bude ho likvidovať a ukladať len na miestach k tomu určených v zmysle zákona NR SR 223/2001 Z. z. o odpadoch v znení doplňujúcich neskorších predpisov. </w:t>
      </w:r>
    </w:p>
    <w:p w:rsidR="009B6556" w:rsidRPr="004E5CB6" w:rsidRDefault="009B6556" w:rsidP="009B6556">
      <w:pPr>
        <w:suppressAutoHyphens/>
        <w:autoSpaceDE w:val="0"/>
        <w:autoSpaceDN w:val="0"/>
        <w:spacing w:after="0" w:line="240" w:lineRule="auto"/>
        <w:ind w:left="595"/>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Doklady o odvoze a likvidácií stavebného odpadu odovzdá objednávateľovi pri preberacom konaní.</w:t>
      </w:r>
    </w:p>
    <w:p w:rsidR="009B6556" w:rsidRPr="004E5CB6" w:rsidRDefault="009B6556" w:rsidP="009B6556">
      <w:pPr>
        <w:suppressAutoHyphens/>
        <w:autoSpaceDE w:val="0"/>
        <w:autoSpaceDN w:val="0"/>
        <w:spacing w:after="0" w:line="240" w:lineRule="auto"/>
        <w:ind w:left="595"/>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Finančný obnos z demontovaných materiálov a výrobkov, ktoré sa odovzdávajú zberným surovinám, bude odovzdaný objednávateľovi.</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zodpovedá za zabezpečenie všetkých potrebných povolení a súhlasov v súvislosti s realizáciou diela (okrem stavebného povolenia alebo ohlásenia pre trvalé stavby) od príslušných verejnoprávnych orgánov (napr. pre práce vykonávané mimo bežnú pracovnú dobu, v noci a vo sviatkoch, prístup na stavenisko po verejných komunikáciách, zariadenie staveniska, demolácie, užívanie verejných priestorov ...).</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hradí všetky náklady a poplatky za dočasné využívanie komunikácií v súvislosti s prístupom na stavenisko.</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si zabezpečí na svoje náklady dostatočné dodatočné plochy mimo staveniska, ktoré potrebuje pre účely vykonania diela v prípade, že plocha staveniska odovzdaná objednávateľom je nepostačujúca.</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Všetky zariadenia zhotoviteľa, dočasné stavby a materiály poskytnuté zhotoviteľom sa po prevoze na stavenisko považujú za výlučne určené k vykonaniu diela a zhotoviteľ ich a ani ich časť bez súhlasu zástupcu objednávateľa neodvezie.</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Všetky dočasné stavby zhotoviteľa musia vyhovovať platným právnym predpisom, hlavne predpisom o bezpečnosti o ochrane zdravia.</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sa zaväzuje, že na pracovisku:</w:t>
      </w:r>
    </w:p>
    <w:p w:rsidR="009B6556" w:rsidRPr="004E5CB6" w:rsidRDefault="009B6556" w:rsidP="009B6556">
      <w:pPr>
        <w:numPr>
          <w:ilvl w:val="0"/>
          <w:numId w:val="3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bude zamestnávať pracovníkov len so zdravotnou a odbornou spôsobilosťou na určený druh pracovnej činnosti,</w:t>
      </w:r>
    </w:p>
    <w:p w:rsidR="009B6556" w:rsidRPr="004E5CB6" w:rsidRDefault="009B6556" w:rsidP="009B6556">
      <w:pPr>
        <w:numPr>
          <w:ilvl w:val="0"/>
          <w:numId w:val="3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bude dodržiavať bezpečnostné, hygienické, požiarne predpisy a predpisy pre ochranu životného prostredia,</w:t>
      </w:r>
    </w:p>
    <w:p w:rsidR="009B6556" w:rsidRPr="004E5CB6" w:rsidRDefault="009B6556" w:rsidP="009B6556">
      <w:pPr>
        <w:numPr>
          <w:ilvl w:val="0"/>
          <w:numId w:val="3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zabezpečí si vlastný dozor nad bezpečnosťou práce vrátane sústavnej kontroly bezpečnosti práce pri všetkých činnostiach na stavenisku a pracovisku objednávateľa,</w:t>
      </w:r>
    </w:p>
    <w:p w:rsidR="009B6556" w:rsidRPr="004E5CB6" w:rsidRDefault="009B6556" w:rsidP="009B6556">
      <w:pPr>
        <w:numPr>
          <w:ilvl w:val="0"/>
          <w:numId w:val="3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9B6556" w:rsidRPr="004E5CB6" w:rsidRDefault="009B6556" w:rsidP="009B6556">
      <w:pPr>
        <w:numPr>
          <w:ilvl w:val="0"/>
          <w:numId w:val="3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bude rešpektovať zákaz fajčenia, zákaz prinášať a používať na pracovisku a v priestoroch objednávateľa akékoľvek alkoholické nápoje a omamné látky,</w:t>
      </w:r>
    </w:p>
    <w:p w:rsidR="009B6556" w:rsidRPr="004E5CB6" w:rsidRDefault="009B6556" w:rsidP="009B6556">
      <w:pPr>
        <w:numPr>
          <w:ilvl w:val="0"/>
          <w:numId w:val="3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priestoroch objednávateľa sa budú jeho zamestnanci pohybovať v pracovnom odeve viditeľne označenom názvom firmy,</w:t>
      </w:r>
    </w:p>
    <w:p w:rsidR="009B6556" w:rsidRPr="004E5CB6" w:rsidRDefault="009B6556" w:rsidP="009B6556">
      <w:pPr>
        <w:numPr>
          <w:ilvl w:val="0"/>
          <w:numId w:val="3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pred vstupom na pracovisko odovzdá zástupcovi objednávateľa zoznam zamestnancov, ktorí budú priamo vykonávať práce na predmete zmluvy a v prípade potreby ho aktualizovať,</w:t>
      </w:r>
    </w:p>
    <w:p w:rsidR="009B6556" w:rsidRPr="004E5CB6" w:rsidRDefault="009B6556" w:rsidP="009B6556">
      <w:pPr>
        <w:numPr>
          <w:ilvl w:val="0"/>
          <w:numId w:val="3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preukázateľne oboznámi svojich zamestnancov o zákaze pohybu, resp. zdržiavania sa na pracoviskách, ktoré nesúvisia s výkonom objednaných prác bez vedomia a súhlasu objednávateľa.</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odškodní v plnej výške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prehlasuje, že má uzavretú poistnú zmluvu zodpovednosti za škodu,  ktorú na požiadanie predloží objednávateľovi. </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berie </w:t>
      </w:r>
      <w:r w:rsidRPr="004E5CB6">
        <w:rPr>
          <w:rFonts w:ascii="Franklin Gothic Book" w:eastAsia="Times New Roman" w:hAnsi="Franklin Gothic Book" w:cs="Times New Roman"/>
        </w:rPr>
        <w:t>na vedomie, že počas vykonávania dielu môžu byť v mieste staveniska prítomní zamestnanci objednávateľa, ktorých pracovisko sa nachádza v priestoroch, v ktorých bude dielo vykonávané</w:t>
      </w:r>
      <w:r w:rsidRPr="004E5CB6">
        <w:rPr>
          <w:rFonts w:ascii="Franklin Gothic Book" w:eastAsia="Batang" w:hAnsi="Franklin Gothic Book" w:cs="Times New Roman"/>
          <w:lang w:bidi="he-IL"/>
        </w:rPr>
        <w:t xml:space="preserve">. </w:t>
      </w:r>
    </w:p>
    <w:p w:rsidR="009B6556" w:rsidRPr="004E5CB6" w:rsidRDefault="009B6556" w:rsidP="009B6556">
      <w:pPr>
        <w:numPr>
          <w:ilvl w:val="0"/>
          <w:numId w:val="27"/>
        </w:numPr>
        <w:tabs>
          <w:tab w:val="num"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Objednávateľ si vyhradzuje právo na kontrolu pracovníkov zhotoviteľa, či v zmysle bodu č.36 a) majú pracovníci zhotoviteľa požadovanú odbornú spôsobilosť (výučný list, certifikát) a či sú zamestnancami zhotoviteľa. </w:t>
      </w:r>
    </w:p>
    <w:p w:rsidR="009B6556" w:rsidRPr="004E5CB6" w:rsidRDefault="009B6556" w:rsidP="009B6556">
      <w:pPr>
        <w:autoSpaceDE w:val="0"/>
        <w:autoSpaceDN w:val="0"/>
        <w:spacing w:after="0" w:line="240" w:lineRule="auto"/>
        <w:rPr>
          <w:rFonts w:ascii="Franklin Gothic Book" w:eastAsia="Batang" w:hAnsi="Franklin Gothic Book" w:cs="Times New Roman"/>
          <w:b/>
          <w:lang w:bidi="he-IL"/>
        </w:rPr>
      </w:pPr>
    </w:p>
    <w:p w:rsidR="009B6556" w:rsidRDefault="009B6556" w:rsidP="009B6556">
      <w:pPr>
        <w:autoSpaceDE w:val="0"/>
        <w:autoSpaceDN w:val="0"/>
        <w:spacing w:after="0" w:line="240" w:lineRule="auto"/>
        <w:ind w:left="240"/>
        <w:jc w:val="center"/>
        <w:rPr>
          <w:rFonts w:ascii="Franklin Gothic Book" w:eastAsia="Batang" w:hAnsi="Franklin Gothic Book" w:cs="Times New Roman"/>
          <w:b/>
          <w:lang w:bidi="he-IL"/>
        </w:rPr>
        <w:sectPr w:rsidR="009B6556" w:rsidSect="00F27DEA">
          <w:pgSz w:w="11906" w:h="16838"/>
          <w:pgMar w:top="1668" w:right="1417" w:bottom="1150" w:left="1417" w:header="708" w:footer="708" w:gutter="0"/>
          <w:cols w:space="708"/>
          <w:docGrid w:linePitch="360"/>
        </w:sect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lastRenderedPageBreak/>
        <w:t>Článok 10</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Kontrola plnenia predmetu zmluvy</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32"/>
        </w:numPr>
        <w:tabs>
          <w:tab w:val="num" w:pos="601"/>
        </w:tab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Kontrola plnenia realizácie stavby:</w:t>
      </w:r>
    </w:p>
    <w:p w:rsidR="009B6556" w:rsidRPr="004E5CB6" w:rsidRDefault="009B6556" w:rsidP="009B6556">
      <w:pPr>
        <w:numPr>
          <w:ilvl w:val="0"/>
          <w:numId w:val="3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stavebný dozor objednávateľa pri realizácií predmetu plnenia bude vykonávať ........................... (tel. číslo ....................... ) s osvedčením o vykonávaní odbornej skúšky na činnosť stavebný dozor, s odborným zameraním na pozemné stavby, s evidenčným číslom ........... Stavebný dozor si môže prizvať k výkonu svojej činnosti ďalšie osoby.</w:t>
      </w:r>
    </w:p>
    <w:p w:rsidR="009B6556" w:rsidRPr="004E5CB6" w:rsidRDefault="009B6556" w:rsidP="009B6556">
      <w:pPr>
        <w:numPr>
          <w:ilvl w:val="0"/>
          <w:numId w:val="3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poveruje výkonom činnosti stavbyvedúceho ................s evidenčným číslom .......... . V jeho neprítomnosti ho zastupuje v plnom rozsahu.............................</w:t>
      </w:r>
    </w:p>
    <w:p w:rsidR="009B6556" w:rsidRPr="004E5CB6" w:rsidRDefault="009B6556" w:rsidP="009B6556">
      <w:pPr>
        <w:numPr>
          <w:ilvl w:val="0"/>
          <w:numId w:val="3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Stavebný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w:t>
      </w:r>
    </w:p>
    <w:p w:rsidR="009B6556" w:rsidRPr="004E5CB6" w:rsidRDefault="009B6556" w:rsidP="009B6556">
      <w:pPr>
        <w:numPr>
          <w:ilvl w:val="0"/>
          <w:numId w:val="3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Zamestnanec poverený výkonom stavebného dozoru je oprávnený zastupovať objednávateľa na rokovaniach vo veciach technických.</w:t>
      </w:r>
    </w:p>
    <w:p w:rsidR="009B6556" w:rsidRPr="004E5CB6" w:rsidRDefault="009B6556" w:rsidP="009B6556">
      <w:pPr>
        <w:numPr>
          <w:ilvl w:val="0"/>
          <w:numId w:val="3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Stavebný dozor má prístup na všetky pracoviska, kde sa zmluvné výkony realizujú alebo skladujú. Na vyžiadanie mu musia byť predložené výkresy, vzorky materiálov, výsledky kontrol kvality, atesty a iné podklady súvisiace s predmetom plnenia. </w:t>
      </w:r>
    </w:p>
    <w:p w:rsidR="009B6556" w:rsidRPr="004E5CB6" w:rsidRDefault="009B6556" w:rsidP="009B6556">
      <w:pPr>
        <w:numPr>
          <w:ilvl w:val="0"/>
          <w:numId w:val="3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Stavebný dozor je oprávnený dať pokyny, ktoré sú potrebné na vykonanie prác podľa zmluvy  do stavebného denníka.</w:t>
      </w:r>
    </w:p>
    <w:p w:rsidR="009B6556" w:rsidRPr="004E5CB6" w:rsidRDefault="009B6556" w:rsidP="009B6556">
      <w:pPr>
        <w:numPr>
          <w:ilvl w:val="0"/>
          <w:numId w:val="3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Stavebný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9B6556" w:rsidRPr="004E5CB6" w:rsidRDefault="009B6556" w:rsidP="009B6556">
      <w:pPr>
        <w:numPr>
          <w:ilvl w:val="0"/>
          <w:numId w:val="3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Stavebný dozor nie je oprávnený zasahovať do hospodárskej činnosti zhotoviteľa.</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2.     Zhotoviteľ odovzdá objednávateľovi:</w:t>
      </w:r>
    </w:p>
    <w:p w:rsidR="009B6556" w:rsidRPr="004E5CB6" w:rsidRDefault="009B6556" w:rsidP="009B6556">
      <w:pPr>
        <w:numPr>
          <w:ilvl w:val="0"/>
          <w:numId w:val="34"/>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pred začatím diela, resp. pred vykonávaním jednotlivých druhov prác, technologické postupy (technologické predpisy záväzné pre vykonávanie prác),</w:t>
      </w:r>
    </w:p>
    <w:p w:rsidR="009B6556" w:rsidRPr="004E5CB6" w:rsidRDefault="009B6556" w:rsidP="009B6556">
      <w:pPr>
        <w:numPr>
          <w:ilvl w:val="0"/>
          <w:numId w:val="34"/>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pri odovzdaní diela, doklady o kvalite zabudovávaných materiálov (prehlásenie o zhode, certifikáty, meracie protokoly...) v súlade so zákonom č. 133/2013 Z. z. o stavebných výrobkoch a s ním súvisiacimi všeobecne záväznými právnymi predpismi, z ktorých budú zrejmé technické parametre a charakteristiky materiálov (napr. vyhlášky Ministerstva dopravy, výstavby a regionálneho rozvoja Slovenskej republiky č.162/2013 </w:t>
      </w:r>
      <w:proofErr w:type="spellStart"/>
      <w:r w:rsidRPr="004E5CB6">
        <w:rPr>
          <w:rFonts w:ascii="Franklin Gothic Book" w:eastAsia="Batang" w:hAnsi="Franklin Gothic Book" w:cs="Times New Roman"/>
          <w:lang w:bidi="he-IL"/>
        </w:rPr>
        <w:t>Z.z</w:t>
      </w:r>
      <w:proofErr w:type="spellEnd"/>
      <w:r w:rsidRPr="004E5CB6">
        <w:rPr>
          <w:rFonts w:ascii="Franklin Gothic Book" w:eastAsia="Batang" w:hAnsi="Franklin Gothic Book" w:cs="Times New Roman"/>
          <w:lang w:bidi="he-IL"/>
        </w:rPr>
        <w:t xml:space="preserve"> ktorou sa ustanovuje zoznam skupín stavebných výrobkov a systému posudzovania parametrov)</w:t>
      </w:r>
    </w:p>
    <w:p w:rsidR="009B6556" w:rsidRPr="004E5CB6" w:rsidRDefault="009B6556" w:rsidP="009B6556">
      <w:pPr>
        <w:autoSpaceDE w:val="0"/>
        <w:autoSpaceDN w:val="0"/>
        <w:spacing w:after="0" w:line="240" w:lineRule="auto"/>
        <w:ind w:firstLine="240"/>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3.   Zhotoviteľ predloží zástupcovi objednávateľa:</w:t>
      </w:r>
    </w:p>
    <w:p w:rsidR="009B6556" w:rsidRPr="004E5CB6" w:rsidRDefault="009B6556" w:rsidP="009B6556">
      <w:pPr>
        <w:numPr>
          <w:ilvl w:val="0"/>
          <w:numId w:val="3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Vzorky materiálov, výrobkov a prvkov, ktoré chce použiť. Použijú sa len materiály, výrobky a prvky schválené zástupcom objednávateľa.</w:t>
      </w:r>
    </w:p>
    <w:p w:rsidR="009B6556" w:rsidRPr="004E5CB6" w:rsidRDefault="009B6556" w:rsidP="009B6556">
      <w:pPr>
        <w:numPr>
          <w:ilvl w:val="0"/>
          <w:numId w:val="3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Certifikáty, resp. vyhlásenia o zhode legislatívnych predpisov na všetky dodávané materiály, výrobky a zariadenia.</w:t>
      </w:r>
    </w:p>
    <w:p w:rsidR="009B6556" w:rsidRPr="004E5CB6" w:rsidRDefault="009B6556" w:rsidP="009B6556">
      <w:pPr>
        <w:numPr>
          <w:ilvl w:val="0"/>
          <w:numId w:val="3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Doklady musia byť predložené ku kontrole pred zabudovaním jednotlivých výrobkov a materiálov a do ukončenia diela ich archivuje zhotoviteľ. Objednávateľovi ich zhotoviteľ odovzdá pri odovzdaní a prevzatí predmetu diela.</w:t>
      </w:r>
    </w:p>
    <w:p w:rsidR="009B6556" w:rsidRPr="004E5CB6" w:rsidRDefault="009B6556" w:rsidP="009B6556">
      <w:pPr>
        <w:tabs>
          <w:tab w:val="left" w:pos="601"/>
        </w:tab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4. Zhotoviteľ vykoná na vlastné náklady všetky skúšky, kontroly a merania v súlade s príslušnými STN, špecifikáciami alebo skúšobným plánom:</w:t>
      </w:r>
    </w:p>
    <w:p w:rsidR="009B6556" w:rsidRPr="004E5CB6" w:rsidRDefault="009B6556" w:rsidP="009B6556">
      <w:pPr>
        <w:numPr>
          <w:ilvl w:val="0"/>
          <w:numId w:val="3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kontrolou dodávaného materiálu pri vstupe na stavenisko,</w:t>
      </w:r>
    </w:p>
    <w:p w:rsidR="009B6556" w:rsidRPr="004E5CB6" w:rsidRDefault="009B6556" w:rsidP="009B6556">
      <w:pPr>
        <w:numPr>
          <w:ilvl w:val="0"/>
          <w:numId w:val="3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kontrolou pred a po zabudovaní tých materiálov a prác, ktoré nespĺňali podmienky tejto </w:t>
      </w:r>
      <w:proofErr w:type="spellStart"/>
      <w:r w:rsidRPr="004E5CB6">
        <w:rPr>
          <w:rFonts w:ascii="Franklin Gothic Book" w:eastAsia="Batang" w:hAnsi="Franklin Gothic Book" w:cs="Times New Roman"/>
          <w:lang w:bidi="he-IL"/>
        </w:rPr>
        <w:t>zmlu</w:t>
      </w:r>
      <w:proofErr w:type="spellEnd"/>
      <w:r w:rsidRPr="004E5CB6">
        <w:rPr>
          <w:rFonts w:ascii="Franklin Gothic Book" w:eastAsia="Batang" w:hAnsi="Franklin Gothic Book" w:cs="Times New Roman"/>
          <w:lang w:bidi="he-IL"/>
        </w:rPr>
        <w:t>-</w:t>
      </w:r>
      <w:r w:rsidRPr="004E5CB6">
        <w:rPr>
          <w:rFonts w:ascii="Franklin Gothic Book" w:eastAsia="Batang" w:hAnsi="Franklin Gothic Book" w:cs="Times New Roman"/>
          <w:lang w:bidi="he-IL"/>
        </w:rPr>
        <w:br/>
        <w:t>vy pri kontrole podľa písm. a) v tomto bode,</w:t>
      </w:r>
    </w:p>
    <w:p w:rsidR="009B6556" w:rsidRPr="004E5CB6" w:rsidRDefault="009B6556" w:rsidP="009B6556">
      <w:pPr>
        <w:numPr>
          <w:ilvl w:val="0"/>
          <w:numId w:val="3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Informuje objednávateľa (stavebný dozor) o pripravovaných kontrolách, kontrolných skúškach a meraniach minimálne 3 pracovné dni pred ich uskutočnením a písomné doklady o ich úspešnom uskutočnení odovzdá objednávateľovi pri odovzdaní diela.</w:t>
      </w:r>
    </w:p>
    <w:p w:rsidR="009B6556" w:rsidRPr="004E5CB6" w:rsidRDefault="009B6556" w:rsidP="009B6556">
      <w:pPr>
        <w:tabs>
          <w:tab w:val="left" w:pos="601"/>
        </w:tabs>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5.  Zhotoviteľ sa zaväzuje, že umožní výkon kontroly zo strany oprávnených osôb na výkon kontroly kedykoľvek od podpisu tejto zmluvy.</w:t>
      </w:r>
    </w:p>
    <w:p w:rsidR="009B6556" w:rsidRPr="004E5CB6" w:rsidRDefault="009B6556" w:rsidP="009B6556">
      <w:pPr>
        <w:tabs>
          <w:tab w:val="left" w:pos="601"/>
        </w:tabs>
        <w:suppressAutoHyphens/>
        <w:autoSpaceDE w:val="0"/>
        <w:autoSpaceDN w:val="0"/>
        <w:spacing w:after="0" w:line="240" w:lineRule="auto"/>
        <w:ind w:left="709" w:hanging="448"/>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5.1.  Oprávnené osoby na výkon kontroly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9B6556" w:rsidRPr="004E5CB6" w:rsidRDefault="009B6556" w:rsidP="009B6556">
      <w:pPr>
        <w:suppressAutoHyphens/>
        <w:autoSpaceDE w:val="0"/>
        <w:autoSpaceDN w:val="0"/>
        <w:spacing w:after="0" w:line="240" w:lineRule="auto"/>
        <w:ind w:left="261"/>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5.2.</w:t>
      </w:r>
      <w:r w:rsidRPr="004E5CB6">
        <w:rPr>
          <w:rFonts w:ascii="Franklin Gothic Book" w:eastAsia="Batang" w:hAnsi="Franklin Gothic Book" w:cs="Times New Roman"/>
          <w:lang w:bidi="he-IL"/>
        </w:rPr>
        <w:tab/>
        <w:t xml:space="preserve">Oprávnené osoby na výkon kontroly sú: </w:t>
      </w:r>
    </w:p>
    <w:p w:rsidR="009B6556" w:rsidRPr="004E5CB6" w:rsidRDefault="009B6556" w:rsidP="009B6556">
      <w:pPr>
        <w:numPr>
          <w:ilvl w:val="0"/>
          <w:numId w:val="3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Poskytovateľ a ním poverené osoby,</w:t>
      </w:r>
    </w:p>
    <w:p w:rsidR="009B6556" w:rsidRPr="004E5CB6" w:rsidRDefault="009B6556" w:rsidP="009B6556">
      <w:pPr>
        <w:numPr>
          <w:ilvl w:val="0"/>
          <w:numId w:val="3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Útvar vnútorného auditu Riadiaceho orgánu alebo Sprostredkovateľského orgánu a nimi poverené osoby,</w:t>
      </w:r>
    </w:p>
    <w:p w:rsidR="009B6556" w:rsidRPr="004E5CB6" w:rsidRDefault="009B6556" w:rsidP="009B6556">
      <w:pPr>
        <w:numPr>
          <w:ilvl w:val="0"/>
          <w:numId w:val="3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Najvyšší kontrolný úrad SR, Úrad vládneho auditu, Certifikačný orgán a nimi poverené osoby,</w:t>
      </w:r>
    </w:p>
    <w:p w:rsidR="009B6556" w:rsidRPr="004E5CB6" w:rsidRDefault="009B6556" w:rsidP="009B6556">
      <w:pPr>
        <w:numPr>
          <w:ilvl w:val="0"/>
          <w:numId w:val="3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Orgán auditu, jeho spolupracujúce orgány a osoby poverené na výkon kontroly/auditu,</w:t>
      </w:r>
    </w:p>
    <w:p w:rsidR="009B6556" w:rsidRPr="004E5CB6" w:rsidRDefault="009B6556" w:rsidP="009B6556">
      <w:pPr>
        <w:numPr>
          <w:ilvl w:val="0"/>
          <w:numId w:val="3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Splnomocnení zástupcovia Európskej Komisie a Európskeho dvora audítorov,</w:t>
      </w:r>
    </w:p>
    <w:p w:rsidR="009B6556" w:rsidRPr="004E5CB6" w:rsidRDefault="009B6556" w:rsidP="009B6556">
      <w:pPr>
        <w:numPr>
          <w:ilvl w:val="0"/>
          <w:numId w:val="3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Orgán zabezpečujúci ochranu finančných záujmov EÚ,</w:t>
      </w:r>
    </w:p>
    <w:p w:rsidR="009B6556" w:rsidRPr="004E5CB6" w:rsidRDefault="009B6556" w:rsidP="009B6556">
      <w:pPr>
        <w:numPr>
          <w:ilvl w:val="0"/>
          <w:numId w:val="3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Osoby prizvané orgánmi uvedenými v písm. a) až f) v súlade s príslušnými právnymi predpismi SR a právnymi aktmi EÚ.</w:t>
      </w:r>
    </w:p>
    <w:p w:rsidR="009B6556" w:rsidRPr="004E5CB6" w:rsidRDefault="009B6556" w:rsidP="009B6556">
      <w:pPr>
        <w:numPr>
          <w:ilvl w:val="0"/>
          <w:numId w:val="38"/>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9B6556" w:rsidRPr="004E5CB6" w:rsidRDefault="009B6556" w:rsidP="009B6556">
      <w:pPr>
        <w:suppressAutoHyphens/>
        <w:autoSpaceDE w:val="0"/>
        <w:autoSpaceDN w:val="0"/>
        <w:spacing w:after="0" w:line="240" w:lineRule="auto"/>
        <w:jc w:val="center"/>
        <w:rPr>
          <w:rFonts w:ascii="Franklin Gothic Book" w:eastAsia="Batang" w:hAnsi="Franklin Gothic Book" w:cs="Times New Roman"/>
          <w:lang w:bidi="he-IL"/>
        </w:rPr>
      </w:pPr>
    </w:p>
    <w:p w:rsidR="009B6556" w:rsidRPr="004E5CB6" w:rsidRDefault="009B6556" w:rsidP="009B6556">
      <w:pPr>
        <w:suppressAutoHyphens/>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11</w:t>
      </w:r>
    </w:p>
    <w:p w:rsidR="009B6556" w:rsidRPr="004E5CB6" w:rsidRDefault="009B6556" w:rsidP="009B6556">
      <w:pPr>
        <w:suppressAutoHyphens/>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Stavebný denník</w:t>
      </w:r>
    </w:p>
    <w:p w:rsidR="009B6556" w:rsidRPr="004E5CB6" w:rsidRDefault="009B6556" w:rsidP="009B6556">
      <w:pPr>
        <w:suppressAutoHyphens/>
        <w:autoSpaceDE w:val="0"/>
        <w:autoSpaceDN w:val="0"/>
        <w:spacing w:after="0" w:line="240" w:lineRule="auto"/>
        <w:jc w:val="both"/>
        <w:rPr>
          <w:rFonts w:ascii="Franklin Gothic Book" w:eastAsia="Batang" w:hAnsi="Franklin Gothic Book" w:cs="Times New Roman"/>
          <w:b/>
          <w:lang w:bidi="he-IL"/>
        </w:rPr>
      </w:pP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povinný odo dňa prevzatia staveniska viesť stavebný denník v slovenskom jazyku o prácach a činnostiach, ktoré vykonáva. Povinnosť viesť stavebný denník končí prevzatím predmetu plnenia vrátane odstránenia všetkých vád a nedorobkov.</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Do denníka sa zapisujú všetky skutočnosti rozhodné pre plnenie zmluvy najmä:</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dátum, pracovná doba, počasie</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počet zamestnancov na stavbe, ich pracovné nasadenie na jednotlivé práce</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druh a počet strojov, ich pracovné nasadenie, výkony</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popis o postupe vykonávaných prác s odvolaním sa na technický predpis</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obsah a rozsah vykonaných prác s posúdením kvality</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dodávky stavebných materiálov, výrobkov, zariadení, konštrukcií a montážneho materiálu vrátane sprievodnej dokumentácie najmä osvedčení a  certifikátov o materiáloch a výrobkoch, množstvo, skutočnú kvalitu</w:t>
      </w:r>
    </w:p>
    <w:p w:rsidR="009B6556" w:rsidRPr="004E5CB6" w:rsidRDefault="009B6556" w:rsidP="009B6556">
      <w:pPr>
        <w:numPr>
          <w:ilvl w:val="0"/>
          <w:numId w:val="40"/>
        </w:numPr>
        <w:suppressAutoHyphens/>
        <w:autoSpaceDE w:val="0"/>
        <w:autoSpaceDN w:val="0"/>
        <w:spacing w:after="0" w:line="240" w:lineRule="auto"/>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údaje o zistených vadách pri preberaní výrobkov a dodávok</w:t>
      </w:r>
    </w:p>
    <w:p w:rsidR="009B6556" w:rsidRPr="004E5CB6" w:rsidRDefault="009B6556" w:rsidP="009B6556">
      <w:pPr>
        <w:numPr>
          <w:ilvl w:val="0"/>
          <w:numId w:val="40"/>
        </w:numPr>
        <w:suppressAutoHyphens/>
        <w:autoSpaceDE w:val="0"/>
        <w:autoSpaceDN w:val="0"/>
        <w:spacing w:after="0" w:line="240" w:lineRule="auto"/>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druh vykonávaných prác a dodávok s uvedením príslušnej položky  v rozpočte  alebo projekte</w:t>
      </w:r>
    </w:p>
    <w:p w:rsidR="009B6556" w:rsidRPr="004E5CB6" w:rsidRDefault="009B6556" w:rsidP="009B6556">
      <w:pPr>
        <w:numPr>
          <w:ilvl w:val="0"/>
          <w:numId w:val="40"/>
        </w:numPr>
        <w:suppressAutoHyphens/>
        <w:autoSpaceDE w:val="0"/>
        <w:autoSpaceDN w:val="0"/>
        <w:spacing w:after="0" w:line="240" w:lineRule="auto"/>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záznam o pripravenosti prác pre nasledujúce vykonanie prác, najmä u prác, ktoré budú ďalším postupom zakryté s výzvou na ich preverenie</w:t>
      </w:r>
    </w:p>
    <w:p w:rsidR="009B6556" w:rsidRPr="004E5CB6" w:rsidRDefault="009B6556" w:rsidP="009B6556">
      <w:pPr>
        <w:numPr>
          <w:ilvl w:val="0"/>
          <w:numId w:val="40"/>
        </w:numPr>
        <w:suppressAutoHyphens/>
        <w:autoSpaceDE w:val="0"/>
        <w:autoSpaceDN w:val="0"/>
        <w:spacing w:after="0" w:line="240" w:lineRule="auto"/>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prerušenie alebo zastavenie prác na stavbe alebo objekte s uvedením príčiny</w:t>
      </w:r>
    </w:p>
    <w:p w:rsidR="009B6556" w:rsidRPr="004E5CB6" w:rsidRDefault="009B6556" w:rsidP="009B6556">
      <w:pPr>
        <w:numPr>
          <w:ilvl w:val="0"/>
          <w:numId w:val="40"/>
        </w:numPr>
        <w:suppressAutoHyphens/>
        <w:autoSpaceDE w:val="0"/>
        <w:autoSpaceDN w:val="0"/>
        <w:spacing w:after="0" w:line="240" w:lineRule="auto"/>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vykonané skúšky, ich výsledky  a dokumentovanie</w:t>
      </w:r>
    </w:p>
    <w:p w:rsidR="009B6556" w:rsidRPr="004E5CB6" w:rsidRDefault="009B6556" w:rsidP="009B6556">
      <w:pPr>
        <w:numPr>
          <w:ilvl w:val="0"/>
          <w:numId w:val="40"/>
        </w:numPr>
        <w:suppressAutoHyphens/>
        <w:autoSpaceDE w:val="0"/>
        <w:autoSpaceDN w:val="0"/>
        <w:spacing w:after="0" w:line="240" w:lineRule="auto"/>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rozhodujúce okolnosti vplývajúce na kvalitu diela</w:t>
      </w:r>
    </w:p>
    <w:p w:rsidR="009B6556" w:rsidRPr="004E5CB6" w:rsidRDefault="009B6556" w:rsidP="009B6556">
      <w:pPr>
        <w:numPr>
          <w:ilvl w:val="0"/>
          <w:numId w:val="40"/>
        </w:numPr>
        <w:suppressAutoHyphens/>
        <w:autoSpaceDE w:val="0"/>
        <w:autoSpaceDN w:val="0"/>
        <w:spacing w:after="0" w:line="240" w:lineRule="auto"/>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záznamy o kontrole lešení, výťahov...atď., ktoré boli kontrolované po prerušení prác</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závažné udalosti spôsobené živelnými udalosťami, úrazy, ku ktorým došlo pri      vykonávaní prác</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záznamy o poučení zamestnancov</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záznamy o všetkých vykonaných zmenách pri realizácii stavby v porovnaní     s dokumentáciou a zmluvou s uvedením, kto dal na nesúhlas</w:t>
      </w:r>
    </w:p>
    <w:p w:rsidR="009B6556" w:rsidRPr="004E5CB6" w:rsidRDefault="009B6556" w:rsidP="009B6556">
      <w:pPr>
        <w:numPr>
          <w:ilvl w:val="0"/>
          <w:numId w:val="4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záznamy o výškových a smerových meraniach vrátane dokumentácie o výsledkoch merania</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Denné záznamy sa píšu do staveného denníka s očíslovanými listami jednak pevnými,            </w:t>
      </w:r>
      <w:r w:rsidRPr="004E5CB6">
        <w:rPr>
          <w:rFonts w:ascii="Franklin Gothic Book" w:eastAsia="Batang" w:hAnsi="Franklin Gothic Book" w:cs="Times New Roman"/>
          <w:lang w:bidi="he-IL"/>
        </w:rPr>
        <w:br/>
        <w:t xml:space="preserve">jednak perforovanými na dva oddeliteľné priepisy. Perforované listy sú číslované            </w:t>
      </w:r>
      <w:r w:rsidRPr="004E5CB6">
        <w:rPr>
          <w:rFonts w:ascii="Franklin Gothic Book" w:eastAsia="Batang" w:hAnsi="Franklin Gothic Book" w:cs="Times New Roman"/>
          <w:lang w:bidi="he-IL"/>
        </w:rPr>
        <w:br/>
        <w:t>zhodne s pevnými listami.</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denníku sa vyznačia doklady, ktoré sa v jednom vyhotovení ukladajú priamo na stavenisku. Jedná sa najmä o výkresy dokumentujúce odchýlky od projektovej dokumentácie, prehľad skúšok každého druhu, atď.</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Denné záznamy čitateľne zapisuje a podpisuje stavbyvedúci, prípadne jeho zástupca v ten deň, keď sa práce vykonali, alebo keď nastali okolnosti, ktoré sú predmetom  zápisu. Pri denných zápisoch sa nesmú vynechávať voľné miesta.</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Okrem stavbyvedúceho môže robiť potrebné záznamy do denníka stavebný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Ak stavbyvedúci nesúhlasí so záznamom objednávateľa alebo projektanta, je povinný pripojiť   </w:t>
      </w:r>
      <w:r w:rsidRPr="004E5CB6">
        <w:rPr>
          <w:rFonts w:ascii="Franklin Gothic Book" w:eastAsia="Batang" w:hAnsi="Franklin Gothic Book" w:cs="Times New Roman"/>
          <w:lang w:bidi="he-IL"/>
        </w:rPr>
        <w:br/>
        <w:t>k záznamu do 3 pracovných dní svoje vyjadrenie, inak sa predpokladá, že s obsahom záznamu súhlasí.</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je na stavbe stavebný dozor objednávateľa, je stavbyvedúci povinný predložiť mu denný záznam najneskôr v nasledujúci pracovný deň a odovzdať mu prvý priepis .V prípade, že je na stavbe občasný stavebný dozor objednávateľa je zhotoviteľ povinný  najmenej raz do týždňa zaslať objednávateľovi doporučene priepis záznamov v denníku  ak ich stavebný dozor neprevezme osobne na stavbe.</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Kópiu denníka archivuje zhotoviteľ 10 rokov od protokolárneho odovzdania a prevzatia prác.</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prostredníctvom stavebného dozoru sleduje obsah stavebného denníka a k záznamom v ňom uvedeným dáva svoje stanoviská v prípade, že s obsahom zápisu nesúhlasí do 3 pracovných dní s uvedením dôvodov, inak sa predpokladá že s obsahom záznamu súhlasí.</w:t>
      </w:r>
    </w:p>
    <w:p w:rsidR="009B6556" w:rsidRPr="004E5CB6" w:rsidRDefault="009B6556" w:rsidP="009B6556">
      <w:pPr>
        <w:suppressAutoHyphens/>
        <w:autoSpaceDE w:val="0"/>
        <w:autoSpaceDN w:val="0"/>
        <w:spacing w:after="0" w:line="240" w:lineRule="auto"/>
        <w:ind w:left="595"/>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Okrem toho do denníka zapisuje:</w:t>
      </w:r>
    </w:p>
    <w:p w:rsidR="009B6556" w:rsidRPr="004E5CB6" w:rsidRDefault="009B6556" w:rsidP="009B6556">
      <w:pPr>
        <w:numPr>
          <w:ilvl w:val="0"/>
          <w:numId w:val="40"/>
        </w:numPr>
        <w:tabs>
          <w:tab w:val="num" w:pos="1560"/>
        </w:tabs>
        <w:autoSpaceDE w:val="0"/>
        <w:autoSpaceDN w:val="0"/>
        <w:spacing w:after="0" w:line="240" w:lineRule="auto"/>
        <w:ind w:left="1560" w:hanging="426"/>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údaje o zistených vadách a odchýlkach pri realizácii od dokumentácie stavby s určením lehoty na ich odstránenie zhotoviteľom</w:t>
      </w:r>
    </w:p>
    <w:p w:rsidR="009B6556" w:rsidRPr="004E5CB6" w:rsidRDefault="009B6556" w:rsidP="009B6556">
      <w:pPr>
        <w:numPr>
          <w:ilvl w:val="0"/>
          <w:numId w:val="40"/>
        </w:numPr>
        <w:tabs>
          <w:tab w:val="num" w:pos="1560"/>
        </w:tabs>
        <w:autoSpaceDE w:val="0"/>
        <w:autoSpaceDN w:val="0"/>
        <w:spacing w:after="0" w:line="240" w:lineRule="auto"/>
        <w:ind w:left="1560" w:hanging="426"/>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požiadavky na zhotoviteľa, ktoré vyplynuli z rokovaní zúčastnených na realizácii stavby</w:t>
      </w:r>
    </w:p>
    <w:p w:rsidR="009B6556" w:rsidRPr="004E5CB6" w:rsidRDefault="009B6556" w:rsidP="009B6556">
      <w:pPr>
        <w:numPr>
          <w:ilvl w:val="0"/>
          <w:numId w:val="10"/>
        </w:numPr>
        <w:tabs>
          <w:tab w:val="num" w:pos="1560"/>
        </w:tabs>
        <w:autoSpaceDE w:val="0"/>
        <w:autoSpaceDN w:val="0"/>
        <w:spacing w:after="0" w:line="240" w:lineRule="auto"/>
        <w:ind w:left="1560" w:hanging="426"/>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požiadavky na odstránenie chýb a nekvalitných prác</w:t>
      </w:r>
    </w:p>
    <w:p w:rsidR="009B6556" w:rsidRPr="004E5CB6" w:rsidRDefault="009B6556" w:rsidP="009B6556">
      <w:pPr>
        <w:numPr>
          <w:ilvl w:val="0"/>
          <w:numId w:val="10"/>
        </w:numPr>
        <w:tabs>
          <w:tab w:val="num" w:pos="1560"/>
        </w:tabs>
        <w:autoSpaceDE w:val="0"/>
        <w:autoSpaceDN w:val="0"/>
        <w:spacing w:after="0" w:line="240" w:lineRule="auto"/>
        <w:ind w:left="1560" w:hanging="426"/>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stanoviská kontrolných orgánov štátnej správy a štátneho stavebného dohľadu, ktoré boli objednávateľovi zaslané písomne</w:t>
      </w:r>
    </w:p>
    <w:p w:rsidR="009B6556" w:rsidRPr="004E5CB6" w:rsidRDefault="009B6556" w:rsidP="009B6556">
      <w:pPr>
        <w:numPr>
          <w:ilvl w:val="0"/>
          <w:numId w:val="10"/>
        </w:numPr>
        <w:tabs>
          <w:tab w:val="num" w:pos="1560"/>
        </w:tabs>
        <w:autoSpaceDE w:val="0"/>
        <w:autoSpaceDN w:val="0"/>
        <w:spacing w:after="0" w:line="240" w:lineRule="auto"/>
        <w:ind w:left="1560" w:hanging="426"/>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prípadné požiadavky na práce nad rozsah zmluvy</w:t>
      </w:r>
    </w:p>
    <w:p w:rsidR="009B6556" w:rsidRPr="004E5CB6" w:rsidRDefault="009B6556" w:rsidP="009B6556">
      <w:pPr>
        <w:numPr>
          <w:ilvl w:val="0"/>
          <w:numId w:val="10"/>
        </w:numPr>
        <w:tabs>
          <w:tab w:val="num" w:pos="1560"/>
        </w:tabs>
        <w:autoSpaceDE w:val="0"/>
        <w:autoSpaceDN w:val="0"/>
        <w:spacing w:after="0" w:line="240" w:lineRule="auto"/>
        <w:ind w:left="1560" w:hanging="426"/>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súhlas s náhradným technickým riešením pri zmenách vzniknutých počas realizácie a zmenu materiálov, pokiaľ je k ním predchádzajúci kladný súhlas projektanta</w:t>
      </w:r>
    </w:p>
    <w:p w:rsidR="009B6556" w:rsidRPr="004E5CB6" w:rsidRDefault="009B6556" w:rsidP="009B6556">
      <w:pPr>
        <w:numPr>
          <w:ilvl w:val="0"/>
          <w:numId w:val="10"/>
        </w:numPr>
        <w:tabs>
          <w:tab w:val="num" w:pos="1560"/>
        </w:tabs>
        <w:autoSpaceDE w:val="0"/>
        <w:autoSpaceDN w:val="0"/>
        <w:spacing w:after="0" w:line="240" w:lineRule="auto"/>
        <w:ind w:left="1560" w:hanging="426"/>
        <w:contextualSpacing/>
        <w:jc w:val="both"/>
        <w:rPr>
          <w:rFonts w:ascii="Franklin Gothic Book" w:eastAsia="Times New Roman" w:hAnsi="Franklin Gothic Book" w:cs="Times New Roman"/>
        </w:rPr>
      </w:pPr>
      <w:r w:rsidRPr="004E5CB6">
        <w:rPr>
          <w:rFonts w:ascii="Franklin Gothic Book" w:eastAsia="Times New Roman" w:hAnsi="Franklin Gothic Book" w:cs="Times New Roman"/>
        </w:rPr>
        <w:t>záznam o prevzatí prác, ktoré budú v ďalšom postupe výstavby zakryté alebo neprístupné</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priebehu pracovného času musí byť stavebný denník na stavbe trvalo prístupný v kancelárii u stavbyvedúceho alebo jeho zástupcu.</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Pre každý stavebný objekt bude zhotoviteľ viesť samostatný stavebný denník.</w:t>
      </w:r>
    </w:p>
    <w:p w:rsidR="009B6556" w:rsidRPr="004E5CB6" w:rsidRDefault="009B6556" w:rsidP="009B6556">
      <w:pPr>
        <w:numPr>
          <w:ilvl w:val="0"/>
          <w:numId w:val="39"/>
        </w:numPr>
        <w:suppressAutoHyphens/>
        <w:autoSpaceDE w:val="0"/>
        <w:autoSpaceDN w:val="0"/>
        <w:spacing w:after="0" w:line="240" w:lineRule="auto"/>
        <w:ind w:left="595" w:hanging="357"/>
        <w:jc w:val="both"/>
        <w:rPr>
          <w:rFonts w:ascii="Franklin Gothic Book" w:eastAsia="Batang" w:hAnsi="Franklin Gothic Book" w:cs="Times New Roman"/>
          <w:b/>
          <w:lang w:bidi="he-IL"/>
        </w:rPr>
      </w:pPr>
      <w:r w:rsidRPr="004E5CB6">
        <w:rPr>
          <w:rFonts w:ascii="Franklin Gothic Book" w:eastAsia="Batang" w:hAnsi="Franklin Gothic Book" w:cs="Times New Roman"/>
          <w:lang w:bidi="he-IL"/>
        </w:rPr>
        <w:t>Zmluvné strany sa dohodli, že originály stavebných denníkov odovzdá zhotoviteľ objednávateľovi pri odovzdaní diela.</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12</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 xml:space="preserve">    Stavenisko</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41"/>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odovzdá zhotoviteľovi stavenisko na jednotlivé stavebné objekty stavby do 14 dní od nadobudnutia účinnosti zmluvy.</w:t>
      </w:r>
    </w:p>
    <w:p w:rsidR="009B6556" w:rsidRPr="004E5CB6" w:rsidRDefault="009B6556" w:rsidP="009B6556">
      <w:pPr>
        <w:numPr>
          <w:ilvl w:val="0"/>
          <w:numId w:val="41"/>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Pri odovzdaní a prevzatí staveniska odovzdá odberateľ zhotoviteľovi celé stavenisko včítane hraníc vonkajších plôch.</w:t>
      </w:r>
    </w:p>
    <w:p w:rsidR="009B6556" w:rsidRPr="004E5CB6" w:rsidRDefault="009B6556" w:rsidP="009B6556">
      <w:pPr>
        <w:numPr>
          <w:ilvl w:val="0"/>
          <w:numId w:val="41"/>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K prevzatiu staveniska objednávateľ zhotoviteľa písomne vyzve  najneskôr 7 dní pred lehotou uvedenou v ods. 1.</w:t>
      </w:r>
    </w:p>
    <w:p w:rsidR="009B6556" w:rsidRPr="004E5CB6" w:rsidRDefault="009B6556" w:rsidP="009B6556">
      <w:pPr>
        <w:numPr>
          <w:ilvl w:val="0"/>
          <w:numId w:val="41"/>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zabezpečí k stavenisku príjazdové cesty a prívod elektrickej energie tak, aby ich mohol použiť na prípravu a vykonanie prác.</w:t>
      </w:r>
    </w:p>
    <w:p w:rsidR="009B6556" w:rsidRPr="004E5CB6" w:rsidRDefault="009B6556" w:rsidP="009B6556">
      <w:pPr>
        <w:numPr>
          <w:ilvl w:val="0"/>
          <w:numId w:val="41"/>
        </w:numPr>
        <w:suppressAutoHyphens/>
        <w:autoSpaceDE w:val="0"/>
        <w:autoSpaceDN w:val="0"/>
        <w:spacing w:after="0" w:line="240" w:lineRule="auto"/>
        <w:ind w:left="595" w:hanging="357"/>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 výsledku preberania a odovzdania staveniska  spíšu zástupcovia zhotoviteľa a objednávateľa zápisnicu.</w:t>
      </w:r>
    </w:p>
    <w:p w:rsidR="009B6556" w:rsidRPr="004E5CB6" w:rsidRDefault="009B6556" w:rsidP="009B6556">
      <w:pPr>
        <w:suppressAutoHyphens/>
        <w:autoSpaceDE w:val="0"/>
        <w:autoSpaceDN w:val="0"/>
        <w:spacing w:after="0" w:line="240" w:lineRule="auto"/>
        <w:ind w:left="595"/>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13</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Odovzdanie a prevzatie predmetu zmluvy</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42"/>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splní zmluvný záväzok podľa čl. 3 riadnym vykonaním a odovzdaním predmetu plnenia zmluvy objednávateľovi nasledovne:</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odovzdáva a objednávateľ preberá dokončené dielo schopné samostatného užívania. </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povinný písomne objednávateľovi oznámiť 14 dni vopred pripravenosť na odovzdanie predmetu plnenia s termínom, kedy sa má vypísať preberacie konanie. Objednávateľ vypíše preberacie konania najneskôr 7 dní pred požadovaným termínom.</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w:t>
      </w:r>
      <w:r w:rsidRPr="004E5CB6">
        <w:rPr>
          <w:rFonts w:ascii="Franklin Gothic Book" w:eastAsia="Times New Roman" w:hAnsi="Franklin Gothic Book" w:cs="Times New Roman"/>
        </w:rPr>
        <w:t xml:space="preserve">v prípade, že sa stavba odovzdáva vykonaním skúšok potrebných k užívaniu diela a jeho kolaudácii, musí oznámiť deň ich začatia. Ku dňu odovzdania zhotoviteľ pripraví všetky doklady potrebné k odovzdaniu, doklady o vykonaných skúškach, atesty, certifikáty materiálov, výrobkov a zariadení zabudovaných v stavbe, návody na obsluhu, záručné listy atď. a 1x kompletnú sadu projektovej dokumentácie skutočného vyhotovenia </w:t>
      </w:r>
      <w:r w:rsidRPr="004E5CB6">
        <w:rPr>
          <w:rFonts w:ascii="Franklin Gothic Book" w:eastAsia="Batang" w:hAnsi="Franklin Gothic Book" w:cs="Times New Roman"/>
          <w:lang w:bidi="he-IL"/>
        </w:rPr>
        <w:t xml:space="preserve">stavby. </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 odovzdaní a prevzatí predmetu plnenia spíše objednávateľ spoločne so zhotoviteľom preberací protokol o odovzdaní a prevzatí verejnej práce, podľa prílohy č. 3 k vyhláške č. 83/2008 Z. z., ktorou sa vykonáva zákon č. 254/1998 Z. z. o verejných prácach v znení neskorších predpisov</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objednávateľ odmietne predmet plnenia prevziať, spíše objednávateľ a zhotoviteľ zápisnicu, v ktorej uvedú svoje stanoviská a ich odôvodnenie.</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odstráni svoje zariadenia, materiál a stroje zo staveniska do 5 dní po odovzdaní stavby. Po vyprataní staveniska je zhotoviteľ povinný upraviť stavenisko do pôvodného stavu (terénne úpravy)</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 uplynutí lehoty uvedenej v ods. f) tohto článku môže zhotoviteľ ponechať na stavenisku len stroje, zariadenia a materiál potrebné na odstránenie vád a nedorobkov, s ktorými objednávateľ stavbu prevzal, ak termín na ich odstránenie je dlhší ako 7 dní. Ponechané stroje, zariadenia a materiál musí zhotoviteľ umiestniť tak, aby neprekážali  bezpečnej prevádzke (užívaniu).</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Pri nesplnení povinnosti podľa ods. f, g,) tohto článku je zhotoviteľ  povinný zaplatiť objednávateľovi penále vo výške 100,00 EUR za každý deň omeškania až do dňa skutočného vypratania staveniska. Túto čiastku môže objednávateľ stiahnuť z kolaudačnej raty.</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Práce musia byť vykonané tak, aby ku dňu zmluvného dokončenia prác, resp. ku dňu prevzatia dokončených prác boli vnútorné priestory užívania schopné a bez vád.</w:t>
      </w:r>
    </w:p>
    <w:p w:rsidR="009B6556" w:rsidRPr="004E5CB6" w:rsidRDefault="009B6556" w:rsidP="009B6556">
      <w:pPr>
        <w:numPr>
          <w:ilvl w:val="0"/>
          <w:numId w:val="43"/>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 dokončené dielo sa považuje dielo po kompletnom vyhotovení podľa dohodnutého rozsahu a po odstránení všetkých vád.</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14</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Podmienky odstúpenia od zmluvy</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44"/>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Odstúpenie od zmluvy musí byť oznámené zmluvnej strane písomne a je účinné dňom preukázateľného doručenia oznámenia o odstúpení zmluvnej strane.</w:t>
      </w:r>
    </w:p>
    <w:p w:rsidR="009B6556" w:rsidRPr="004E5CB6" w:rsidRDefault="009B6556" w:rsidP="009B6556">
      <w:pPr>
        <w:numPr>
          <w:ilvl w:val="0"/>
          <w:numId w:val="44"/>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môže až do dokončenia prác bezodkladne odstúpiť od zmluvy v nižšie uvedených prípadoch, ktoré stanovuje zmluva:</w:t>
      </w:r>
    </w:p>
    <w:p w:rsidR="009B6556" w:rsidRPr="004E5CB6" w:rsidRDefault="009B6556" w:rsidP="009B6556">
      <w:pPr>
        <w:numPr>
          <w:ilvl w:val="0"/>
          <w:numId w:val="4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zhotoviteľ je v konkurznom konaní alebo ide do likvidácie.</w:t>
      </w:r>
    </w:p>
    <w:p w:rsidR="009B6556" w:rsidRPr="004E5CB6" w:rsidRDefault="009B6556" w:rsidP="009B6556">
      <w:pPr>
        <w:numPr>
          <w:ilvl w:val="0"/>
          <w:numId w:val="4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zhotoviteľ mešká s ukončením prác podľa zmluvnej lehoty a ani v primeranej lehote určenej objednávateľom dielo nedokončí.</w:t>
      </w:r>
    </w:p>
    <w:p w:rsidR="009B6556" w:rsidRPr="004E5CB6" w:rsidRDefault="009B6556" w:rsidP="009B6556">
      <w:pPr>
        <w:numPr>
          <w:ilvl w:val="0"/>
          <w:numId w:val="4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zhotoviteľ v súvislosti s plnením zmluvy uzavrel takú dohodu, ktorá predstavuje porušenie podmienok zmluvy.</w:t>
      </w:r>
    </w:p>
    <w:p w:rsidR="009B6556" w:rsidRPr="004E5CB6" w:rsidRDefault="009B6556" w:rsidP="009B6556">
      <w:pPr>
        <w:numPr>
          <w:ilvl w:val="0"/>
          <w:numId w:val="4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napriek písomnému upozorneniu objednávateľom v stavebnom denníku nie sú zo strany zhotoviteľa dodržané platné predpisy BOZP, požiarnej ochrany a ochrany životného prostredia na stavbe.</w:t>
      </w:r>
    </w:p>
    <w:p w:rsidR="009B6556" w:rsidRPr="004E5CB6" w:rsidRDefault="009B6556" w:rsidP="009B6556">
      <w:pPr>
        <w:numPr>
          <w:ilvl w:val="0"/>
          <w:numId w:val="4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nie sú po výzve objednávateľa v stavebnom denníku realizované konštrukcie a práce v súlade s požiadavkou na kvalitu realizácie diela(viď zmluva, projekt, platné STN, technologické predpisy ...).</w:t>
      </w:r>
    </w:p>
    <w:p w:rsidR="009B6556" w:rsidRPr="004E5CB6" w:rsidRDefault="009B6556" w:rsidP="009B6556">
      <w:pPr>
        <w:numPr>
          <w:ilvl w:val="0"/>
          <w:numId w:val="4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v priebehu vykonávania diela bol štatutárny orgán, alebo člen štatutárneho orgánu zhotoviteľa právoplatne odsúdený za trestný čin, ktorého podstata súvisí s podnikaním.</w:t>
      </w:r>
    </w:p>
    <w:p w:rsidR="009B6556" w:rsidRPr="004E5CB6" w:rsidRDefault="009B6556" w:rsidP="009B6556">
      <w:pPr>
        <w:numPr>
          <w:ilvl w:val="0"/>
          <w:numId w:val="45"/>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zhotoviteľ porušil svoje zmluvné záväzky takým spôsobom, ktorý neumožňuje vecnú a časovú realizáciu diela.</w:t>
      </w:r>
    </w:p>
    <w:p w:rsidR="009B6556" w:rsidRPr="004E5CB6" w:rsidRDefault="009B6556" w:rsidP="009B6556">
      <w:pPr>
        <w:suppressAutoHyphens/>
        <w:spacing w:after="0" w:line="240" w:lineRule="auto"/>
        <w:ind w:left="720"/>
        <w:jc w:val="both"/>
        <w:rPr>
          <w:rFonts w:ascii="Franklin Gothic Book" w:eastAsia="Batang" w:hAnsi="Franklin Gothic Book" w:cs="Times New Roman"/>
          <w:lang w:bidi="he-IL"/>
        </w:rPr>
      </w:pPr>
    </w:p>
    <w:p w:rsidR="009B6556" w:rsidRPr="004E5CB6" w:rsidRDefault="009B6556" w:rsidP="009B6556">
      <w:pPr>
        <w:numPr>
          <w:ilvl w:val="0"/>
          <w:numId w:val="44"/>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môže odstúpiť od zmluvy v nižšie uvedených prípadoch, ktoré stanovuje zmluva:</w:t>
      </w:r>
    </w:p>
    <w:p w:rsidR="009B6556" w:rsidRPr="004E5CB6" w:rsidRDefault="009B6556" w:rsidP="009B6556">
      <w:pPr>
        <w:numPr>
          <w:ilvl w:val="0"/>
          <w:numId w:val="4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objednávateľ neplní zmluvu, alebo porušil povinnosti z nej vyplývajúce a tým zhotoviteľovi znemožní vykonanie prác.</w:t>
      </w:r>
    </w:p>
    <w:p w:rsidR="009B6556" w:rsidRPr="004E5CB6" w:rsidRDefault="009B6556" w:rsidP="009B6556">
      <w:pPr>
        <w:numPr>
          <w:ilvl w:val="0"/>
          <w:numId w:val="4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objednávateľ bezdôvodne, najneskôr do 3 mesiacov  neuhradí dohodnutú platbu, alebo sa dostane do platobnej neschopnosti, trvajúcej dlhšie ako 3 mesiace.</w:t>
      </w:r>
    </w:p>
    <w:p w:rsidR="009B6556" w:rsidRPr="004E5CB6" w:rsidRDefault="009B6556" w:rsidP="009B6556">
      <w:pPr>
        <w:numPr>
          <w:ilvl w:val="0"/>
          <w:numId w:val="46"/>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objednávateľovi písomne  bezvýsledne určil dodatočne primeranú lehotu na splnenie záväzkov, vyplývajúcich zo zmluvy (ak tieto neplní) a písomne prehlásil, že po uplynutí tejto lehoty odstúpi od zmluvy.</w:t>
      </w:r>
    </w:p>
    <w:p w:rsidR="009B6556" w:rsidRPr="004E5CB6" w:rsidRDefault="009B6556" w:rsidP="009B6556">
      <w:pPr>
        <w:numPr>
          <w:ilvl w:val="0"/>
          <w:numId w:val="44"/>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Nárok na úhradu služieb, prác a dodávok  realizovaných zhotoviteľom ku dňu odstúpenia od zmluvy podľa článku 6 ods. 6 tejto zmluvy zostáva zachovaný a vyúčtuje sa podľa zmluvných cien.</w:t>
      </w:r>
    </w:p>
    <w:p w:rsidR="009B6556" w:rsidRPr="004E5CB6" w:rsidRDefault="009B6556" w:rsidP="009B6556">
      <w:pPr>
        <w:numPr>
          <w:ilvl w:val="0"/>
          <w:numId w:val="44"/>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9B6556" w:rsidRPr="004E5CB6" w:rsidRDefault="009B6556" w:rsidP="009B6556">
      <w:pPr>
        <w:numPr>
          <w:ilvl w:val="0"/>
          <w:numId w:val="44"/>
        </w:numPr>
        <w:autoSpaceDE w:val="0"/>
        <w:autoSpaceDN w:val="0"/>
        <w:spacing w:after="0" w:line="240" w:lineRule="auto"/>
        <w:contextualSpacing/>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rsidR="009B6556" w:rsidRPr="004E5CB6" w:rsidRDefault="009B6556" w:rsidP="009B6556">
      <w:pPr>
        <w:suppressAutoHyphens/>
        <w:spacing w:after="0" w:line="240" w:lineRule="auto"/>
        <w:ind w:left="600"/>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15</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Záručná doba, zodpovednosť za vady a škody</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zodpovedá za to, že predmet plnenia zmluvy je zhotovený podľa podmienok tejto zmluvy a že v lehote prevzatia a počas záručnej doby bude mať dohodnuté vlastnosti, že zodpovedá platným technickým predpisom a STN, vyhláškam a zákonom vzťahujúcim sa na predmet plnenia a nemá vlastnosti, ktoré by rušili, alebo znižovali hodnotu alebo schopnosť jeho používania. </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 xml:space="preserve">Zhotoviteľ zodpovedá za to, že dodané množstvo a vykonané práce sa zhodujú s údajmi        </w:t>
      </w:r>
      <w:r w:rsidRPr="004E5CB6">
        <w:rPr>
          <w:rFonts w:ascii="Franklin Gothic Book" w:eastAsia="Batang" w:hAnsi="Franklin Gothic Book" w:cs="Times New Roman"/>
          <w:lang w:bidi="he-IL"/>
        </w:rPr>
        <w:br/>
        <w:t>uvedenými v súpise prác a dodávok.</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Zmluvné strany zodpovedajú za škody spôsobené vlastným zavinením, ako i za škody zavinené osobami, ktoré použijú na splnenie svojich záväzkov.</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Záručná doba za realizáciu stavby  je 60 mesiacov a začína plynúť dňom protokolárneho prevzatia stavebného diela objednávateľom, t. j. dňom ukončenia preberacieho konania pokiaľ je stavba prevzatá bez </w:t>
      </w:r>
      <w:proofErr w:type="spellStart"/>
      <w:r w:rsidRPr="004E5CB6">
        <w:rPr>
          <w:rFonts w:ascii="Franklin Gothic Book" w:eastAsia="Batang" w:hAnsi="Franklin Gothic Book" w:cs="Times New Roman"/>
          <w:lang w:bidi="he-IL"/>
        </w:rPr>
        <w:t>závad</w:t>
      </w:r>
      <w:proofErr w:type="spellEnd"/>
      <w:r w:rsidRPr="004E5CB6">
        <w:rPr>
          <w:rFonts w:ascii="Franklin Gothic Book" w:eastAsia="Batang" w:hAnsi="Franklin Gothic Book" w:cs="Times New Roman"/>
          <w:lang w:bidi="he-IL"/>
        </w:rPr>
        <w:t xml:space="preserve">. V prípade prevzatia diela s drobnými </w:t>
      </w:r>
      <w:proofErr w:type="spellStart"/>
      <w:r w:rsidRPr="004E5CB6">
        <w:rPr>
          <w:rFonts w:ascii="Franklin Gothic Book" w:eastAsia="Batang" w:hAnsi="Franklin Gothic Book" w:cs="Times New Roman"/>
          <w:lang w:bidi="he-IL"/>
        </w:rPr>
        <w:t>závadami</w:t>
      </w:r>
      <w:proofErr w:type="spellEnd"/>
      <w:r w:rsidRPr="004E5CB6">
        <w:rPr>
          <w:rFonts w:ascii="Franklin Gothic Book" w:eastAsia="Batang" w:hAnsi="Franklin Gothic Book" w:cs="Times New Roman"/>
          <w:lang w:bidi="he-IL"/>
        </w:rPr>
        <w:t>, nebrániacimi v užívaní stavby dňom vydania potvrdenky o ich odstránení.</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zodpovedá za vady, ktoré má predmet plnenia v čase jeho odovzdania </w:t>
      </w:r>
      <w:r w:rsidRPr="004E5CB6">
        <w:rPr>
          <w:rFonts w:ascii="Franklin Gothic Book" w:eastAsia="Batang" w:hAnsi="Franklin Gothic Book" w:cs="Times New Roman"/>
          <w:lang w:bidi="he-IL"/>
        </w:rPr>
        <w:br/>
        <w:t>objednávateľovi. Za vady, ktoré sa prejavili po odovzdaní predmetu plnenia, zodpovedá  zhotoviteľ iba vtedy, ak boli spôsobené porušením jeho povinnosti.</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nezodpovedá za vady diela, ktoré boli spôsobené použitím podkladov  </w:t>
      </w:r>
      <w:r w:rsidRPr="004E5CB6">
        <w:rPr>
          <w:rFonts w:ascii="Franklin Gothic Book" w:eastAsia="Batang" w:hAnsi="Franklin Gothic Book" w:cs="Times New Roman"/>
          <w:lang w:bidi="he-IL"/>
        </w:rPr>
        <w:br/>
        <w:t xml:space="preserve">poskytnutých objednávateľom a zhotoviteľ ani pri vynaložení všetkej starostlivosti  </w:t>
      </w:r>
      <w:r w:rsidRPr="004E5CB6">
        <w:rPr>
          <w:rFonts w:ascii="Franklin Gothic Book" w:eastAsia="Batang" w:hAnsi="Franklin Gothic Book" w:cs="Times New Roman"/>
          <w:lang w:bidi="he-IL"/>
        </w:rPr>
        <w:br/>
        <w:t xml:space="preserve">nemohol zistiť ich nevhodnosť, alebo na ňu upozornil objednávateľa a ten na ich použití       </w:t>
      </w:r>
      <w:r w:rsidRPr="004E5CB6">
        <w:rPr>
          <w:rFonts w:ascii="Franklin Gothic Book" w:eastAsia="Batang" w:hAnsi="Franklin Gothic Book" w:cs="Times New Roman"/>
          <w:lang w:bidi="he-IL"/>
        </w:rPr>
        <w:br/>
        <w:t>trval.</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zodpovedný za straty alebo škody na majetku, zranenia alebo usmrtenia tretích osôb, ktoré môžu nastať počas vykonávania prác alebo ako ich dôsledok.</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Zmluvné strany sa dohodli pre prípad vady predmetu diela, že počas záručnej lehoty má objednávateľ právo požadovať a zhotoviteľ povinnosť bezplatného odstránenia vady. Všetky náklady súvisiace s odstránením vady, vrátane potrebných kontrol kvality, hradí zhotoviteľ.</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4E5CB6">
        <w:rPr>
          <w:rFonts w:ascii="Franklin Gothic Book" w:eastAsia="Batang" w:hAnsi="Franklin Gothic Book" w:cs="Times New Roman"/>
          <w:lang w:bidi="he-IL"/>
        </w:rPr>
        <w:t>závady</w:t>
      </w:r>
      <w:proofErr w:type="spellEnd"/>
      <w:r w:rsidRPr="004E5CB6">
        <w:rPr>
          <w:rFonts w:ascii="Franklin Gothic Book" w:eastAsia="Batang" w:hAnsi="Franklin Gothic Book" w:cs="Times New Roman"/>
          <w:lang w:bidi="he-IL"/>
        </w:rPr>
        <w:t>, ktoré sa prejavia v záručnej dobe.</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zodpovedný za všetky škody na predmete plnenia spôsobené vlastným zavinením alebo zavinením jeho poddodávateľom počas ich pracovných postupov, ktoré vykonali za účelom plnenia záväzkov pri odstraňovaní vád a opravách počas záručnej doby a vzniknuté škody na vlastné náklady odstráni.</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povinný uhradiť škody vzniknuté z uplatnených vád počas záručnej doby.</w:t>
      </w:r>
    </w:p>
    <w:p w:rsidR="009B6556" w:rsidRPr="004E5CB6" w:rsidRDefault="009B6556" w:rsidP="009B6556">
      <w:pPr>
        <w:numPr>
          <w:ilvl w:val="0"/>
          <w:numId w:val="47"/>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zaručuje, že použité materiály sú nové, v prvej akostnej triede, zodpovedajú požiadavkám objednávateľa a štandardom dohodnutým v zmluve o dielo.</w:t>
      </w:r>
    </w:p>
    <w:p w:rsidR="009B6556" w:rsidRPr="004E5CB6" w:rsidRDefault="009B6556" w:rsidP="009B6556">
      <w:pPr>
        <w:suppressAutoHyphens/>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16</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Uplatňovanie  vád</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4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zodpovedá za vady predmetu plnenia, ktoré objednávateľ zistí počas realizácie diela, preberacieho konania, kolaudačného konania,  v záručnej dobe a  ktoré včas reklamuje.</w:t>
      </w:r>
    </w:p>
    <w:p w:rsidR="009B6556" w:rsidRPr="004E5CB6" w:rsidRDefault="009B6556" w:rsidP="009B6556">
      <w:pPr>
        <w:numPr>
          <w:ilvl w:val="0"/>
          <w:numId w:val="4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Počas záručnej doby má objednávateľ právo v prípade vady diela požadovať ich odstránenie a zhotoviteľ povinnosť bezplatne odstrániť reklamované vady diela.</w:t>
      </w:r>
    </w:p>
    <w:p w:rsidR="009B6556" w:rsidRPr="004E5CB6" w:rsidRDefault="009B6556" w:rsidP="009B6556">
      <w:pPr>
        <w:numPr>
          <w:ilvl w:val="0"/>
          <w:numId w:val="4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prípadné reklamácie vady diela v záručnej dobe uplatní bezodkladne po ich zistení písomnou formou do rúk zodpovedného zástupcu zhotoviteľa. Reklamované vady opíše, prípadne uvedie, ako sa prejavujú.</w:t>
      </w:r>
    </w:p>
    <w:p w:rsidR="009B6556" w:rsidRPr="004E5CB6" w:rsidRDefault="009B6556" w:rsidP="009B6556">
      <w:pPr>
        <w:numPr>
          <w:ilvl w:val="0"/>
          <w:numId w:val="48"/>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Presný názov miesta plnenia kde sa uplatňujú vady, bude uvedený v preberacom protokole.</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17</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Odstraňovanie  vád</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4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 prípade oznámenia vád podľa článku 16 ods. 3 objednávateľom v záručnej dobe sa zhotoviteľ zaväzuje bezodplatne a bez zbytočného odkladu ich odstrániť. </w:t>
      </w:r>
    </w:p>
    <w:p w:rsidR="009B6556" w:rsidRPr="004E5CB6" w:rsidRDefault="009B6556" w:rsidP="009B6556">
      <w:pPr>
        <w:numPr>
          <w:ilvl w:val="0"/>
          <w:numId w:val="4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Do 48 hodín od oznámenia sa zaväzuje vykonať obhliadku a najneskôr do 1-3 kalendárnych dní (podľa rozsahu poškodenia) odo dňa doručenia reklamácie objednávateľa ich začať odstraňovať a v čo najkratšom technicky možnom čase ich odstrániť. Lehota odstránenia vád sa dohodne písomnou formou a môže byť maximálne 14 kalendárnych dní.</w:t>
      </w:r>
    </w:p>
    <w:p w:rsidR="009B6556" w:rsidRPr="004E5CB6" w:rsidRDefault="009B6556" w:rsidP="009B6556">
      <w:pPr>
        <w:numPr>
          <w:ilvl w:val="0"/>
          <w:numId w:val="4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 prípade, že dodávateľ nenastúpi na odstraňovanie vád v dohodnutom čase, môže objednávateľ nechať vykonať opravu treťou osobou a náklady na opravu budú uhradené z bankovej záruky podľa článku 7 ods.5 tejto zmluvy. Záruka zhotoviteľa podľa čl. 15 tým nie je dotknutá. Príslušná banka je povinný fakturovanú čiastku v plnej výške uhradiť do 14 dní od jej doručenia. </w:t>
      </w:r>
    </w:p>
    <w:p w:rsidR="009B6556" w:rsidRPr="004E5CB6" w:rsidRDefault="009B6556" w:rsidP="009B6556">
      <w:pPr>
        <w:numPr>
          <w:ilvl w:val="0"/>
          <w:numId w:val="4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9B6556" w:rsidRPr="004E5CB6" w:rsidRDefault="009B6556" w:rsidP="009B6556">
      <w:pPr>
        <w:numPr>
          <w:ilvl w:val="0"/>
          <w:numId w:val="4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lastRenderedPageBreak/>
        <w:t xml:space="preserve">Ak počas kolaudačného konania budú zistené zainteresovanými orgánmi štátnej správy </w:t>
      </w:r>
      <w:proofErr w:type="spellStart"/>
      <w:r w:rsidRPr="004E5CB6">
        <w:rPr>
          <w:rFonts w:ascii="Franklin Gothic Book" w:eastAsia="Batang" w:hAnsi="Franklin Gothic Book" w:cs="Times New Roman"/>
          <w:lang w:bidi="he-IL"/>
        </w:rPr>
        <w:t>závady</w:t>
      </w:r>
      <w:proofErr w:type="spellEnd"/>
      <w:r w:rsidRPr="004E5CB6">
        <w:rPr>
          <w:rFonts w:ascii="Franklin Gothic Book" w:eastAsia="Batang" w:hAnsi="Franklin Gothic Book" w:cs="Times New Roman"/>
          <w:lang w:bidi="he-IL"/>
        </w:rPr>
        <w:t xml:space="preserve"> a nedorobky, ktoré bránia užívaniu, resp. bezpečnej prevádzke a neboli uvedené v preberacom protokole podľa čl. 13 ods. 1 písm. d,  zhotoviteľ ich okamžite bezplatne odstráni.</w:t>
      </w:r>
    </w:p>
    <w:p w:rsidR="009B6556" w:rsidRPr="004E5CB6" w:rsidRDefault="009B6556" w:rsidP="009B6556">
      <w:pPr>
        <w:numPr>
          <w:ilvl w:val="0"/>
          <w:numId w:val="49"/>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Záručná doba neplynie po dobu, po ktorú objednávateľ nemôže dielo užívať alebo ho môže užívať len v obmedzenom rozsahu. </w:t>
      </w:r>
    </w:p>
    <w:p w:rsidR="009B6556" w:rsidRPr="004E5CB6" w:rsidRDefault="009B6556" w:rsidP="009B6556">
      <w:pPr>
        <w:suppressAutoHyphens/>
        <w:spacing w:after="0" w:line="240" w:lineRule="auto"/>
        <w:ind w:left="600"/>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18</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Majetkové sankcie</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povinný uhradiť objednávateľovi zmluvnú pokutu vo výške 1 500,00 EUR za každý kalendárny deň omeškania so zhotovením diela  oproti termínom uvedeným v harmonograme prác, ktorý je prílohou č.3 tejto zmluvy v znení ods. 2 tohto článku.</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Základom pre stanovenie výšky majetkovej sankcie bude vždy cena príslušnej časti predmetu plnenia, ktorý nebol dodaný v zmluvnom termíne. </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Objednávateľ je oprávnený vyúčtované majetkové sankcie odrátať z konečnej faktúry alebo zo zadržanej ceny diela.</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zhotoviteľ neodstráni prípadné vady predmetu zmluvy uvedené v preberacom protokole o odovzdaní a prevzatí verejnej práce v lehote určenej na ich odstránenie alebo  počas záručnej doby v čase podľa článku 17 ods.1 tejto zmluvy, zaplatí objednávateľovi zmluvnú pokutu vo výške 1 500,00 EUR za každý deň omeškania a za každý jednotlivý prípad (vadu alebo nedorobok).</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objednávateľ neuhradí faktúru za predmet plnenia v termíne podľa článku 6 ods. 5 tejto zmluvy, je povinný uhradiť zhotoviteľovi úrok z omeškania vo výške 0,05 % z čiastky neuhradenej faktúry za každý kalendárny deň omeškania po lehote splatnosti.</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Článok 18 ods.5 tejto zmluvy neplatí v  prípade, keď objednávateľ nemá finančné prostriedky zo štrukturálnych fondov pripísané na svojom účte. Úrok z omeškania je zhotoviteľ oprávnený uplatniť, ak  finančné prostriedky zo štrukturálnych fondov neboli pripísané z dôvodov na strane objednávateľa.</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nesplnenia záväzkov vyplývajúcich z tejto zmluvy, u ktorých nie je  výška sankcií samostatne riešená, uhradí ten, kto poruší svoju povinnosť zo záväzkového vzťahu druhej strane zmluvnú pokutu vo výške 50 eur za každý deň omeškania a za každý jednotlivý prípad, odkedy porušenie povinnosti trvá na základe vystavenej faktúry zmluvnej strany.</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Pokuty vyplývajúce z nedodržania podmienok uvedených v rozhodnutiach oprávnených orgánov, ako aj pokuty vyplývajúce z prípadných ďalších rozhodnutí s výstavbou znáša zhotoviteľ v miere zodpovedajúcej jeho zavineným. </w:t>
      </w:r>
    </w:p>
    <w:p w:rsidR="009B6556" w:rsidRPr="004E5CB6" w:rsidRDefault="009B6556" w:rsidP="009B6556">
      <w:pPr>
        <w:suppressAutoHyphens/>
        <w:spacing w:after="0" w:line="240" w:lineRule="auto"/>
        <w:ind w:left="600"/>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že tieto pokuty budú uložené priamo objednávateľovi, objednávateľ je povinný ich účtovať zhotoviteľovi a zhotoviteľ je povinný na základe faktúry vyhotovenej objednávateľom tieto pokuty uhradiť.</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Ak objednávateľovi vznikne škoda z dôvodu nedodržania termínu ukončenia realizácie stavby v zmluvnom termíne, pričom toto omeškanie vzniklo z dôvodov na strane zhotoviteľa, zhotoviteľ je povinný túto škodu objednávateľovi uhradiť v celom rozsahu. </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na základe pochybenia zhotoviteľa pri realizácii diela bude objednávateľovi odobratý, alebo krátený finančný príspevok z Európskeho fondu regionálneho rozvoja a štátnej dotácie, je zhotoviteľ povinný vzniknutú škodu objednávateľovi uhradiť v plnej výške.</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Úhrada alebo zápočet zmluvnej pokuty nezbavuje zhotoviteľa povinnosti dielo riadne dokončiť ani jeho ďalších povinnosti podľa zmluvy. </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Times New Roman" w:hAnsi="Franklin Gothic Book" w:cs="Times New Roman"/>
        </w:rPr>
        <w:t xml:space="preserve">Zaplatenie zmluvnej pokuty sa nedotýka nároku na náhradu škody, spôsobenej porušením uvedeného ustanovenia krytého zmluvnou pokutou a objednávateľ má právo na náhradu škody presahujúcej zmluvnú pokutu.  Zmluvná pokuta sa započítava na náhradu škody, alebo môže ostať aj ako nezávislý nárok len v tom prípade by prichádzalo do úvahy aj moderačné právo súdu - možnosť súdu znížiť výšku pokuty. </w:t>
      </w:r>
    </w:p>
    <w:p w:rsidR="009B6556" w:rsidRPr="004E5CB6" w:rsidRDefault="009B6556" w:rsidP="009B6556">
      <w:pPr>
        <w:numPr>
          <w:ilvl w:val="0"/>
          <w:numId w:val="50"/>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Lehota splatnosti majetkových sankcií je do 30 dní odo dňa doručenia dokladu, ktorým bude stanovená majetková sankcia.</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Default="009B6556" w:rsidP="009B6556">
      <w:pPr>
        <w:autoSpaceDE w:val="0"/>
        <w:autoSpaceDN w:val="0"/>
        <w:spacing w:after="0" w:line="240" w:lineRule="auto"/>
        <w:ind w:left="240"/>
        <w:jc w:val="center"/>
        <w:rPr>
          <w:rFonts w:ascii="Franklin Gothic Book" w:eastAsia="Batang" w:hAnsi="Franklin Gothic Book" w:cs="Times New Roman"/>
          <w:b/>
          <w:lang w:bidi="he-IL"/>
        </w:rPr>
        <w:sectPr w:rsidR="009B6556" w:rsidSect="00F27DEA">
          <w:pgSz w:w="11906" w:h="16838"/>
          <w:pgMar w:top="1668" w:right="1417" w:bottom="1150" w:left="1417" w:header="708" w:footer="708" w:gutter="0"/>
          <w:cols w:space="708"/>
          <w:docGrid w:linePitch="360"/>
        </w:sectPr>
      </w:pP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lastRenderedPageBreak/>
        <w:t>Článok 19</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Ostatné dojednania</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Zmluvné strany sa zaväzujú, že obchodné a technické informácie, ktoré im boli zverené zmluvným partnerom, nepoužijú na iné účely ako pre plnenie podmienok tejto zmluvy.</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prehlasuje, že zabezpečí pokrytie všetkých činností vyplývajúcich z plnenia tejto zmluvy zamestnancami s potrebnými osvedčeniami a oprávneniami v zmysle platnej legislatívy.</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bude informovať objednávateľa o stave rozpracovaného predmetu plnenia na  poradách (kontrolných dňoch), ktoré bude zhotoviteľ organizovať podľa potreby. Ich stálymi účastníkmi budú poverení zástupcovia objednávateľa a  poverení zástupcovia zhotoviteľa.</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Zmluvné strany sa dohodli, že všetky spory vyplývajúce z tejto zmluvy budú riešené dohodou zmluvných strán a rokovaním štatutárnych zástupcov zmluvných strán; v prípade pretrvávajúcich nezhôd cestou príslušného súdu.</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sa vyskytnú rozpory v dokumentoch a plnení zmluvy, postupne majú prioritu:</w:t>
      </w:r>
    </w:p>
    <w:p w:rsidR="009B6556" w:rsidRPr="004E5CB6" w:rsidRDefault="009B6556" w:rsidP="009B6556">
      <w:pPr>
        <w:numPr>
          <w:ilvl w:val="0"/>
          <w:numId w:val="52"/>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zmluva o dielo a jej príloha č. 2 - výkaz výmer</w:t>
      </w:r>
    </w:p>
    <w:p w:rsidR="009B6556" w:rsidRPr="004E5CB6" w:rsidRDefault="009B6556" w:rsidP="009B6556">
      <w:pPr>
        <w:numPr>
          <w:ilvl w:val="0"/>
          <w:numId w:val="52"/>
        </w:numPr>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súťažné podklady, projektová dokumentácia</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Rozpory zmluvných strán neoprávňujú zhotoviteľa zastaviť práce.</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Ak dôjde po uzatvorení zmluvy k zmene z dôvodov na strane zhotoviteľa, nemá tento nárok na zmenu zmluvy - predĺženie lehoty dokončenia a úhrad zvýšených nákladov.</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prehlasuje, že má dostatočný počet zamestnancov, aby v zmluvných termínoch vykonal všetky práce v rozsahu tejto zmluvy.</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4E5CB6">
        <w:rPr>
          <w:rFonts w:ascii="Franklin Gothic Book" w:eastAsia="Batang" w:hAnsi="Franklin Gothic Book" w:cs="Times New Roman"/>
          <w:lang w:bidi="he-IL"/>
        </w:rPr>
        <w:t>t.j</w:t>
      </w:r>
      <w:proofErr w:type="spellEnd"/>
      <w:r w:rsidRPr="004E5CB6">
        <w:rPr>
          <w:rFonts w:ascii="Franklin Gothic Book" w:eastAsia="Batang" w:hAnsi="Franklin Gothic Book" w:cs="Times New Roman"/>
          <w:lang w:bidi="he-IL"/>
        </w:rPr>
        <w:t>. na vykonanie prác.</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Zmluvné strany sa navzájom dohodli, že pre doručovanie akejkoľvek listiny, dokumentu, vrátane písomností súvisiacich s týmto zmluvným vzťahom  budú tieto podpísané oprávneným zástupcom zmluvnej strany, ktorá oznámenie odosiela. Pokiaľ bude odosielaný faxom alebo elektronicky, na jeho platnosť je nutné bezprostredné potvrdenie odoslaním tlačenej listinnej formy. Všetky oznámenia budú zasielané doporučeným listom s doručenkou, resp. doručené iným preukazným spôsobom, pričom za riadne doručovanie sa považuje doručovanie do sídla/miesta podnikania, uvedeného na prvej strane tejto zmluvy, pokiaľ niektorý z účastníkov zmluvy  písomne neoznámi druhému účastníkovi tejto zmluvy inú adresu, na ktorú sa má doručovať. Všetky uvedené oznámenia budú zasielané osobám oprávneným konať vo veciach zmluvy a v kópii osobe poverenej konať vo veciach technických.</w:t>
      </w:r>
    </w:p>
    <w:p w:rsidR="009B6556" w:rsidRPr="004E5CB6" w:rsidRDefault="009B6556" w:rsidP="009B6556">
      <w:pPr>
        <w:suppressAutoHyphens/>
        <w:autoSpaceDE w:val="0"/>
        <w:autoSpaceDN w:val="0"/>
        <w:spacing w:after="0" w:line="240" w:lineRule="auto"/>
        <w:ind w:left="600"/>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 zhotoviteľa:...........................tel.:..............................email:................................</w:t>
      </w:r>
    </w:p>
    <w:p w:rsidR="009B6556" w:rsidRPr="004E5CB6" w:rsidRDefault="009B6556" w:rsidP="009B6556">
      <w:pPr>
        <w:suppressAutoHyphens/>
        <w:autoSpaceDE w:val="0"/>
        <w:autoSpaceDN w:val="0"/>
        <w:spacing w:after="0" w:line="240" w:lineRule="auto"/>
        <w:ind w:left="600"/>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Za objednávateľa:............................................................................................................................................</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týmto dáva výslovný súhlas podľa zák. č. 122/2013 </w:t>
      </w:r>
      <w:proofErr w:type="spellStart"/>
      <w:r w:rsidRPr="004E5CB6">
        <w:rPr>
          <w:rFonts w:ascii="Franklin Gothic Book" w:eastAsia="Batang" w:hAnsi="Franklin Gothic Book" w:cs="Times New Roman"/>
          <w:lang w:bidi="he-IL"/>
        </w:rPr>
        <w:t>Z.z</w:t>
      </w:r>
      <w:proofErr w:type="spellEnd"/>
      <w:r w:rsidRPr="004E5CB6">
        <w:rPr>
          <w:rFonts w:ascii="Franklin Gothic Book" w:eastAsia="Batang" w:hAnsi="Franklin Gothic Book" w:cs="Times New Roman"/>
          <w:lang w:bidi="he-IL"/>
        </w:rPr>
        <w:t>. o ochrane osobných údajov, aby jeho osobné údaje uvedené na prvej strane tejto zmluvy boli spracúvané v informačnom systéme objednávateľa  a môžu byť poskytnuté, sprístupnené alebo zverejnené tretím osobám len v prípade potreby podľa príslušných platných právnych predpisov SR. Tento súhlas dáva zhotoviteľ po dobu platnosti tejto zmluvy a len na účely plnenia tejto zmluvy a za účelom archivácie údajov podľa všeobecne záväzných právnych predpisov.</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Zhotoviteľ je povinný strpieť výkon kontroly/auditu/overovania súvisiaceho s dodávaným predmetom zmluvy kedykoľvek počas platnosti a účinnosti zmluvy o nenávratnom finančnom príspevku č. </w:t>
      </w:r>
      <w:r w:rsidRPr="004E5CB6">
        <w:rPr>
          <w:rFonts w:ascii="Franklin Gothic Book" w:eastAsia="Batang" w:hAnsi="Franklin Gothic Book" w:cs="Times New Roman"/>
          <w:b/>
          <w:lang w:bidi="he-IL"/>
        </w:rPr>
        <w:t xml:space="preserve">SKHU/1601/1.1/212 </w:t>
      </w:r>
      <w:r w:rsidRPr="004E5CB6">
        <w:rPr>
          <w:rFonts w:ascii="Franklin Gothic Book" w:eastAsia="Batang" w:hAnsi="Franklin Gothic Book" w:cs="Times New Roman"/>
          <w:lang w:bidi="he-IL"/>
        </w:rPr>
        <w:t xml:space="preserve">zo dňa </w:t>
      </w:r>
      <w:r w:rsidRPr="004E5CB6">
        <w:rPr>
          <w:rFonts w:ascii="Franklin Gothic Book" w:eastAsia="Batang" w:hAnsi="Franklin Gothic Book" w:cs="Times New Roman"/>
          <w:b/>
          <w:lang w:bidi="he-IL"/>
        </w:rPr>
        <w:t xml:space="preserve">10.07.2018 </w:t>
      </w:r>
      <w:r w:rsidRPr="004E5CB6">
        <w:rPr>
          <w:rFonts w:ascii="Franklin Gothic Book" w:eastAsia="Batang" w:hAnsi="Franklin Gothic Book" w:cs="Times New Roman"/>
          <w:lang w:bidi="he-IL"/>
        </w:rPr>
        <w:t xml:space="preserve">a to oprávnenými osobami, ktorými sú najmä Poskytovateľ a ním poverené osoby, Útvar vnútorného auditu Riadiaceho orgánu alebo Sprostredkovateľského </w:t>
      </w:r>
      <w:r w:rsidRPr="004E5CB6">
        <w:rPr>
          <w:rFonts w:ascii="Franklin Gothic Book" w:eastAsia="Batang" w:hAnsi="Franklin Gothic Book" w:cs="Times New Roman"/>
          <w:lang w:bidi="he-IL"/>
        </w:rPr>
        <w:lastRenderedPageBreak/>
        <w:t>orgánu a nimi poverené osoby, Najvyšší kontrolný úrad SR, Úrad vládneho auditu, Certifikačný orgán a nimi poverené osoby, Orgán auditu, jeho spolupracujúce orgány a osoby poverené na výkon kontroly/auditu, Splnomocnení zástupcovia Európskej Komisie a Európskeho dvora audítorov, Orgán zabezpečujúci ochranu finančných záujmov EÚ, Osoby prizvané orgánmi uvedenými v písm. a) až f) v súlade s príslušnými právnymi predpismi SR a právnymi aktmi EÚ a poskytnúť im všetku potrebnú súčinnosť.</w:t>
      </w:r>
    </w:p>
    <w:p w:rsidR="009B6556" w:rsidRPr="004E5CB6" w:rsidRDefault="009B6556" w:rsidP="009B6556">
      <w:pPr>
        <w:numPr>
          <w:ilvl w:val="0"/>
          <w:numId w:val="51"/>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 V prípade, že v dôsledku takto vykonanej kontroly u objednávateľa oprávneným orgánom, dôjde k uznaniu časti alebo celého plnenia predmetu zmluvy ako neoprávnený výdavok, </w:t>
      </w:r>
      <w:proofErr w:type="spellStart"/>
      <w:r w:rsidRPr="004E5CB6">
        <w:rPr>
          <w:rFonts w:ascii="Franklin Gothic Book" w:eastAsia="Batang" w:hAnsi="Franklin Gothic Book" w:cs="Times New Roman"/>
          <w:lang w:bidi="he-IL"/>
        </w:rPr>
        <w:t>t.j</w:t>
      </w:r>
      <w:proofErr w:type="spellEnd"/>
      <w:r w:rsidRPr="004E5CB6">
        <w:rPr>
          <w:rFonts w:ascii="Franklin Gothic Book" w:eastAsia="Batang" w:hAnsi="Franklin Gothic Book" w:cs="Times New Roman"/>
          <w:lang w:bidi="he-IL"/>
        </w:rPr>
        <w:t>. výdavok, ktorý nezodpovedá cenám bežným na trhu v čase ich vzniku a v mieste ich vzniku, a ak k tomuto dôjde v dôsledku zavinenia zhotoviteľa bude ho znášať zhotoviteľ.</w:t>
      </w:r>
    </w:p>
    <w:p w:rsidR="009B6556" w:rsidRPr="004E5CB6" w:rsidRDefault="009B6556" w:rsidP="009B6556">
      <w:pPr>
        <w:autoSpaceDE w:val="0"/>
        <w:autoSpaceDN w:val="0"/>
        <w:spacing w:after="0" w:line="240" w:lineRule="auto"/>
        <w:ind w:left="240"/>
        <w:jc w:val="center"/>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3540" w:firstLine="708"/>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left="3540" w:firstLine="708"/>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Článok 20</w:t>
      </w: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Záverečné ustanovenia</w:t>
      </w:r>
    </w:p>
    <w:p w:rsidR="009B6556" w:rsidRPr="004E5CB6" w:rsidRDefault="009B6556" w:rsidP="009B6556">
      <w:pPr>
        <w:autoSpaceDE w:val="0"/>
        <w:autoSpaceDN w:val="0"/>
        <w:spacing w:after="0" w:line="240" w:lineRule="auto"/>
        <w:jc w:val="both"/>
        <w:rPr>
          <w:rFonts w:ascii="Franklin Gothic Book" w:eastAsia="Batang" w:hAnsi="Franklin Gothic Book" w:cs="Times New Roman"/>
          <w:lang w:bidi="he-IL"/>
        </w:rPr>
      </w:pP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Zhotoviteľ je viazaný týmto návrhom zmluvy odo dňa doručenia podpísaného textu objednávateľovi.</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Táto zmluva a dodatky k nej podliehajú povinnému zverejneniu v Centrálnom registri zmlúv v zmysle §5a/zák. č 211/2000 Z. z. o slobodnom prístupe k informáciám v znení noviel.</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Zmluva nadobúda platnosť dňom podpisu štatutárnymi zástupcami obidvoch zmluvných strán a účinnosť dňom nasledujúcim po dni jej zverejnenia v súlade s § 47a Občianskeho zákonníka.</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Meniť  alebo  dopĺňať  text   tejto zmluvy je možné len formou písomných, očíslovaných dodatkov, ktoré budú platné po ich podpísaní štatutárnymi orgánmi obidvoch zmluvných strán a budú  neoddeliteľnou súčasťou tejto zmluvy. Dodatky nadobudnú účinnosť dňom nasledujúcim po dni ich zverejnení  v Centrálnom registri zmlúv.</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Práva a povinnosti vyplývajúce z tejto zmluvy prechádzajú na právnych nástupcov zmluvných strán.</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Vzťahy zmluvných strán, ktoré nie sú výslovne riešené touto zmluvou sa riadia príslušnými ustanoveniami Obchodného zákonníka v platnom znení ku dňu uzavretia tejto zmluvy a ďalšími všeobecne platnými predpismi Slovenskej republiky.</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Neoddeliteľnou súčasťou tejto zmluvy sú prílohy:</w:t>
      </w:r>
    </w:p>
    <w:p w:rsidR="009B6556" w:rsidRPr="004E5CB6" w:rsidRDefault="009B6556" w:rsidP="009B6556">
      <w:pPr>
        <w:suppressAutoHyphens/>
        <w:autoSpaceDE w:val="0"/>
        <w:autoSpaceDN w:val="0"/>
        <w:spacing w:after="0" w:line="240" w:lineRule="auto"/>
        <w:ind w:left="1134" w:hanging="534"/>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Č.1 Zoznam poddodávateľov </w:t>
      </w:r>
      <w:r w:rsidRPr="004E5CB6">
        <w:rPr>
          <w:rFonts w:ascii="Franklin Gothic Book" w:eastAsia="Batang" w:hAnsi="Franklin Gothic Book" w:cs="Times New Roman"/>
          <w:i/>
          <w:color w:val="FF0000"/>
          <w:lang w:bidi="he-IL"/>
        </w:rPr>
        <w:t>(predloží iba úspešný uchádzač)</w:t>
      </w:r>
    </w:p>
    <w:p w:rsidR="009B6556" w:rsidRPr="004E5CB6" w:rsidRDefault="009B6556" w:rsidP="009B6556">
      <w:pPr>
        <w:suppressAutoHyphens/>
        <w:autoSpaceDE w:val="0"/>
        <w:autoSpaceDN w:val="0"/>
        <w:spacing w:after="0" w:line="240" w:lineRule="auto"/>
        <w:ind w:left="600"/>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Č.2 Ocenený výkaz výmer predmetu zákazky (aj v </w:t>
      </w:r>
      <w:proofErr w:type="spellStart"/>
      <w:r w:rsidRPr="004E5CB6">
        <w:rPr>
          <w:rFonts w:ascii="Franklin Gothic Book" w:eastAsia="Batang" w:hAnsi="Franklin Gothic Book" w:cs="Times New Roman"/>
          <w:lang w:bidi="he-IL"/>
        </w:rPr>
        <w:t>xls</w:t>
      </w:r>
      <w:proofErr w:type="spellEnd"/>
      <w:r w:rsidRPr="004E5CB6">
        <w:rPr>
          <w:rFonts w:ascii="Franklin Gothic Book" w:eastAsia="Batang" w:hAnsi="Franklin Gothic Book" w:cs="Times New Roman"/>
          <w:lang w:bidi="he-IL"/>
        </w:rPr>
        <w:t xml:space="preserve">. podobe na CD) </w:t>
      </w:r>
      <w:r w:rsidRPr="004E5CB6">
        <w:rPr>
          <w:rFonts w:ascii="Franklin Gothic Book" w:eastAsia="Batang" w:hAnsi="Franklin Gothic Book" w:cs="Times New Roman"/>
          <w:i/>
          <w:color w:val="FF0000"/>
          <w:lang w:bidi="he-IL"/>
        </w:rPr>
        <w:t>(</w:t>
      </w:r>
      <w:r>
        <w:rPr>
          <w:rFonts w:ascii="Franklin Gothic Book" w:eastAsia="Batang" w:hAnsi="Franklin Gothic Book" w:cs="Times New Roman"/>
          <w:i/>
          <w:color w:val="FF0000"/>
          <w:lang w:bidi="he-IL"/>
        </w:rPr>
        <w:t xml:space="preserve">CD </w:t>
      </w:r>
      <w:r w:rsidRPr="004E5CB6">
        <w:rPr>
          <w:rFonts w:ascii="Franklin Gothic Book" w:eastAsia="Batang" w:hAnsi="Franklin Gothic Book" w:cs="Times New Roman"/>
          <w:i/>
          <w:color w:val="FF0000"/>
          <w:lang w:bidi="he-IL"/>
        </w:rPr>
        <w:t>predloží iba úspešný uchádzač)</w:t>
      </w:r>
    </w:p>
    <w:p w:rsidR="009B6556" w:rsidRPr="004E5CB6" w:rsidRDefault="009B6556" w:rsidP="009B6556">
      <w:pPr>
        <w:suppressAutoHyphens/>
        <w:autoSpaceDE w:val="0"/>
        <w:autoSpaceDN w:val="0"/>
        <w:spacing w:after="0" w:line="240" w:lineRule="auto"/>
        <w:ind w:left="600"/>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Č.3 Harmonogram uskutočnenia stavebných prác </w:t>
      </w:r>
      <w:r w:rsidRPr="004E5CB6">
        <w:rPr>
          <w:rFonts w:ascii="Franklin Gothic Book" w:eastAsia="Batang" w:hAnsi="Franklin Gothic Book" w:cs="Times New Roman"/>
          <w:i/>
          <w:color w:val="FF0000"/>
          <w:lang w:bidi="he-IL"/>
        </w:rPr>
        <w:t>(predloží iba úspešný uchádzač)</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 xml:space="preserve">Súčasťou zmluvy je elektronická verzia podrobného rozpočtu (vo formáte MS Excel). Zhotoviteľ zároveň akceptuje záväzok predkladať v elektronickej verzii  (vo formáte MS Excel) každú zmenu  tohto podrobného rozpočtu, ku ktorej dôjde počas realizácie predmetu zmluvy.  </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Zmluva je vyhotovená v 6-ich rovnopisoch, z ktorých 4 rovnopisy dostane objednávateľ a 2 rovnopisy zhotoviteľ.</w:t>
      </w:r>
    </w:p>
    <w:p w:rsidR="009B6556" w:rsidRPr="004E5CB6" w:rsidRDefault="009B6556" w:rsidP="009B6556">
      <w:pPr>
        <w:numPr>
          <w:ilvl w:val="0"/>
          <w:numId w:val="53"/>
        </w:numPr>
        <w:suppressAutoHyphens/>
        <w:autoSpaceDE w:val="0"/>
        <w:autoSpaceDN w:val="0"/>
        <w:spacing w:after="0" w:line="240" w:lineRule="auto"/>
        <w:jc w:val="both"/>
        <w:rPr>
          <w:rFonts w:ascii="Franklin Gothic Book" w:eastAsia="Batang" w:hAnsi="Franklin Gothic Book" w:cs="Times New Roman"/>
          <w:lang w:bidi="he-IL"/>
        </w:rPr>
      </w:pPr>
      <w:r w:rsidRPr="004E5CB6">
        <w:rPr>
          <w:rFonts w:ascii="Franklin Gothic Book" w:eastAsia="Batang" w:hAnsi="Franklin Gothic Book" w:cs="Times New Roman"/>
          <w:lang w:bidi="he-IL"/>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9B6556" w:rsidRPr="004E5CB6" w:rsidRDefault="009B6556" w:rsidP="009B6556">
      <w:pPr>
        <w:suppressAutoHyphens/>
        <w:spacing w:after="0" w:line="240" w:lineRule="auto"/>
        <w:jc w:val="both"/>
        <w:rPr>
          <w:rFonts w:ascii="Franklin Gothic Book" w:eastAsia="Batang" w:hAnsi="Franklin Gothic Book" w:cs="Times New Roman"/>
          <w:lang w:bidi="he-IL"/>
        </w:rPr>
      </w:pPr>
    </w:p>
    <w:p w:rsidR="009B6556" w:rsidRPr="004E5CB6" w:rsidRDefault="009B6556" w:rsidP="009B6556">
      <w:pPr>
        <w:suppressAutoHyphens/>
        <w:spacing w:after="0" w:line="240" w:lineRule="auto"/>
        <w:jc w:val="both"/>
        <w:rPr>
          <w:rFonts w:ascii="Franklin Gothic Book" w:eastAsia="Batang" w:hAnsi="Franklin Gothic Book" w:cs="Times New Roman"/>
          <w:lang w:bidi="he-IL"/>
        </w:rPr>
      </w:pPr>
    </w:p>
    <w:p w:rsidR="009B6556" w:rsidRPr="004E5CB6" w:rsidRDefault="009B6556" w:rsidP="009B6556">
      <w:pPr>
        <w:suppressAutoHyphens/>
        <w:spacing w:after="0" w:line="240" w:lineRule="auto"/>
        <w:jc w:val="both"/>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firstLine="600"/>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V Dudinciach, dňa:</w:t>
      </w:r>
      <w:r w:rsidRPr="004E5CB6">
        <w:rPr>
          <w:rFonts w:ascii="Franklin Gothic Book" w:eastAsia="Batang" w:hAnsi="Franklin Gothic Book" w:cs="Times New Roman"/>
          <w:b/>
          <w:lang w:bidi="he-IL"/>
        </w:rPr>
        <w:tab/>
        <w:t xml:space="preserve">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t>V ............................., dňa</w:t>
      </w:r>
    </w:p>
    <w:p w:rsidR="009B6556" w:rsidRPr="004E5CB6" w:rsidRDefault="009B6556" w:rsidP="009B6556">
      <w:pPr>
        <w:suppressAutoHyphens/>
        <w:autoSpaceDE w:val="0"/>
        <w:autoSpaceDN w:val="0"/>
        <w:spacing w:after="0" w:line="240" w:lineRule="auto"/>
        <w:ind w:firstLine="426"/>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 xml:space="preserve">         </w:t>
      </w:r>
    </w:p>
    <w:p w:rsidR="009B6556" w:rsidRPr="004E5CB6" w:rsidRDefault="009B6556" w:rsidP="009B6556">
      <w:pPr>
        <w:suppressAutoHyphens/>
        <w:autoSpaceDE w:val="0"/>
        <w:autoSpaceDN w:val="0"/>
        <w:spacing w:after="0" w:line="240" w:lineRule="auto"/>
        <w:ind w:firstLine="426"/>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 xml:space="preserve">Objednávateľ:                                                                              </w:t>
      </w:r>
      <w:r w:rsidRPr="004E5CB6">
        <w:rPr>
          <w:rFonts w:ascii="Franklin Gothic Book" w:eastAsia="Batang" w:hAnsi="Franklin Gothic Book" w:cs="Times New Roman"/>
          <w:b/>
          <w:lang w:bidi="he-IL"/>
        </w:rPr>
        <w:tab/>
        <w:t>Zhotoviteľ:</w:t>
      </w: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lang w:bidi="he-IL"/>
        </w:rPr>
      </w:pPr>
      <w:r w:rsidRPr="004E5CB6">
        <w:rPr>
          <w:rFonts w:ascii="Franklin Gothic Book" w:eastAsia="Batang" w:hAnsi="Franklin Gothic Book" w:cs="Times New Roman"/>
          <w:lang w:bidi="he-IL"/>
        </w:rPr>
        <w:t>...................................................................</w:t>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t xml:space="preserve"> .....................................................</w:t>
      </w: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i/>
          <w:color w:val="FF0000"/>
          <w:lang w:bidi="he-IL"/>
        </w:rPr>
      </w:pPr>
      <w:r w:rsidRPr="004E5CB6">
        <w:rPr>
          <w:rFonts w:ascii="Franklin Gothic Book" w:eastAsia="Batang" w:hAnsi="Franklin Gothic Book" w:cs="Times New Roman"/>
          <w:lang w:bidi="he-IL"/>
        </w:rPr>
        <w:t>PaedDr. Dušan Strieborný</w:t>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i/>
          <w:color w:val="FF0000"/>
          <w:lang w:bidi="he-IL"/>
        </w:rPr>
        <w:t>(vyplní uchádzač)</w:t>
      </w: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lang w:bidi="he-IL"/>
        </w:rPr>
      </w:pPr>
      <w:r w:rsidRPr="004E5CB6">
        <w:rPr>
          <w:rFonts w:ascii="Franklin Gothic Book" w:eastAsia="Batang" w:hAnsi="Franklin Gothic Book" w:cs="Times New Roman"/>
          <w:lang w:bidi="he-IL"/>
        </w:rPr>
        <w:t>primátor</w:t>
      </w:r>
    </w:p>
    <w:p w:rsidR="009B6556" w:rsidRPr="004E5CB6" w:rsidRDefault="009B6556" w:rsidP="009B6556">
      <w:pPr>
        <w:spacing w:after="0" w:line="240" w:lineRule="auto"/>
        <w:rPr>
          <w:rFonts w:ascii="Franklin Gothic Book" w:eastAsia="Batang" w:hAnsi="Franklin Gothic Book" w:cs="Times New Roman"/>
          <w:b/>
          <w:lang w:bidi="he-IL"/>
        </w:rPr>
      </w:pPr>
    </w:p>
    <w:p w:rsidR="009B6556" w:rsidRPr="004E5CB6" w:rsidRDefault="009B6556" w:rsidP="009B6556">
      <w:pPr>
        <w:spacing w:after="0" w:line="240" w:lineRule="auto"/>
        <w:rPr>
          <w:rFonts w:ascii="Franklin Gothic Book" w:eastAsia="Times New Roman" w:hAnsi="Franklin Gothic Book" w:cs="Calibri"/>
          <w:sz w:val="32"/>
          <w:szCs w:val="32"/>
        </w:rPr>
      </w:pPr>
      <w:r w:rsidRPr="004E5CB6">
        <w:rPr>
          <w:rFonts w:ascii="Franklin Gothic Book" w:eastAsia="Times New Roman" w:hAnsi="Franklin Gothic Book" w:cs="Calibri"/>
          <w:sz w:val="32"/>
          <w:szCs w:val="32"/>
        </w:rPr>
        <w:br w:type="page"/>
      </w:r>
    </w:p>
    <w:p w:rsidR="009B6556" w:rsidRPr="004E5CB6" w:rsidRDefault="009B6556" w:rsidP="009B6556">
      <w:pPr>
        <w:autoSpaceDE w:val="0"/>
        <w:autoSpaceDN w:val="0"/>
        <w:spacing w:after="0" w:line="240" w:lineRule="auto"/>
        <w:jc w:val="right"/>
        <w:rPr>
          <w:rFonts w:ascii="Franklin Gothic Book" w:eastAsia="Batang" w:hAnsi="Franklin Gothic Book" w:cs="Times New Roman"/>
          <w:b/>
          <w:lang w:bidi="he-IL"/>
        </w:rPr>
      </w:pPr>
      <w:r w:rsidRPr="004E5CB6">
        <w:rPr>
          <w:rFonts w:ascii="Franklin Gothic Book" w:eastAsia="Batang" w:hAnsi="Franklin Gothic Book" w:cs="Times New Roman"/>
          <w:b/>
          <w:lang w:bidi="he-IL"/>
        </w:rPr>
        <w:lastRenderedPageBreak/>
        <w:t>Príloha č. 1 Zmluvy o dielo</w:t>
      </w:r>
    </w:p>
    <w:p w:rsidR="009B6556" w:rsidRPr="004E5CB6" w:rsidRDefault="009B6556" w:rsidP="009B6556">
      <w:pPr>
        <w:autoSpaceDE w:val="0"/>
        <w:autoSpaceDN w:val="0"/>
        <w:spacing w:after="0" w:line="240" w:lineRule="auto"/>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jc w:val="center"/>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Zoznam subdodávateľov</w:t>
      </w:r>
    </w:p>
    <w:p w:rsidR="009B6556" w:rsidRPr="004E5CB6" w:rsidRDefault="009B6556" w:rsidP="009B6556">
      <w:pPr>
        <w:autoSpaceDE w:val="0"/>
        <w:autoSpaceDN w:val="0"/>
        <w:spacing w:after="0" w:line="240" w:lineRule="auto"/>
        <w:rPr>
          <w:rFonts w:ascii="Franklin Gothic Book" w:eastAsia="Batang" w:hAnsi="Franklin Gothic Book" w:cs="Times New Roman"/>
          <w:b/>
          <w:lang w:bidi="he-IL"/>
        </w:rPr>
      </w:pP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076"/>
        <w:gridCol w:w="2727"/>
        <w:gridCol w:w="3035"/>
        <w:gridCol w:w="1550"/>
      </w:tblGrid>
      <w:tr w:rsidR="009B6556" w:rsidRPr="004E5CB6" w:rsidTr="004D5BAC">
        <w:trPr>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9B6556" w:rsidRPr="004E5CB6" w:rsidRDefault="009B6556" w:rsidP="004D5BAC">
            <w:pPr>
              <w:autoSpaceDE w:val="0"/>
              <w:autoSpaceDN w:val="0"/>
              <w:spacing w:after="0" w:line="276" w:lineRule="auto"/>
              <w:jc w:val="center"/>
              <w:rPr>
                <w:rFonts w:ascii="Franklin Gothic Book" w:eastAsia="Batang" w:hAnsi="Franklin Gothic Book" w:cs="Times New Roman"/>
                <w:i/>
                <w:lang w:eastAsia="en-US" w:bidi="he-IL"/>
              </w:rPr>
            </w:pPr>
            <w:proofErr w:type="spellStart"/>
            <w:r w:rsidRPr="004E5CB6">
              <w:rPr>
                <w:rFonts w:ascii="Franklin Gothic Book" w:eastAsia="Batang" w:hAnsi="Franklin Gothic Book" w:cs="Times New Roman"/>
                <w:i/>
                <w:lang w:eastAsia="en-US" w:bidi="he-IL"/>
              </w:rPr>
              <w:t>P.č</w:t>
            </w:r>
            <w:proofErr w:type="spellEnd"/>
            <w:r w:rsidRPr="004E5CB6">
              <w:rPr>
                <w:rFonts w:ascii="Franklin Gothic Book" w:eastAsia="Batang" w:hAnsi="Franklin Gothic Book" w:cs="Times New Roman"/>
                <w:i/>
                <w:lang w:eastAsia="en-US" w:bidi="he-IL"/>
              </w:rPr>
              <w:t>.</w:t>
            </w:r>
          </w:p>
        </w:tc>
        <w:tc>
          <w:tcPr>
            <w:tcW w:w="1046" w:type="pct"/>
            <w:tcBorders>
              <w:top w:val="single" w:sz="4" w:space="0" w:color="auto"/>
              <w:left w:val="single" w:sz="4" w:space="0" w:color="auto"/>
              <w:bottom w:val="single" w:sz="4" w:space="0" w:color="auto"/>
              <w:right w:val="single" w:sz="4" w:space="0" w:color="auto"/>
            </w:tcBorders>
            <w:vAlign w:val="center"/>
            <w:hideMark/>
          </w:tcPr>
          <w:p w:rsidR="009B6556" w:rsidRPr="004E5CB6" w:rsidRDefault="009B6556" w:rsidP="004D5BAC">
            <w:pPr>
              <w:autoSpaceDE w:val="0"/>
              <w:autoSpaceDN w:val="0"/>
              <w:spacing w:after="0" w:line="276" w:lineRule="auto"/>
              <w:jc w:val="center"/>
              <w:rPr>
                <w:rFonts w:ascii="Franklin Gothic Book" w:eastAsia="Batang" w:hAnsi="Franklin Gothic Book" w:cs="Times New Roman"/>
                <w:i/>
                <w:lang w:eastAsia="en-US" w:bidi="he-IL"/>
              </w:rPr>
            </w:pPr>
            <w:r w:rsidRPr="004E5CB6">
              <w:rPr>
                <w:rFonts w:ascii="Franklin Gothic Book" w:eastAsia="Batang" w:hAnsi="Franklin Gothic Book" w:cs="Times New Roman"/>
                <w:i/>
                <w:lang w:eastAsia="en-US" w:bidi="he-IL"/>
              </w:rPr>
              <w:t>Názov firmy a sídlo subdodávateľa, IČO</w:t>
            </w:r>
          </w:p>
        </w:tc>
        <w:tc>
          <w:tcPr>
            <w:tcW w:w="1374" w:type="pct"/>
            <w:tcBorders>
              <w:top w:val="single" w:sz="4" w:space="0" w:color="auto"/>
              <w:left w:val="single" w:sz="4" w:space="0" w:color="auto"/>
              <w:bottom w:val="single" w:sz="4" w:space="0" w:color="auto"/>
              <w:right w:val="single" w:sz="4" w:space="0" w:color="auto"/>
            </w:tcBorders>
            <w:vAlign w:val="center"/>
            <w:hideMark/>
          </w:tcPr>
          <w:p w:rsidR="009B6556" w:rsidRPr="004E5CB6" w:rsidRDefault="009B6556" w:rsidP="004D5BAC">
            <w:pPr>
              <w:autoSpaceDE w:val="0"/>
              <w:autoSpaceDN w:val="0"/>
              <w:spacing w:after="0" w:line="276" w:lineRule="auto"/>
              <w:jc w:val="center"/>
              <w:rPr>
                <w:rFonts w:ascii="Franklin Gothic Book" w:eastAsia="Batang" w:hAnsi="Franklin Gothic Book" w:cs="Times New Roman"/>
                <w:i/>
                <w:lang w:eastAsia="en-US" w:bidi="he-IL"/>
              </w:rPr>
            </w:pPr>
            <w:r w:rsidRPr="004E5CB6">
              <w:rPr>
                <w:rFonts w:ascii="Franklin Gothic Book" w:eastAsia="Batang" w:hAnsi="Franklin Gothic Book" w:cs="Times New Roman"/>
                <w:i/>
                <w:lang w:eastAsia="en-US" w:bidi="he-IL"/>
              </w:rPr>
              <w:t>Údaje o osobe oprávnenej konať za subdodávateľa (meno a priezvisko, adresa pobytu, dátum narodenia)</w:t>
            </w:r>
          </w:p>
        </w:tc>
        <w:tc>
          <w:tcPr>
            <w:tcW w:w="1529" w:type="pct"/>
            <w:tcBorders>
              <w:top w:val="single" w:sz="4" w:space="0" w:color="auto"/>
              <w:left w:val="single" w:sz="4" w:space="0" w:color="auto"/>
              <w:bottom w:val="single" w:sz="4" w:space="0" w:color="auto"/>
              <w:right w:val="single" w:sz="4" w:space="0" w:color="auto"/>
            </w:tcBorders>
            <w:vAlign w:val="center"/>
            <w:hideMark/>
          </w:tcPr>
          <w:p w:rsidR="009B6556" w:rsidRPr="004E5CB6" w:rsidRDefault="009B6556" w:rsidP="004D5BAC">
            <w:pPr>
              <w:autoSpaceDE w:val="0"/>
              <w:autoSpaceDN w:val="0"/>
              <w:spacing w:after="0" w:line="276" w:lineRule="auto"/>
              <w:jc w:val="center"/>
              <w:rPr>
                <w:rFonts w:ascii="Franklin Gothic Book" w:eastAsia="Batang" w:hAnsi="Franklin Gothic Book" w:cs="Times New Roman"/>
                <w:i/>
                <w:lang w:eastAsia="en-US" w:bidi="he-IL"/>
              </w:rPr>
            </w:pPr>
            <w:r w:rsidRPr="004E5CB6">
              <w:rPr>
                <w:rFonts w:ascii="Franklin Gothic Book" w:eastAsia="Batang" w:hAnsi="Franklin Gothic Book" w:cs="Times New Roman"/>
                <w:i/>
                <w:lang w:eastAsia="en-US" w:bidi="he-IL"/>
              </w:rPr>
              <w:t>Predmet prác alebo služieb</w:t>
            </w:r>
          </w:p>
        </w:tc>
        <w:tc>
          <w:tcPr>
            <w:tcW w:w="781" w:type="pct"/>
            <w:tcBorders>
              <w:top w:val="single" w:sz="4" w:space="0" w:color="auto"/>
              <w:left w:val="single" w:sz="4" w:space="0" w:color="auto"/>
              <w:bottom w:val="single" w:sz="4" w:space="0" w:color="auto"/>
              <w:right w:val="single" w:sz="4" w:space="0" w:color="auto"/>
            </w:tcBorders>
            <w:vAlign w:val="center"/>
            <w:hideMark/>
          </w:tcPr>
          <w:p w:rsidR="009B6556" w:rsidRPr="004E5CB6" w:rsidRDefault="009B6556" w:rsidP="004D5BAC">
            <w:pPr>
              <w:autoSpaceDE w:val="0"/>
              <w:autoSpaceDN w:val="0"/>
              <w:spacing w:after="0" w:line="276" w:lineRule="auto"/>
              <w:jc w:val="center"/>
              <w:rPr>
                <w:rFonts w:ascii="Franklin Gothic Book" w:eastAsia="Batang" w:hAnsi="Franklin Gothic Book" w:cs="Times New Roman"/>
                <w:i/>
                <w:lang w:eastAsia="en-US" w:bidi="he-IL"/>
              </w:rPr>
            </w:pPr>
            <w:r w:rsidRPr="004E5CB6">
              <w:rPr>
                <w:rFonts w:ascii="Franklin Gothic Book" w:eastAsia="Batang" w:hAnsi="Franklin Gothic Book" w:cs="Times New Roman"/>
                <w:i/>
                <w:lang w:eastAsia="en-US" w:bidi="he-IL"/>
              </w:rPr>
              <w:t>Podiel  na celkovom objeme dodávky (%)</w:t>
            </w:r>
          </w:p>
        </w:tc>
      </w:tr>
      <w:tr w:rsidR="009B6556" w:rsidRPr="004E5CB6" w:rsidTr="004D5BAC">
        <w:trPr>
          <w:trHeight w:val="251"/>
          <w:jc w:val="center"/>
        </w:trPr>
        <w:tc>
          <w:tcPr>
            <w:tcW w:w="270"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lang w:eastAsia="en-US" w:bidi="he-IL"/>
              </w:rPr>
            </w:pPr>
          </w:p>
        </w:tc>
        <w:tc>
          <w:tcPr>
            <w:tcW w:w="1046"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1374"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1529"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781"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r>
      <w:tr w:rsidR="009B6556" w:rsidRPr="004E5CB6" w:rsidTr="004D5BAC">
        <w:trPr>
          <w:trHeight w:val="251"/>
          <w:jc w:val="center"/>
        </w:trPr>
        <w:tc>
          <w:tcPr>
            <w:tcW w:w="270"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lang w:eastAsia="en-US" w:bidi="he-IL"/>
              </w:rPr>
            </w:pPr>
          </w:p>
        </w:tc>
        <w:tc>
          <w:tcPr>
            <w:tcW w:w="1046"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1374"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1529"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781"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r>
      <w:tr w:rsidR="009B6556" w:rsidRPr="004E5CB6" w:rsidTr="004D5BAC">
        <w:trPr>
          <w:trHeight w:val="251"/>
          <w:jc w:val="center"/>
        </w:trPr>
        <w:tc>
          <w:tcPr>
            <w:tcW w:w="270"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lang w:eastAsia="en-US" w:bidi="he-IL"/>
              </w:rPr>
            </w:pPr>
          </w:p>
        </w:tc>
        <w:tc>
          <w:tcPr>
            <w:tcW w:w="1046"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1374"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1529"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c>
          <w:tcPr>
            <w:tcW w:w="781" w:type="pct"/>
            <w:tcBorders>
              <w:top w:val="single" w:sz="4" w:space="0" w:color="auto"/>
              <w:left w:val="single" w:sz="4" w:space="0" w:color="auto"/>
              <w:bottom w:val="single" w:sz="4" w:space="0" w:color="auto"/>
              <w:right w:val="single" w:sz="4" w:space="0" w:color="auto"/>
            </w:tcBorders>
          </w:tcPr>
          <w:p w:rsidR="009B6556" w:rsidRPr="004E5CB6" w:rsidRDefault="009B6556" w:rsidP="004D5BAC">
            <w:pPr>
              <w:autoSpaceDE w:val="0"/>
              <w:autoSpaceDN w:val="0"/>
              <w:spacing w:after="0" w:line="276" w:lineRule="auto"/>
              <w:rPr>
                <w:rFonts w:ascii="Franklin Gothic Book" w:eastAsia="Batang" w:hAnsi="Franklin Gothic Book" w:cs="Times New Roman"/>
                <w:b/>
                <w:lang w:eastAsia="en-US" w:bidi="he-IL"/>
              </w:rPr>
            </w:pPr>
          </w:p>
        </w:tc>
      </w:tr>
    </w:tbl>
    <w:p w:rsidR="009B6556" w:rsidRPr="004E5CB6" w:rsidRDefault="009B6556" w:rsidP="009B6556">
      <w:pPr>
        <w:autoSpaceDE w:val="0"/>
        <w:autoSpaceDN w:val="0"/>
        <w:spacing w:after="0" w:line="240" w:lineRule="auto"/>
        <w:rPr>
          <w:rFonts w:ascii="Franklin Gothic Book" w:eastAsia="Batang" w:hAnsi="Franklin Gothic Book" w:cs="Times New Roman"/>
          <w:lang w:eastAsia="cs-CZ" w:bidi="he-IL"/>
        </w:rPr>
      </w:pPr>
    </w:p>
    <w:p w:rsidR="009B6556" w:rsidRPr="004E5CB6" w:rsidRDefault="009B6556" w:rsidP="009B6556">
      <w:pPr>
        <w:autoSpaceDE w:val="0"/>
        <w:autoSpaceDN w:val="0"/>
        <w:spacing w:after="0" w:line="240" w:lineRule="auto"/>
        <w:rPr>
          <w:rFonts w:ascii="Franklin Gothic Book" w:eastAsia="Batang" w:hAnsi="Franklin Gothic Book" w:cs="Times New Roman"/>
          <w:lang w:bidi="he-IL"/>
        </w:rPr>
      </w:pPr>
    </w:p>
    <w:p w:rsidR="009B6556" w:rsidRPr="004E5CB6" w:rsidRDefault="009B6556" w:rsidP="009B6556">
      <w:pPr>
        <w:autoSpaceDE w:val="0"/>
        <w:autoSpaceDN w:val="0"/>
        <w:spacing w:after="0" w:line="240" w:lineRule="auto"/>
        <w:ind w:firstLine="600"/>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V Dudinciach, dňa:</w:t>
      </w:r>
      <w:r w:rsidRPr="004E5CB6">
        <w:rPr>
          <w:rFonts w:ascii="Franklin Gothic Book" w:eastAsia="Batang" w:hAnsi="Franklin Gothic Book" w:cs="Times New Roman"/>
          <w:b/>
          <w:lang w:bidi="he-IL"/>
        </w:rPr>
        <w:tab/>
        <w:t xml:space="preserve">   </w:t>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r>
      <w:r w:rsidRPr="004E5CB6">
        <w:rPr>
          <w:rFonts w:ascii="Franklin Gothic Book" w:eastAsia="Batang" w:hAnsi="Franklin Gothic Book" w:cs="Times New Roman"/>
          <w:b/>
          <w:lang w:bidi="he-IL"/>
        </w:rPr>
        <w:tab/>
        <w:t>V ............................., dňa</w:t>
      </w:r>
    </w:p>
    <w:p w:rsidR="009B6556" w:rsidRPr="004E5CB6" w:rsidRDefault="009B6556" w:rsidP="009B6556">
      <w:pPr>
        <w:suppressAutoHyphens/>
        <w:autoSpaceDE w:val="0"/>
        <w:autoSpaceDN w:val="0"/>
        <w:spacing w:after="0" w:line="240" w:lineRule="auto"/>
        <w:ind w:firstLine="426"/>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 xml:space="preserve">         </w:t>
      </w:r>
    </w:p>
    <w:p w:rsidR="009B6556" w:rsidRPr="004E5CB6" w:rsidRDefault="009B6556" w:rsidP="009B6556">
      <w:pPr>
        <w:suppressAutoHyphens/>
        <w:autoSpaceDE w:val="0"/>
        <w:autoSpaceDN w:val="0"/>
        <w:spacing w:after="0" w:line="240" w:lineRule="auto"/>
        <w:ind w:firstLine="426"/>
        <w:rPr>
          <w:rFonts w:ascii="Franklin Gothic Book" w:eastAsia="Batang" w:hAnsi="Franklin Gothic Book" w:cs="Times New Roman"/>
          <w:b/>
          <w:lang w:bidi="he-IL"/>
        </w:rPr>
      </w:pPr>
      <w:r w:rsidRPr="004E5CB6">
        <w:rPr>
          <w:rFonts w:ascii="Franklin Gothic Book" w:eastAsia="Batang" w:hAnsi="Franklin Gothic Book" w:cs="Times New Roman"/>
          <w:b/>
          <w:lang w:bidi="he-IL"/>
        </w:rPr>
        <w:t xml:space="preserve">Objednávateľ:                                                                              </w:t>
      </w:r>
      <w:r w:rsidRPr="004E5CB6">
        <w:rPr>
          <w:rFonts w:ascii="Franklin Gothic Book" w:eastAsia="Batang" w:hAnsi="Franklin Gothic Book" w:cs="Times New Roman"/>
          <w:b/>
          <w:lang w:bidi="he-IL"/>
        </w:rPr>
        <w:tab/>
        <w:t>Zhotoviteľ:</w:t>
      </w: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b/>
          <w:lang w:bidi="he-IL"/>
        </w:rPr>
      </w:pP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lang w:bidi="he-IL"/>
        </w:rPr>
      </w:pPr>
      <w:r w:rsidRPr="004E5CB6">
        <w:rPr>
          <w:rFonts w:ascii="Franklin Gothic Book" w:eastAsia="Batang" w:hAnsi="Franklin Gothic Book" w:cs="Times New Roman"/>
          <w:lang w:bidi="he-IL"/>
        </w:rPr>
        <w:t>...................................................................</w:t>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t xml:space="preserve"> .....................................................</w:t>
      </w: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i/>
          <w:color w:val="FF0000"/>
          <w:lang w:bidi="he-IL"/>
        </w:rPr>
      </w:pPr>
      <w:r w:rsidRPr="004E5CB6">
        <w:rPr>
          <w:rFonts w:ascii="Franklin Gothic Book" w:eastAsia="Batang" w:hAnsi="Franklin Gothic Book" w:cs="Times New Roman"/>
          <w:lang w:bidi="he-IL"/>
        </w:rPr>
        <w:t>PaedDr. Dušan Strieborný</w:t>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lang w:bidi="he-IL"/>
        </w:rPr>
        <w:tab/>
      </w:r>
      <w:r w:rsidRPr="004E5CB6">
        <w:rPr>
          <w:rFonts w:ascii="Franklin Gothic Book" w:eastAsia="Batang" w:hAnsi="Franklin Gothic Book" w:cs="Times New Roman"/>
          <w:i/>
          <w:color w:val="FF0000"/>
          <w:lang w:bidi="he-IL"/>
        </w:rPr>
        <w:t>(vyplní uchádzač)</w:t>
      </w:r>
    </w:p>
    <w:p w:rsidR="009B6556" w:rsidRPr="004E5CB6" w:rsidRDefault="009B6556" w:rsidP="009B6556">
      <w:pPr>
        <w:autoSpaceDE w:val="0"/>
        <w:autoSpaceDN w:val="0"/>
        <w:spacing w:after="0" w:line="240" w:lineRule="auto"/>
        <w:ind w:firstLine="426"/>
        <w:rPr>
          <w:rFonts w:ascii="Franklin Gothic Book" w:eastAsia="Batang" w:hAnsi="Franklin Gothic Book" w:cs="Times New Roman"/>
          <w:lang w:bidi="he-IL"/>
        </w:rPr>
      </w:pPr>
      <w:r w:rsidRPr="004E5CB6">
        <w:rPr>
          <w:rFonts w:ascii="Franklin Gothic Book" w:eastAsia="Batang" w:hAnsi="Franklin Gothic Book" w:cs="Times New Roman"/>
          <w:lang w:bidi="he-IL"/>
        </w:rPr>
        <w:t>primátor</w:t>
      </w:r>
    </w:p>
    <w:p w:rsidR="009B6556" w:rsidRDefault="009B6556" w:rsidP="009B6556">
      <w:pPr>
        <w:autoSpaceDE w:val="0"/>
        <w:autoSpaceDN w:val="0"/>
        <w:spacing w:after="0" w:line="240" w:lineRule="atLeast"/>
        <w:rPr>
          <w:rFonts w:ascii="Franklin Gothic Book" w:eastAsia="Batang" w:hAnsi="Franklin Gothic Book" w:cstheme="minorHAnsi"/>
          <w:lang w:bidi="he-IL"/>
        </w:rPr>
      </w:pPr>
    </w:p>
    <w:p w:rsidR="009B6556" w:rsidRDefault="009B6556" w:rsidP="009B6556">
      <w:pPr>
        <w:autoSpaceDE w:val="0"/>
        <w:autoSpaceDN w:val="0"/>
        <w:spacing w:after="0" w:line="240" w:lineRule="atLeast"/>
        <w:ind w:firstLine="600"/>
        <w:rPr>
          <w:rFonts w:ascii="Franklin Gothic Book" w:eastAsia="Batang" w:hAnsi="Franklin Gothic Book" w:cstheme="minorHAnsi"/>
          <w:lang w:bidi="he-IL"/>
        </w:rPr>
      </w:pPr>
    </w:p>
    <w:p w:rsidR="009B6556" w:rsidRDefault="009B6556" w:rsidP="009B6556">
      <w:pPr>
        <w:spacing w:after="0" w:line="240" w:lineRule="auto"/>
        <w:rPr>
          <w:rFonts w:ascii="Franklin Gothic Book" w:eastAsia="Batang" w:hAnsi="Franklin Gothic Book" w:cstheme="minorHAnsi"/>
          <w:lang w:bidi="he-IL"/>
        </w:rPr>
      </w:pPr>
      <w:r>
        <w:rPr>
          <w:rFonts w:ascii="Franklin Gothic Book" w:eastAsia="Batang" w:hAnsi="Franklin Gothic Book" w:cstheme="minorHAnsi"/>
          <w:lang w:bidi="he-IL"/>
        </w:rPr>
        <w:br w:type="page"/>
      </w:r>
    </w:p>
    <w:p w:rsidR="009B6556" w:rsidRDefault="009B6556" w:rsidP="009B6556">
      <w:pPr>
        <w:autoSpaceDE w:val="0"/>
        <w:autoSpaceDN w:val="0"/>
        <w:spacing w:after="0" w:line="240" w:lineRule="atLeast"/>
        <w:ind w:firstLine="600"/>
        <w:rPr>
          <w:rFonts w:ascii="Franklin Gothic Book" w:eastAsia="Batang" w:hAnsi="Franklin Gothic Book" w:cstheme="minorHAnsi"/>
          <w:lang w:bidi="he-IL"/>
        </w:rPr>
      </w:pPr>
    </w:p>
    <w:p w:rsidR="009B6556" w:rsidRDefault="009B6556" w:rsidP="009B6556">
      <w:pPr>
        <w:autoSpaceDE w:val="0"/>
        <w:autoSpaceDN w:val="0"/>
        <w:spacing w:after="0" w:line="240" w:lineRule="atLeast"/>
        <w:ind w:firstLine="600"/>
        <w:rPr>
          <w:rFonts w:ascii="Franklin Gothic Book" w:eastAsia="Batang" w:hAnsi="Franklin Gothic Book" w:cstheme="minorHAnsi"/>
          <w:lang w:bidi="he-IL"/>
        </w:rPr>
      </w:pPr>
    </w:p>
    <w:p w:rsidR="009B6556" w:rsidRDefault="009B6556" w:rsidP="009B6556">
      <w:pPr>
        <w:autoSpaceDE w:val="0"/>
        <w:autoSpaceDN w:val="0"/>
        <w:spacing w:after="0" w:line="240" w:lineRule="atLeast"/>
        <w:ind w:firstLine="600"/>
        <w:rPr>
          <w:rFonts w:ascii="Franklin Gothic Book" w:eastAsia="Batang" w:hAnsi="Franklin Gothic Book" w:cstheme="minorHAnsi"/>
          <w:lang w:bidi="he-IL"/>
        </w:rPr>
      </w:pPr>
    </w:p>
    <w:p w:rsidR="009B6556" w:rsidRDefault="009B6556" w:rsidP="009B6556">
      <w:pPr>
        <w:autoSpaceDE w:val="0"/>
        <w:autoSpaceDN w:val="0"/>
        <w:spacing w:after="0" w:line="240" w:lineRule="atLeast"/>
        <w:ind w:firstLine="600"/>
        <w:rPr>
          <w:rFonts w:ascii="Franklin Gothic Book" w:eastAsia="Batang" w:hAnsi="Franklin Gothic Book" w:cstheme="minorHAnsi"/>
          <w:lang w:bidi="he-IL"/>
        </w:rPr>
      </w:pPr>
    </w:p>
    <w:p w:rsidR="009B6556" w:rsidRPr="00623D79" w:rsidRDefault="009B6556" w:rsidP="009B6556">
      <w:pPr>
        <w:autoSpaceDE w:val="0"/>
        <w:autoSpaceDN w:val="0"/>
        <w:spacing w:after="0" w:line="240" w:lineRule="atLeast"/>
        <w:ind w:firstLine="600"/>
        <w:rPr>
          <w:rFonts w:ascii="Franklin Gothic Book" w:eastAsia="Batang" w:hAnsi="Franklin Gothic Book" w:cstheme="minorHAnsi"/>
          <w:i/>
          <w:color w:val="FF0000"/>
          <w:lang w:bidi="he-IL"/>
        </w:rPr>
      </w:pPr>
      <w:r w:rsidRPr="00623D79">
        <w:rPr>
          <w:rFonts w:ascii="Franklin Gothic Book" w:eastAsia="Batang" w:hAnsi="Franklin Gothic Book" w:cstheme="minorHAnsi"/>
          <w:lang w:bidi="he-IL"/>
        </w:rPr>
        <w:tab/>
      </w:r>
      <w:r w:rsidRPr="00623D79">
        <w:rPr>
          <w:rFonts w:ascii="Franklin Gothic Book" w:eastAsia="Batang" w:hAnsi="Franklin Gothic Book" w:cstheme="minorHAnsi"/>
          <w:lang w:bidi="he-IL"/>
        </w:rPr>
        <w:tab/>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pStyle w:val="Odsekzoznamu"/>
        <w:numPr>
          <w:ilvl w:val="0"/>
          <w:numId w:val="11"/>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Kritériá hodnotenia ponúk a spôsob ich uplatnenia</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br w:type="page"/>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lastRenderedPageBreak/>
        <w:t xml:space="preserve">Komisia na vyhodnotenie ponúk porovná a vyhodnotí iba tie ponuky, ktoré boli uznané ako skutočne zodpovedajúce požiadavkám súťažných podkladov v súlade s časťou (A) Pokyny na vypracovanie ponuky. </w:t>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pStyle w:val="Odsekzoznamu"/>
        <w:numPr>
          <w:ilvl w:val="0"/>
          <w:numId w:val="7"/>
        </w:numPr>
        <w:spacing w:after="0" w:line="240" w:lineRule="atLeast"/>
        <w:rPr>
          <w:rFonts w:ascii="Franklin Gothic Book" w:hAnsi="Franklin Gothic Book"/>
          <w:b/>
        </w:rPr>
      </w:pPr>
      <w:r w:rsidRPr="00623D79">
        <w:rPr>
          <w:rFonts w:ascii="Franklin Gothic Book" w:hAnsi="Franklin Gothic Book"/>
          <w:b/>
        </w:rPr>
        <w:t>Kritéria na hodnotenie ponúk</w:t>
      </w:r>
    </w:p>
    <w:p w:rsidR="009B6556" w:rsidRPr="00623D79" w:rsidRDefault="009B6556" w:rsidP="009B6556">
      <w:pPr>
        <w:spacing w:after="0" w:line="240" w:lineRule="atLeast"/>
        <w:ind w:left="360"/>
        <w:rPr>
          <w:rFonts w:ascii="Franklin Gothic Book" w:hAnsi="Franklin Gothic Book"/>
        </w:rPr>
      </w:pPr>
      <w:r w:rsidRPr="00623D79">
        <w:rPr>
          <w:rFonts w:ascii="Franklin Gothic Book" w:hAnsi="Franklin Gothic Book"/>
        </w:rPr>
        <w:t xml:space="preserve">Kritérium 1: </w:t>
      </w:r>
    </w:p>
    <w:p w:rsidR="009B6556" w:rsidRPr="00623D79" w:rsidRDefault="009B6556" w:rsidP="009B6556">
      <w:pPr>
        <w:spacing w:after="0" w:line="240" w:lineRule="atLeast"/>
        <w:ind w:left="360"/>
        <w:rPr>
          <w:rFonts w:ascii="Franklin Gothic Book" w:hAnsi="Franklin Gothic Book"/>
        </w:rPr>
      </w:pPr>
      <w:r w:rsidRPr="00623D79">
        <w:rPr>
          <w:rFonts w:ascii="Franklin Gothic Book" w:hAnsi="Franklin Gothic Book"/>
          <w:b/>
        </w:rPr>
        <w:t xml:space="preserve">Najnižšia cena </w:t>
      </w:r>
      <w:r w:rsidRPr="00623D79">
        <w:rPr>
          <w:rFonts w:ascii="Franklin Gothic Book" w:hAnsi="Franklin Gothic Book"/>
        </w:rPr>
        <w:t>v zmysle § 44 ods. 3 písm. c) zákona o verejnom obstarávaní</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pStyle w:val="Odsekzoznamu"/>
        <w:numPr>
          <w:ilvl w:val="0"/>
          <w:numId w:val="7"/>
        </w:numPr>
        <w:spacing w:after="0" w:line="240" w:lineRule="atLeast"/>
        <w:rPr>
          <w:rFonts w:ascii="Franklin Gothic Book" w:hAnsi="Franklin Gothic Book"/>
          <w:b/>
        </w:rPr>
      </w:pPr>
      <w:r w:rsidRPr="00623D79">
        <w:rPr>
          <w:rFonts w:ascii="Franklin Gothic Book" w:hAnsi="Franklin Gothic Book"/>
          <w:b/>
        </w:rPr>
        <w:t>Spôsob hodnotenia kritéria na hodnotenie ponúk</w:t>
      </w:r>
    </w:p>
    <w:p w:rsidR="009B6556" w:rsidRPr="00623D79" w:rsidRDefault="009B6556" w:rsidP="009B6556">
      <w:pPr>
        <w:pStyle w:val="Odsekzoznamu"/>
        <w:numPr>
          <w:ilvl w:val="1"/>
          <w:numId w:val="7"/>
        </w:numPr>
        <w:spacing w:after="0" w:line="240" w:lineRule="atLeast"/>
        <w:jc w:val="both"/>
        <w:rPr>
          <w:rFonts w:ascii="Franklin Gothic Book" w:hAnsi="Franklin Gothic Book"/>
          <w:b/>
        </w:rPr>
      </w:pPr>
      <w:r w:rsidRPr="00623D79">
        <w:rPr>
          <w:rFonts w:ascii="Franklin Gothic Book" w:hAnsi="Franklin Gothic Book"/>
        </w:rPr>
        <w:t>Verejný obstarávateľ bude hodnotiť  celkovú cenu za predmet zákazky v EUR s DPH.</w:t>
      </w:r>
    </w:p>
    <w:p w:rsidR="009B6556" w:rsidRPr="00623D79" w:rsidRDefault="009B6556" w:rsidP="009B6556">
      <w:pPr>
        <w:pStyle w:val="Odsekzoznamu"/>
        <w:numPr>
          <w:ilvl w:val="1"/>
          <w:numId w:val="7"/>
        </w:numPr>
        <w:spacing w:after="0" w:line="240" w:lineRule="atLeast"/>
        <w:jc w:val="both"/>
        <w:rPr>
          <w:rFonts w:ascii="Franklin Gothic Book" w:hAnsi="Franklin Gothic Book"/>
          <w:b/>
        </w:rPr>
      </w:pPr>
      <w:r w:rsidRPr="00623D79">
        <w:rPr>
          <w:rFonts w:ascii="Franklin Gothic Book" w:hAnsi="Franklin Gothic Book"/>
        </w:rPr>
        <w:t xml:space="preserve">Úspešným uchádzačom bude ten uchádzač, ktorého ponuka sa na základe pravidiel na uplatnenie kritéria na vyhodnotenie ponúk umiestni na prvom mieste, </w:t>
      </w:r>
      <w:proofErr w:type="spellStart"/>
      <w:r w:rsidRPr="00623D79">
        <w:rPr>
          <w:rFonts w:ascii="Franklin Gothic Book" w:hAnsi="Franklin Gothic Book"/>
        </w:rPr>
        <w:t>t.j</w:t>
      </w:r>
      <w:proofErr w:type="spellEnd"/>
      <w:r w:rsidRPr="00623D79">
        <w:rPr>
          <w:rFonts w:ascii="Franklin Gothic Book" w:hAnsi="Franklin Gothic Book"/>
        </w:rPr>
        <w:t xml:space="preserve">. uchádzač s najnižšou celkovou cenou za predmet zákazky v EUR s DPH. Ostatné ponuky budú zoradené vzostupne podľa výšky ponúkanej celkovej ceny za predmet zákazky v EUR s DPH, </w:t>
      </w:r>
      <w:proofErr w:type="spellStart"/>
      <w:r w:rsidRPr="00623D79">
        <w:rPr>
          <w:rFonts w:ascii="Franklin Gothic Book" w:hAnsi="Franklin Gothic Book"/>
        </w:rPr>
        <w:t>t.j</w:t>
      </w:r>
      <w:proofErr w:type="spellEnd"/>
      <w:r w:rsidRPr="00623D79">
        <w:rPr>
          <w:rFonts w:ascii="Franklin Gothic Book" w:hAnsi="Franklin Gothic Book"/>
        </w:rPr>
        <w:t>. ponuke s najvyššou celkovou cenou za predmet zákazky bude priradené najvyššie poradové číslo.</w:t>
      </w:r>
    </w:p>
    <w:p w:rsidR="009B6556" w:rsidRPr="00623D79" w:rsidRDefault="009B6556" w:rsidP="009B6556">
      <w:pPr>
        <w:pStyle w:val="Odsekzoznamu"/>
        <w:numPr>
          <w:ilvl w:val="1"/>
          <w:numId w:val="7"/>
        </w:numPr>
        <w:spacing w:after="0" w:line="240" w:lineRule="atLeast"/>
        <w:jc w:val="both"/>
        <w:rPr>
          <w:rFonts w:ascii="Franklin Gothic Book" w:hAnsi="Franklin Gothic Book"/>
          <w:b/>
        </w:rPr>
      </w:pPr>
      <w:r w:rsidRPr="00623D79">
        <w:rPr>
          <w:rFonts w:ascii="Franklin Gothic Book" w:hAnsi="Franklin Gothic Book"/>
          <w:lang w:eastAsia="x-none"/>
        </w:rPr>
        <w:t>Úspešným uchádzačom sa stane uchádzač, ktorý bude vyhodnotený ako prvý (úspešný). Ostatní uchádzači budú neúspešní.</w:t>
      </w:r>
    </w:p>
    <w:p w:rsidR="009B6556" w:rsidRPr="00623D79" w:rsidRDefault="009B6556" w:rsidP="009B6556">
      <w:pPr>
        <w:pStyle w:val="Odsekzoznamu"/>
        <w:numPr>
          <w:ilvl w:val="1"/>
          <w:numId w:val="7"/>
        </w:numPr>
        <w:spacing w:after="0" w:line="240" w:lineRule="atLeast"/>
        <w:jc w:val="both"/>
        <w:rPr>
          <w:rFonts w:ascii="Franklin Gothic Book" w:hAnsi="Franklin Gothic Book"/>
          <w:b/>
        </w:rPr>
      </w:pPr>
      <w:r w:rsidRPr="00623D79">
        <w:rPr>
          <w:rFonts w:ascii="Franklin Gothic Book" w:hAnsi="Franklin Gothic Book"/>
        </w:rPr>
        <w:t>Každý člen komisie hodnotí každú ponuku samostatne s tým, že dodrží pravidlá určené v tejto časti súťažných podkladov.</w:t>
      </w:r>
    </w:p>
    <w:p w:rsidR="009B6556" w:rsidRPr="00623D79" w:rsidRDefault="009B6556" w:rsidP="009B6556">
      <w:pPr>
        <w:pStyle w:val="Odsekzoznamu"/>
        <w:numPr>
          <w:ilvl w:val="1"/>
          <w:numId w:val="7"/>
        </w:numPr>
        <w:spacing w:after="0" w:line="240" w:lineRule="atLeast"/>
        <w:jc w:val="both"/>
        <w:rPr>
          <w:rFonts w:ascii="Franklin Gothic Book" w:hAnsi="Franklin Gothic Book"/>
          <w:b/>
        </w:rPr>
      </w:pPr>
      <w:r w:rsidRPr="00623D79">
        <w:rPr>
          <w:rFonts w:ascii="Franklin Gothic Book" w:hAnsi="Franklin Gothic Book"/>
        </w:rPr>
        <w:t xml:space="preserve">Komisia vypracuje súhrnné hodnotenie ponúk a zostaví sa poradie úspešnosti ponúk v poradí od najnižšej po najvyššiu celkovú cenu v zmysle bodu 2.2 tejto časti súťažných podkladov.  </w:t>
      </w:r>
    </w:p>
    <w:p w:rsidR="009B6556" w:rsidRPr="00623D79" w:rsidRDefault="009B6556" w:rsidP="009B6556">
      <w:pPr>
        <w:spacing w:after="0" w:line="240" w:lineRule="atLeast"/>
        <w:jc w:val="both"/>
        <w:rPr>
          <w:rFonts w:ascii="Franklin Gothic Book" w:hAnsi="Franklin Gothic Book" w:cs="Times New Roman"/>
        </w:rPr>
      </w:pPr>
      <w:r w:rsidRPr="00623D79">
        <w:rPr>
          <w:rFonts w:ascii="Franklin Gothic Book" w:hAnsi="Franklin Gothic Book" w:cs="Times New Roman"/>
        </w:rPr>
        <w:t>-----------</w:t>
      </w:r>
    </w:p>
    <w:p w:rsidR="009B6556" w:rsidRPr="00623D79" w:rsidRDefault="009B6556" w:rsidP="009B6556">
      <w:p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Nevybratie uchádzača za zhotoviteľa diela nevytvára nárok na uplatnenie náhrady škody. </w:t>
      </w:r>
    </w:p>
    <w:p w:rsidR="009B6556" w:rsidRPr="00623D79" w:rsidRDefault="009B6556" w:rsidP="009B6556">
      <w:p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vyplní Návrh na plnenie kritérií, ktorý je súčasťou časti (E) súťažných podkladov. </w:t>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sz w:val="24"/>
        </w:rPr>
      </w:pPr>
      <w:r w:rsidRPr="00623D79">
        <w:rPr>
          <w:rFonts w:ascii="Franklin Gothic Book" w:hAnsi="Franklin Gothic Book"/>
          <w:b/>
        </w:rPr>
        <w:br w:type="page"/>
      </w:r>
      <w:r w:rsidRPr="00623D79">
        <w:rPr>
          <w:rFonts w:ascii="Franklin Gothic Book" w:hAnsi="Franklin Gothic Book"/>
          <w:b/>
          <w:sz w:val="24"/>
        </w:rPr>
        <w:lastRenderedPageBreak/>
        <w:t xml:space="preserve">Príloha B) Návrh na plnenie kritérií </w:t>
      </w:r>
    </w:p>
    <w:p w:rsidR="009B6556" w:rsidRPr="00623D79" w:rsidRDefault="009B6556" w:rsidP="009B6556">
      <w:pPr>
        <w:spacing w:after="0" w:line="240" w:lineRule="atLeast"/>
        <w:rPr>
          <w:rFonts w:ascii="Franklin Gothic Book" w:hAnsi="Franklin Gothic Book"/>
        </w:rPr>
      </w:pPr>
    </w:p>
    <w:tbl>
      <w:tblPr>
        <w:tblW w:w="0" w:type="auto"/>
        <w:tblLook w:val="04A0" w:firstRow="1" w:lastRow="0" w:firstColumn="1" w:lastColumn="0" w:noHBand="0" w:noVBand="1"/>
      </w:tblPr>
      <w:tblGrid>
        <w:gridCol w:w="1508"/>
        <w:gridCol w:w="3333"/>
        <w:gridCol w:w="2102"/>
        <w:gridCol w:w="2129"/>
      </w:tblGrid>
      <w:tr w:rsidR="009B6556" w:rsidRPr="00623D79" w:rsidTr="004D5BAC">
        <w:tc>
          <w:tcPr>
            <w:tcW w:w="1572"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701" w:type="dxa"/>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225"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355" w:type="dxa"/>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72"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701"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225"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355"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72"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701"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225" w:type="dxa"/>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355" w:type="dxa"/>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72"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701"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225" w:type="dxa"/>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355" w:type="dxa"/>
            <w:shd w:val="clear" w:color="auto" w:fill="auto"/>
          </w:tcPr>
          <w:p w:rsidR="009B6556" w:rsidRPr="00623D79" w:rsidRDefault="009B6556" w:rsidP="004D5BAC">
            <w:pPr>
              <w:spacing w:after="0" w:line="240" w:lineRule="atLeast"/>
              <w:rPr>
                <w:rFonts w:ascii="Franklin Gothic Book" w:hAnsi="Franklin Gothic Book" w:cs="Times New Roman"/>
              </w:rPr>
            </w:pPr>
          </w:p>
        </w:tc>
      </w:tr>
    </w:tbl>
    <w:p w:rsidR="009B6556" w:rsidRPr="00623D79" w:rsidRDefault="009B6556" w:rsidP="009B6556">
      <w:pPr>
        <w:spacing w:after="0" w:line="240" w:lineRule="atLeast"/>
        <w:rPr>
          <w:rFonts w:ascii="Franklin Gothic Book" w:hAnsi="Franklin Gothic Book" w:cs="Times New Roman"/>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tbl>
      <w:tblPr>
        <w:tblW w:w="77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040"/>
        <w:gridCol w:w="2710"/>
      </w:tblGrid>
      <w:tr w:rsidR="009B6556" w:rsidRPr="00623D79" w:rsidTr="004D5BAC">
        <w:trPr>
          <w:trHeight w:val="502"/>
          <w:jc w:val="center"/>
        </w:trPr>
        <w:tc>
          <w:tcPr>
            <w:tcW w:w="5040" w:type="dxa"/>
            <w:tcBorders>
              <w:top w:val="single" w:sz="4" w:space="0" w:color="auto"/>
              <w:left w:val="single" w:sz="4" w:space="0" w:color="auto"/>
              <w:bottom w:val="single" w:sz="4" w:space="0" w:color="auto"/>
            </w:tcBorders>
            <w:shd w:val="clear" w:color="auto" w:fill="F3F3F3"/>
            <w:vAlign w:val="center"/>
          </w:tcPr>
          <w:p w:rsidR="009B6556" w:rsidRPr="00623D79" w:rsidRDefault="009B6556" w:rsidP="004D5BAC">
            <w:pPr>
              <w:spacing w:after="0" w:line="240" w:lineRule="atLeast"/>
              <w:jc w:val="center"/>
              <w:rPr>
                <w:rFonts w:ascii="Franklin Gothic Book" w:hAnsi="Franklin Gothic Book"/>
              </w:rPr>
            </w:pPr>
            <w:r w:rsidRPr="00623D79">
              <w:rPr>
                <w:rFonts w:ascii="Franklin Gothic Book" w:hAnsi="Franklin Gothic Book"/>
              </w:rPr>
              <w:t>Kritéria</w:t>
            </w:r>
          </w:p>
        </w:tc>
        <w:tc>
          <w:tcPr>
            <w:tcW w:w="2710" w:type="dxa"/>
            <w:tcBorders>
              <w:top w:val="single" w:sz="4" w:space="0" w:color="auto"/>
              <w:bottom w:val="single" w:sz="4" w:space="0" w:color="auto"/>
              <w:right w:val="single" w:sz="4" w:space="0" w:color="auto"/>
            </w:tcBorders>
            <w:shd w:val="clear" w:color="auto" w:fill="F3F3F3"/>
            <w:vAlign w:val="center"/>
          </w:tcPr>
          <w:p w:rsidR="009B6556" w:rsidRPr="00623D79" w:rsidRDefault="009B6556" w:rsidP="004D5BAC">
            <w:pPr>
              <w:spacing w:after="0" w:line="240" w:lineRule="atLeast"/>
              <w:jc w:val="center"/>
              <w:rPr>
                <w:rFonts w:ascii="Franklin Gothic Book" w:hAnsi="Franklin Gothic Book"/>
              </w:rPr>
            </w:pPr>
            <w:r w:rsidRPr="00623D79">
              <w:rPr>
                <w:rFonts w:ascii="Franklin Gothic Book" w:hAnsi="Franklin Gothic Book"/>
              </w:rPr>
              <w:t>ponúknutá hodnota</w:t>
            </w:r>
          </w:p>
        </w:tc>
      </w:tr>
      <w:tr w:rsidR="009B6556" w:rsidRPr="00623D79" w:rsidTr="004D5BAC">
        <w:trPr>
          <w:trHeight w:val="502"/>
          <w:jc w:val="center"/>
        </w:trPr>
        <w:tc>
          <w:tcPr>
            <w:tcW w:w="5040" w:type="dxa"/>
            <w:tcBorders>
              <w:top w:val="single" w:sz="4" w:space="0" w:color="auto"/>
            </w:tcBorders>
            <w:vAlign w:val="center"/>
          </w:tcPr>
          <w:p w:rsidR="009B6556" w:rsidRPr="00623D79" w:rsidRDefault="009B6556" w:rsidP="004D5BAC">
            <w:pPr>
              <w:spacing w:after="0" w:line="240" w:lineRule="atLeast"/>
              <w:rPr>
                <w:rFonts w:ascii="Franklin Gothic Book" w:hAnsi="Franklin Gothic Book"/>
              </w:rPr>
            </w:pPr>
            <w:r w:rsidRPr="00623D79">
              <w:rPr>
                <w:rFonts w:ascii="Franklin Gothic Book" w:hAnsi="Franklin Gothic Book"/>
              </w:rPr>
              <w:t>celková cena za predmet zákazky</w:t>
            </w:r>
          </w:p>
        </w:tc>
        <w:tc>
          <w:tcPr>
            <w:tcW w:w="2710" w:type="dxa"/>
            <w:tcBorders>
              <w:top w:val="single" w:sz="4" w:space="0" w:color="auto"/>
            </w:tcBorders>
            <w:shd w:val="clear" w:color="auto" w:fill="FFFF00"/>
            <w:vAlign w:val="center"/>
          </w:tcPr>
          <w:p w:rsidR="009B6556" w:rsidRDefault="009B6556" w:rsidP="004D5BAC">
            <w:pPr>
              <w:spacing w:after="0" w:line="240" w:lineRule="atLeast"/>
              <w:jc w:val="right"/>
              <w:rPr>
                <w:rFonts w:ascii="Franklin Gothic Book" w:hAnsi="Franklin Gothic Book"/>
                <w:b/>
              </w:rPr>
            </w:pPr>
          </w:p>
          <w:p w:rsidR="009B6556" w:rsidRDefault="009B6556" w:rsidP="004D5BAC">
            <w:pPr>
              <w:spacing w:after="0" w:line="240" w:lineRule="atLeast"/>
              <w:jc w:val="right"/>
              <w:rPr>
                <w:rFonts w:ascii="Franklin Gothic Book" w:hAnsi="Franklin Gothic Book"/>
                <w:b/>
              </w:rPr>
            </w:pPr>
            <w:r w:rsidRPr="00623D79">
              <w:rPr>
                <w:rFonts w:ascii="Franklin Gothic Book" w:hAnsi="Franklin Gothic Book"/>
                <w:b/>
              </w:rPr>
              <w:t>..........</w:t>
            </w:r>
            <w:r>
              <w:rPr>
                <w:rFonts w:ascii="Franklin Gothic Book" w:hAnsi="Franklin Gothic Book"/>
                <w:b/>
              </w:rPr>
              <w:t>................</w:t>
            </w:r>
            <w:r w:rsidRPr="00623D79">
              <w:rPr>
                <w:rFonts w:ascii="Franklin Gothic Book" w:hAnsi="Franklin Gothic Book"/>
                <w:b/>
              </w:rPr>
              <w:t>.......... EUR</w:t>
            </w:r>
          </w:p>
          <w:p w:rsidR="009B6556" w:rsidRPr="00623D79" w:rsidRDefault="009B6556" w:rsidP="004D5BAC">
            <w:pPr>
              <w:spacing w:after="0" w:line="240" w:lineRule="atLeast"/>
              <w:jc w:val="right"/>
              <w:rPr>
                <w:rFonts w:ascii="Franklin Gothic Book" w:hAnsi="Franklin Gothic Book"/>
                <w:b/>
              </w:rPr>
            </w:pPr>
          </w:p>
        </w:tc>
      </w:tr>
    </w:tbl>
    <w:p w:rsidR="009B6556" w:rsidRPr="00623D79" w:rsidRDefault="009B6556" w:rsidP="009B6556">
      <w:pPr>
        <w:spacing w:after="0" w:line="240" w:lineRule="atLeast"/>
        <w:jc w:val="center"/>
        <w:rPr>
          <w:rFonts w:ascii="Franklin Gothic Book" w:hAnsi="Franklin Gothic Book"/>
          <w:b/>
        </w:rPr>
      </w:pPr>
      <w:r w:rsidRPr="00623D79">
        <w:rPr>
          <w:rFonts w:ascii="Franklin Gothic Book" w:hAnsi="Franklin Gothic Book"/>
          <w:b/>
        </w:rPr>
        <w:t>Pozn. u platcu DPH je rozhodujúca cena s DPH, u </w:t>
      </w:r>
      <w:proofErr w:type="spellStart"/>
      <w:r w:rsidRPr="00623D79">
        <w:rPr>
          <w:rFonts w:ascii="Franklin Gothic Book" w:hAnsi="Franklin Gothic Book"/>
          <w:b/>
        </w:rPr>
        <w:t>neplatcu</w:t>
      </w:r>
      <w:proofErr w:type="spellEnd"/>
      <w:r w:rsidRPr="00623D79">
        <w:rPr>
          <w:rFonts w:ascii="Franklin Gothic Book" w:hAnsi="Franklin Gothic Book"/>
          <w:b/>
        </w:rPr>
        <w:t xml:space="preserve"> je rozhodujúca konečná cena.</w:t>
      </w:r>
    </w:p>
    <w:p w:rsidR="009B6556" w:rsidRDefault="009B6556" w:rsidP="009B6556">
      <w:pPr>
        <w:spacing w:after="0" w:line="240" w:lineRule="atLeast"/>
        <w:rPr>
          <w:rFonts w:ascii="Franklin Gothic Book" w:hAnsi="Franklin Gothic Book"/>
          <w:b/>
        </w:rPr>
      </w:pPr>
    </w:p>
    <w:p w:rsidR="009B6556" w:rsidRDefault="009B6556" w:rsidP="009B6556">
      <w:pPr>
        <w:spacing w:after="0" w:line="240" w:lineRule="atLeast"/>
        <w:rPr>
          <w:rFonts w:ascii="Franklin Gothic Book" w:hAnsi="Franklin Gothic Book"/>
          <w:b/>
        </w:rPr>
      </w:pPr>
    </w:p>
    <w:p w:rsidR="009B6556" w:rsidRDefault="009B6556" w:rsidP="009B6556">
      <w:pPr>
        <w:spacing w:after="0" w:line="240" w:lineRule="atLeast"/>
        <w:rPr>
          <w:rFonts w:ascii="Franklin Gothic Book" w:hAnsi="Franklin Gothic Book"/>
          <w:b/>
        </w:rPr>
      </w:pPr>
    </w:p>
    <w:tbl>
      <w:tblPr>
        <w:tblW w:w="5000" w:type="pct"/>
        <w:tblLook w:val="04A0" w:firstRow="1" w:lastRow="0" w:firstColumn="1" w:lastColumn="0" w:noHBand="0" w:noVBand="1"/>
      </w:tblPr>
      <w:tblGrid>
        <w:gridCol w:w="971"/>
        <w:gridCol w:w="3904"/>
        <w:gridCol w:w="580"/>
        <w:gridCol w:w="586"/>
        <w:gridCol w:w="1227"/>
        <w:gridCol w:w="724"/>
        <w:gridCol w:w="1080"/>
      </w:tblGrid>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596" w:type="pct"/>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9B6556" w:rsidRPr="00623D79" w:rsidRDefault="009B6556" w:rsidP="004D5BAC">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bl>
    <w:p w:rsidR="009B6556"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cs="Times New Roman"/>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br w:type="page"/>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pStyle w:val="Odsekzoznamu"/>
        <w:numPr>
          <w:ilvl w:val="0"/>
          <w:numId w:val="11"/>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HARMONOGRAM REALIZÁCIE</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jc w:val="both"/>
        <w:rPr>
          <w:rFonts w:ascii="Franklin Gothic Book" w:hAnsi="Franklin Gothic Book"/>
          <w:b/>
          <w:caps/>
          <w:sz w:val="24"/>
        </w:rPr>
      </w:pPr>
      <w:r w:rsidRPr="00623D79">
        <w:rPr>
          <w:rFonts w:ascii="Franklin Gothic Book" w:hAnsi="Franklin Gothic Book"/>
        </w:rPr>
        <w:br w:type="page"/>
      </w:r>
      <w:r w:rsidRPr="00623D79">
        <w:rPr>
          <w:rFonts w:ascii="Franklin Gothic Book" w:hAnsi="Franklin Gothic Book"/>
          <w:b/>
          <w:caps/>
          <w:sz w:val="24"/>
        </w:rPr>
        <w:lastRenderedPageBreak/>
        <w:t>Pokyny na vypracovanie harmonogramu</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iCs/>
        </w:rPr>
      </w:pPr>
      <w:r w:rsidRPr="00623D79">
        <w:rPr>
          <w:rFonts w:ascii="Franklin Gothic Book" w:hAnsi="Franklin Gothic Book"/>
          <w:iCs/>
        </w:rPr>
        <w:t xml:space="preserve">Uchádzač dodrží termíny stanovené vo výzve na predkladanie ponúk a v týchto súťažných podkladoch. Uchádzač predloží Termínový harmonogram prác, ktorý tvorí prílohu č. </w:t>
      </w:r>
      <w:r>
        <w:rPr>
          <w:rFonts w:ascii="Franklin Gothic Book" w:hAnsi="Franklin Gothic Book"/>
          <w:iCs/>
        </w:rPr>
        <w:t>3</w:t>
      </w:r>
      <w:r w:rsidRPr="00623D79">
        <w:rPr>
          <w:rFonts w:ascii="Franklin Gothic Book" w:hAnsi="Franklin Gothic Book"/>
          <w:iCs/>
        </w:rPr>
        <w:t xml:space="preserve"> Zmluvy o dielo a to v súlade s lehotou plnenia určenou verejným obstarávateľom. </w:t>
      </w:r>
    </w:p>
    <w:p w:rsidR="009B6556" w:rsidRPr="00623D79" w:rsidRDefault="009B6556" w:rsidP="009B6556">
      <w:pPr>
        <w:spacing w:after="0" w:line="240" w:lineRule="atLeast"/>
        <w:rPr>
          <w:rFonts w:ascii="Franklin Gothic Book" w:hAnsi="Franklin Gothic Book"/>
          <w:b/>
          <w:i/>
          <w:iCs/>
        </w:rPr>
      </w:pPr>
    </w:p>
    <w:p w:rsidR="009B6556" w:rsidRPr="00623D79" w:rsidRDefault="009B6556" w:rsidP="009B6556">
      <w:pPr>
        <w:spacing w:after="0" w:line="240" w:lineRule="atLeast"/>
        <w:rPr>
          <w:rFonts w:ascii="Franklin Gothic Book" w:hAnsi="Franklin Gothic Book"/>
          <w:b/>
          <w:i/>
          <w:iCs/>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43"/>
        <w:gridCol w:w="3857"/>
      </w:tblGrid>
      <w:tr w:rsidR="009B6556" w:rsidRPr="00623D79" w:rsidTr="004D5BAC">
        <w:trPr>
          <w:trHeight w:val="520"/>
          <w:jc w:val="center"/>
        </w:trPr>
        <w:tc>
          <w:tcPr>
            <w:tcW w:w="4643" w:type="dxa"/>
            <w:tcBorders>
              <w:top w:val="single" w:sz="4" w:space="0" w:color="auto"/>
              <w:left w:val="single" w:sz="4" w:space="0" w:color="auto"/>
              <w:bottom w:val="single" w:sz="4" w:space="0" w:color="auto"/>
            </w:tcBorders>
            <w:shd w:val="clear" w:color="auto" w:fill="F2F2F2"/>
            <w:vAlign w:val="center"/>
          </w:tcPr>
          <w:p w:rsidR="009B6556" w:rsidRPr="00623D79" w:rsidRDefault="009B6556" w:rsidP="004D5BAC">
            <w:pPr>
              <w:spacing w:after="0" w:line="240" w:lineRule="atLeast"/>
              <w:jc w:val="center"/>
              <w:rPr>
                <w:rFonts w:ascii="Franklin Gothic Book" w:hAnsi="Franklin Gothic Book"/>
              </w:rPr>
            </w:pPr>
            <w:r w:rsidRPr="00623D79">
              <w:rPr>
                <w:rFonts w:ascii="Franklin Gothic Book" w:hAnsi="Franklin Gothic Book"/>
              </w:rPr>
              <w:t>predmet zákazky</w:t>
            </w:r>
          </w:p>
        </w:tc>
        <w:tc>
          <w:tcPr>
            <w:tcW w:w="3857" w:type="dxa"/>
            <w:tcBorders>
              <w:top w:val="single" w:sz="4" w:space="0" w:color="auto"/>
              <w:bottom w:val="single" w:sz="4" w:space="0" w:color="auto"/>
              <w:right w:val="single" w:sz="4" w:space="0" w:color="auto"/>
            </w:tcBorders>
            <w:shd w:val="clear" w:color="auto" w:fill="F2F2F2"/>
            <w:vAlign w:val="center"/>
          </w:tcPr>
          <w:p w:rsidR="009B6556" w:rsidRPr="00623D79" w:rsidRDefault="009B6556" w:rsidP="004D5BAC">
            <w:pPr>
              <w:spacing w:after="0" w:line="240" w:lineRule="atLeast"/>
              <w:jc w:val="center"/>
              <w:rPr>
                <w:rFonts w:ascii="Franklin Gothic Book" w:hAnsi="Franklin Gothic Book"/>
              </w:rPr>
            </w:pPr>
            <w:r w:rsidRPr="00623D79">
              <w:rPr>
                <w:rFonts w:ascii="Franklin Gothic Book" w:hAnsi="Franklin Gothic Book"/>
              </w:rPr>
              <w:t>termín plnenia</w:t>
            </w:r>
          </w:p>
        </w:tc>
      </w:tr>
      <w:tr w:rsidR="009B6556" w:rsidRPr="00623D79" w:rsidTr="004D5BAC">
        <w:trPr>
          <w:trHeight w:val="1220"/>
          <w:jc w:val="center"/>
        </w:trPr>
        <w:tc>
          <w:tcPr>
            <w:tcW w:w="4643" w:type="dxa"/>
            <w:tcBorders>
              <w:top w:val="single" w:sz="4" w:space="0" w:color="auto"/>
            </w:tcBorders>
            <w:vAlign w:val="center"/>
          </w:tcPr>
          <w:p w:rsidR="009B6556" w:rsidRPr="00623D79" w:rsidRDefault="009B6556" w:rsidP="004D5BAC">
            <w:pPr>
              <w:spacing w:after="0" w:line="240" w:lineRule="atLeast"/>
              <w:rPr>
                <w:rFonts w:ascii="Franklin Gothic Book" w:hAnsi="Franklin Gothic Book"/>
                <w:b/>
                <w:szCs w:val="32"/>
              </w:rPr>
            </w:pPr>
            <w:r>
              <w:rPr>
                <w:rFonts w:ascii="Franklin Gothic Book" w:hAnsi="Franklin Gothic Book" w:cs="Tahoma"/>
                <w:b/>
                <w:szCs w:val="32"/>
              </w:rPr>
              <w:t>Revitalizácia kúpeľného areálu DUDINCE</w:t>
            </w:r>
          </w:p>
        </w:tc>
        <w:tc>
          <w:tcPr>
            <w:tcW w:w="3857" w:type="dxa"/>
            <w:tcBorders>
              <w:top w:val="single" w:sz="4" w:space="0" w:color="auto"/>
            </w:tcBorders>
            <w:vAlign w:val="center"/>
          </w:tcPr>
          <w:p w:rsidR="009B6556" w:rsidRPr="00623D79" w:rsidRDefault="009B6556" w:rsidP="004D5BAC">
            <w:pPr>
              <w:spacing w:after="0" w:line="240" w:lineRule="atLeast"/>
              <w:jc w:val="center"/>
              <w:rPr>
                <w:rFonts w:ascii="Franklin Gothic Book" w:hAnsi="Franklin Gothic Book"/>
              </w:rPr>
            </w:pPr>
            <w:r w:rsidRPr="002C17A1">
              <w:rPr>
                <w:rFonts w:ascii="Franklin Gothic Book" w:hAnsi="Franklin Gothic Book" w:cs="Tahoma"/>
                <w:lang w:eastAsia="cs-CZ"/>
              </w:rPr>
              <w:t xml:space="preserve">zhotovenie diela v lehote </w:t>
            </w:r>
            <w:r w:rsidRPr="002C17A1">
              <w:rPr>
                <w:rFonts w:ascii="Franklin Gothic Book" w:hAnsi="Franklin Gothic Book" w:cs="Tahoma"/>
                <w:b/>
                <w:lang w:eastAsia="cs-CZ"/>
              </w:rPr>
              <w:t>12 mesiacov</w:t>
            </w:r>
            <w:r w:rsidRPr="002C17A1">
              <w:rPr>
                <w:rFonts w:ascii="Franklin Gothic Book" w:hAnsi="Franklin Gothic Book" w:cs="Tahoma"/>
                <w:lang w:eastAsia="cs-CZ"/>
              </w:rPr>
              <w:t xml:space="preserve"> odo dňa odovzdania a prevzatia staveniska</w:t>
            </w:r>
          </w:p>
        </w:tc>
      </w:tr>
    </w:tbl>
    <w:p w:rsidR="009B6556" w:rsidRPr="00623D79" w:rsidRDefault="009B6556" w:rsidP="009B6556">
      <w:pPr>
        <w:spacing w:after="0" w:line="240" w:lineRule="atLeast"/>
        <w:rPr>
          <w:rFonts w:ascii="Franklin Gothic Book" w:hAnsi="Franklin Gothic Book"/>
          <w:b/>
          <w:i/>
          <w:iCs/>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br w:type="page"/>
      </w: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pStyle w:val="Odsekzoznamu"/>
        <w:numPr>
          <w:ilvl w:val="0"/>
          <w:numId w:val="11"/>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PODMIENKY ÚČASTI</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b/>
          <w:caps/>
          <w:sz w:val="24"/>
        </w:rPr>
      </w:pPr>
      <w:r w:rsidRPr="00623D79">
        <w:rPr>
          <w:rFonts w:ascii="Franklin Gothic Book" w:hAnsi="Franklin Gothic Book"/>
          <w:b/>
        </w:rPr>
        <w:br w:type="page"/>
      </w:r>
      <w:r w:rsidRPr="00623D79">
        <w:rPr>
          <w:rFonts w:ascii="Franklin Gothic Book" w:hAnsi="Franklin Gothic Book"/>
          <w:b/>
          <w:caps/>
          <w:sz w:val="24"/>
        </w:rPr>
        <w:lastRenderedPageBreak/>
        <w:t>Uchádzač musí spĺňať nasledovné podmienky účasti vo verejnom obstarávaní:</w:t>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 xml:space="preserve">III.1.1 </w:t>
      </w:r>
      <w:r w:rsidRPr="00623D79">
        <w:rPr>
          <w:rFonts w:ascii="Franklin Gothic Book" w:hAnsi="Franklin Gothic Book" w:cs="Times New Roman"/>
          <w:b/>
        </w:rPr>
        <w:t>Osobné postavenie vrátane požiadaviek týkajúcich sa zápisu do živnostenských alebo obchodných registrov</w:t>
      </w:r>
    </w:p>
    <w:p w:rsidR="009B6556" w:rsidRDefault="009B6556" w:rsidP="009B6556">
      <w:pPr>
        <w:spacing w:after="0" w:line="240" w:lineRule="atLeast"/>
        <w:jc w:val="both"/>
        <w:rPr>
          <w:rFonts w:ascii="Franklin Gothic Book" w:hAnsi="Franklin Gothic Book" w:cs="Times New Roman"/>
          <w:i/>
        </w:rPr>
      </w:pPr>
    </w:p>
    <w:p w:rsidR="009B6556" w:rsidRDefault="009B6556" w:rsidP="009B6556">
      <w:pPr>
        <w:spacing w:after="0" w:line="240" w:lineRule="atLeast"/>
        <w:jc w:val="both"/>
        <w:rPr>
          <w:rFonts w:ascii="Franklin Gothic Book" w:hAnsi="Franklin Gothic Book" w:cs="Times New Roman"/>
          <w:i/>
        </w:rPr>
      </w:pPr>
      <w:r w:rsidRPr="001675F0">
        <w:rPr>
          <w:rFonts w:ascii="Franklin Gothic Book" w:hAnsi="Franklin Gothic Book" w:cs="Times New Roman"/>
          <w:i/>
        </w:rPr>
        <w:t xml:space="preserve">Zoznam a krátky opis podmienok: </w:t>
      </w:r>
    </w:p>
    <w:p w:rsidR="009B6556" w:rsidRPr="001675F0" w:rsidRDefault="009B6556" w:rsidP="009B6556">
      <w:pPr>
        <w:spacing w:after="0" w:line="240" w:lineRule="atLeast"/>
        <w:jc w:val="both"/>
        <w:rPr>
          <w:rFonts w:ascii="Franklin Gothic Book" w:hAnsi="Franklin Gothic Book" w:cs="Times New Roman"/>
          <w:i/>
        </w:rPr>
      </w:pPr>
    </w:p>
    <w:p w:rsidR="009B6556" w:rsidRDefault="009B6556" w:rsidP="009B6556">
      <w:pPr>
        <w:spacing w:after="0" w:line="240" w:lineRule="atLeast"/>
        <w:jc w:val="both"/>
        <w:rPr>
          <w:rFonts w:ascii="Franklin Gothic Book" w:hAnsi="Franklin Gothic Book" w:cs="Times New Roman"/>
        </w:rPr>
      </w:pPr>
      <w:r w:rsidRPr="00F32E13">
        <w:rPr>
          <w:rFonts w:ascii="Franklin Gothic Book" w:hAnsi="Franklin Gothic Book" w:cs="Times New Roman"/>
        </w:rPr>
        <w:t>1.1 Uchádzač musí spĺňať podmienky účasti týkajúce sa osobného postavenia podľa</w:t>
      </w:r>
      <w:r>
        <w:rPr>
          <w:rFonts w:ascii="Franklin Gothic Book" w:hAnsi="Franklin Gothic Book" w:cs="Times New Roman"/>
        </w:rPr>
        <w:t xml:space="preserve"> </w:t>
      </w:r>
      <w:r w:rsidRPr="00F32E13">
        <w:rPr>
          <w:rFonts w:ascii="Franklin Gothic Book" w:hAnsi="Franklin Gothic Book" w:cs="Times New Roman"/>
        </w:rPr>
        <w:t>§ 32 ods. 1 zákona č. 343/2015 Z. z. o verejnom obstarávaní a o zmene a doplnení niektorých zákonov (ďalej len zákon</w:t>
      </w:r>
      <w:r>
        <w:rPr>
          <w:rFonts w:ascii="Franklin Gothic Book" w:hAnsi="Franklin Gothic Book" w:cs="Times New Roman"/>
        </w:rPr>
        <w:t xml:space="preserve"> </w:t>
      </w:r>
      <w:r w:rsidRPr="00F32E13">
        <w:rPr>
          <w:rFonts w:ascii="Franklin Gothic Book" w:hAnsi="Franklin Gothic Book" w:cs="Times New Roman"/>
        </w:rPr>
        <w:t>o verejnom obstarávaní) spôsobom podľa § 32 alebo § 152 zákona o verejnom obstarávaní. V prípade uchádzača,</w:t>
      </w:r>
      <w:r>
        <w:rPr>
          <w:rFonts w:ascii="Franklin Gothic Book" w:hAnsi="Franklin Gothic Book" w:cs="Times New Roman"/>
        </w:rPr>
        <w:t xml:space="preserve"> </w:t>
      </w:r>
      <w:r w:rsidRPr="00F32E13">
        <w:rPr>
          <w:rFonts w:ascii="Franklin Gothic Book" w:hAnsi="Franklin Gothic Book" w:cs="Times New Roman"/>
        </w:rPr>
        <w:t>ktorého tvorí skupina dodávateľov zúčastnená vo verejnom obstarávaní sa požaduje preukázanie splnenia podmienok</w:t>
      </w:r>
      <w:r>
        <w:rPr>
          <w:rFonts w:ascii="Franklin Gothic Book" w:hAnsi="Franklin Gothic Book" w:cs="Times New Roman"/>
        </w:rPr>
        <w:t xml:space="preserve"> </w:t>
      </w:r>
      <w:r w:rsidRPr="00F32E13">
        <w:rPr>
          <w:rFonts w:ascii="Franklin Gothic Book" w:hAnsi="Franklin Gothic Book" w:cs="Times New Roman"/>
        </w:rPr>
        <w:t>účasti t</w:t>
      </w:r>
      <w:r>
        <w:rPr>
          <w:rFonts w:ascii="Franklin Gothic Book" w:hAnsi="Franklin Gothic Book" w:cs="Times New Roman"/>
        </w:rPr>
        <w:t>ý</w:t>
      </w:r>
      <w:r w:rsidRPr="00F32E13">
        <w:rPr>
          <w:rFonts w:ascii="Franklin Gothic Book" w:hAnsi="Franklin Gothic Book" w:cs="Times New Roman"/>
        </w:rPr>
        <w:t>kajúcich sa osobného postavenia za každého člena skupiny osobitne.</w:t>
      </w:r>
    </w:p>
    <w:p w:rsidR="009B6556" w:rsidRPr="001675F0" w:rsidRDefault="009B6556" w:rsidP="009B6556">
      <w:pPr>
        <w:spacing w:after="0" w:line="240" w:lineRule="atLeast"/>
        <w:jc w:val="both"/>
        <w:rPr>
          <w:rFonts w:ascii="Franklin Gothic Book" w:hAnsi="Franklin Gothic Book" w:cs="Times New Roman"/>
        </w:rPr>
      </w:pPr>
    </w:p>
    <w:p w:rsidR="009B6556" w:rsidRPr="001675F0" w:rsidRDefault="009B6556" w:rsidP="009B6556">
      <w:pPr>
        <w:spacing w:after="0" w:line="240" w:lineRule="atLeast"/>
        <w:jc w:val="both"/>
        <w:rPr>
          <w:rFonts w:ascii="Franklin Gothic Book" w:hAnsi="Franklin Gothic Book" w:cs="Times New Roman"/>
        </w:rPr>
      </w:pPr>
      <w:r w:rsidRPr="001675F0">
        <w:rPr>
          <w:rFonts w:ascii="Franklin Gothic Book" w:hAnsi="Franklin Gothic Book" w:cs="Times New Roman"/>
        </w:rPr>
        <w:t>UPOZORNENIE:</w:t>
      </w:r>
    </w:p>
    <w:p w:rsidR="009B6556" w:rsidRDefault="009B6556" w:rsidP="009B6556">
      <w:pPr>
        <w:spacing w:after="0" w:line="240" w:lineRule="atLeast"/>
        <w:jc w:val="both"/>
        <w:rPr>
          <w:rFonts w:ascii="Franklin Gothic Book" w:hAnsi="Franklin Gothic Book" w:cs="Times New Roman"/>
        </w:rPr>
      </w:pPr>
      <w:r w:rsidRPr="001675F0">
        <w:rPr>
          <w:rFonts w:ascii="Franklin Gothic Book" w:hAnsi="Franklin Gothic Book" w:cs="Times New Roman"/>
        </w:rPr>
        <w:t>Splnenie podmienky účasti podľa § 32 ods. 1 písm. e) zákona o verejnom obstarávaní preukazuje člen skupiny len vo</w:t>
      </w:r>
      <w:r>
        <w:rPr>
          <w:rFonts w:ascii="Franklin Gothic Book" w:hAnsi="Franklin Gothic Book" w:cs="Times New Roman"/>
        </w:rPr>
        <w:t xml:space="preserve"> </w:t>
      </w:r>
      <w:r w:rsidRPr="001675F0">
        <w:rPr>
          <w:rFonts w:ascii="Franklin Gothic Book" w:hAnsi="Franklin Gothic Book" w:cs="Times New Roman"/>
        </w:rPr>
        <w:t xml:space="preserve">vzťahu k tej časti predmetu zákazky, ktorú má zabezpečiť. </w:t>
      </w:r>
    </w:p>
    <w:p w:rsidR="009B6556" w:rsidRPr="00623D79" w:rsidRDefault="009B6556" w:rsidP="009B6556">
      <w:pPr>
        <w:spacing w:after="0" w:line="240" w:lineRule="atLeast"/>
        <w:jc w:val="both"/>
        <w:rPr>
          <w:rFonts w:ascii="Franklin Gothic Book" w:hAnsi="Franklin Gothic Book" w:cs="Times New Roman"/>
        </w:rPr>
      </w:pPr>
      <w:r w:rsidRPr="00623D79">
        <w:rPr>
          <w:rFonts w:ascii="Franklin Gothic Book" w:hAnsi="Franklin Gothic Book" w:cs="Times New Roman"/>
        </w:rPr>
        <w:t>Doklady preukazujúce splnenie podmienok účasti uchádzač vkladá v ponuke elektronicky do IS EVO v</w:t>
      </w:r>
      <w:r>
        <w:rPr>
          <w:rFonts w:ascii="Franklin Gothic Book" w:hAnsi="Franklin Gothic Book" w:cs="Times New Roman"/>
        </w:rPr>
        <w:t> jednej z nasledujúcich foriem</w:t>
      </w:r>
      <w:r w:rsidRPr="00623D79">
        <w:rPr>
          <w:rFonts w:ascii="Franklin Gothic Book" w:hAnsi="Franklin Gothic Book" w:cs="Times New Roman"/>
        </w:rPr>
        <w:t>:</w:t>
      </w:r>
    </w:p>
    <w:p w:rsidR="009B6556" w:rsidRPr="00623D79"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naskenovaného dokumentu obsahujúceho podpis štatutárneho zástupcu uchádzača, resp. ním poverenej osoby</w:t>
      </w:r>
      <w:r>
        <w:rPr>
          <w:rFonts w:ascii="Franklin Gothic Book" w:hAnsi="Franklin Gothic Book" w:cs="Times New Roman"/>
        </w:rPr>
        <w:t xml:space="preserve"> na základe splnomocnenia</w:t>
      </w:r>
      <w:r w:rsidRPr="00623D79">
        <w:rPr>
          <w:rFonts w:ascii="Franklin Gothic Book" w:hAnsi="Franklin Gothic Book" w:cs="Times New Roman"/>
        </w:rPr>
        <w:t xml:space="preserve">, </w:t>
      </w:r>
    </w:p>
    <w:p w:rsidR="009B6556" w:rsidRPr="00623D79"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obsahujúceho </w:t>
      </w:r>
      <w:r>
        <w:rPr>
          <w:rFonts w:ascii="Franklin Gothic Book" w:hAnsi="Franklin Gothic Book" w:cs="Times New Roman"/>
        </w:rPr>
        <w:t xml:space="preserve">potvrdenie o zaručenej </w:t>
      </w:r>
      <w:r w:rsidRPr="00623D79">
        <w:rPr>
          <w:rFonts w:ascii="Franklin Gothic Book" w:hAnsi="Franklin Gothic Book" w:cs="Times New Roman"/>
        </w:rPr>
        <w:t>elektronick</w:t>
      </w:r>
      <w:r>
        <w:rPr>
          <w:rFonts w:ascii="Franklin Gothic Book" w:hAnsi="Franklin Gothic Book" w:cs="Times New Roman"/>
        </w:rPr>
        <w:t>ej</w:t>
      </w:r>
      <w:r w:rsidRPr="00623D79">
        <w:rPr>
          <w:rFonts w:ascii="Franklin Gothic Book" w:hAnsi="Franklin Gothic Book" w:cs="Times New Roman"/>
        </w:rPr>
        <w:t xml:space="preserve"> konverzi</w:t>
      </w:r>
      <w:r>
        <w:rPr>
          <w:rFonts w:ascii="Franklin Gothic Book" w:hAnsi="Franklin Gothic Book" w:cs="Times New Roman"/>
        </w:rPr>
        <w:t>i</w:t>
      </w:r>
      <w:r w:rsidRPr="00623D79">
        <w:rPr>
          <w:rFonts w:ascii="Franklin Gothic Book" w:hAnsi="Franklin Gothic Book" w:cs="Times New Roman"/>
        </w:rPr>
        <w:t xml:space="preserve"> (ak dokument obsahuje podpis alebo odtlačok pečiatky inej osoby/inštitúcie), </w:t>
      </w:r>
    </w:p>
    <w:p w:rsidR="009B6556" w:rsidRPr="00623D79"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bez </w:t>
      </w:r>
      <w:r>
        <w:rPr>
          <w:rFonts w:ascii="Franklin Gothic Book" w:hAnsi="Franklin Gothic Book" w:cs="Times New Roman"/>
        </w:rPr>
        <w:t xml:space="preserve">potvrdenia o </w:t>
      </w:r>
      <w:r w:rsidRPr="00623D79">
        <w:rPr>
          <w:rFonts w:ascii="Franklin Gothic Book" w:hAnsi="Franklin Gothic Book" w:cs="Times New Roman"/>
        </w:rPr>
        <w:t>zaručenej elektronickej konverzi</w:t>
      </w:r>
      <w:r>
        <w:rPr>
          <w:rFonts w:ascii="Franklin Gothic Book" w:hAnsi="Franklin Gothic Book" w:cs="Times New Roman"/>
        </w:rPr>
        <w:t>i</w:t>
      </w:r>
      <w:r w:rsidRPr="00623D79">
        <w:rPr>
          <w:rFonts w:ascii="Franklin Gothic Book" w:hAnsi="Franklin Gothic Book" w:cs="Times New Roman"/>
        </w:rPr>
        <w:t xml:space="preserve"> (ak obsah súboru je možné elektronicky overiť u inštitúcie, ktorá doklad vydala).</w:t>
      </w:r>
    </w:p>
    <w:p w:rsidR="009B6556" w:rsidRDefault="009B6556" w:rsidP="009B6556">
      <w:pPr>
        <w:spacing w:after="0" w:line="240" w:lineRule="atLeast"/>
        <w:jc w:val="both"/>
        <w:rPr>
          <w:rFonts w:ascii="Franklin Gothic Book" w:hAnsi="Franklin Gothic Book" w:cs="Tahoma"/>
          <w:sz w:val="18"/>
          <w:szCs w:val="18"/>
        </w:rPr>
      </w:pPr>
    </w:p>
    <w:p w:rsidR="009B6556" w:rsidRPr="00623D79" w:rsidRDefault="009B6556" w:rsidP="009B6556">
      <w:pPr>
        <w:spacing w:after="0" w:line="240" w:lineRule="atLeast"/>
        <w:jc w:val="both"/>
        <w:rPr>
          <w:rFonts w:ascii="Franklin Gothic Book" w:hAnsi="Franklin Gothic Book" w:cs="Tahoma"/>
          <w:sz w:val="18"/>
          <w:szCs w:val="18"/>
        </w:rPr>
      </w:pPr>
    </w:p>
    <w:p w:rsidR="009B6556" w:rsidRPr="00623D79" w:rsidRDefault="009B6556" w:rsidP="009B6556">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 xml:space="preserve">III.1.2 Ekonomické a finančné postavenie </w:t>
      </w:r>
    </w:p>
    <w:p w:rsidR="009B6556" w:rsidRDefault="009B6556" w:rsidP="009B6556">
      <w:pPr>
        <w:spacing w:after="0" w:line="240" w:lineRule="atLeast"/>
        <w:jc w:val="both"/>
        <w:rPr>
          <w:rFonts w:ascii="Franklin Gothic Book" w:hAnsi="Franklin Gothic Book" w:cs="Times New Roman"/>
        </w:rPr>
      </w:pPr>
    </w:p>
    <w:p w:rsidR="009B6556" w:rsidRDefault="009B6556" w:rsidP="009B6556">
      <w:pPr>
        <w:spacing w:after="0" w:line="240" w:lineRule="atLeast"/>
        <w:jc w:val="both"/>
        <w:rPr>
          <w:rFonts w:ascii="Franklin Gothic Book" w:hAnsi="Franklin Gothic Book" w:cs="Times New Roman"/>
        </w:rPr>
      </w:pPr>
      <w:r>
        <w:rPr>
          <w:rFonts w:ascii="Franklin Gothic Book" w:hAnsi="Franklin Gothic Book" w:cs="Times New Roman"/>
        </w:rPr>
        <w:t xml:space="preserve">Nevyžaduje sa. </w:t>
      </w:r>
    </w:p>
    <w:p w:rsidR="009B6556" w:rsidRPr="00623D79" w:rsidRDefault="009B6556" w:rsidP="009B6556">
      <w:pPr>
        <w:spacing w:after="0" w:line="240" w:lineRule="atLeast"/>
        <w:jc w:val="both"/>
        <w:rPr>
          <w:rFonts w:ascii="Franklin Gothic Book" w:hAnsi="Franklin Gothic Book" w:cs="Times New Roman"/>
        </w:rPr>
      </w:pPr>
    </w:p>
    <w:p w:rsidR="009B6556" w:rsidRPr="00623D79" w:rsidRDefault="009B6556" w:rsidP="009B6556">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III.1.3 Technická alebo odborná spôsobilosť</w:t>
      </w:r>
    </w:p>
    <w:p w:rsidR="009B6556" w:rsidRDefault="009B6556" w:rsidP="009B6556">
      <w:pPr>
        <w:spacing w:after="0" w:line="240" w:lineRule="atLeast"/>
        <w:rPr>
          <w:rFonts w:ascii="Franklin Gothic Book" w:hAnsi="Franklin Gothic Book"/>
          <w:i/>
        </w:rPr>
      </w:pPr>
    </w:p>
    <w:p w:rsidR="009B6556" w:rsidRDefault="009B6556" w:rsidP="009B6556">
      <w:pPr>
        <w:spacing w:after="0" w:line="240" w:lineRule="atLeast"/>
        <w:rPr>
          <w:rFonts w:ascii="Franklin Gothic Book" w:hAnsi="Franklin Gothic Book"/>
          <w:i/>
        </w:rPr>
      </w:pPr>
      <w:r w:rsidRPr="001675F0">
        <w:rPr>
          <w:rFonts w:ascii="Franklin Gothic Book" w:hAnsi="Franklin Gothic Book"/>
          <w:i/>
        </w:rPr>
        <w:t xml:space="preserve">Zoznam a krátky opis podmienok, odôvodnenie primeranosti každej určenej podmienky: </w:t>
      </w:r>
    </w:p>
    <w:p w:rsidR="009B6556" w:rsidRPr="001675F0" w:rsidRDefault="009B6556" w:rsidP="009B6556">
      <w:pPr>
        <w:spacing w:after="0" w:line="240" w:lineRule="atLeast"/>
        <w:rPr>
          <w:rFonts w:ascii="Franklin Gothic Book" w:hAnsi="Franklin Gothic Book"/>
          <w:i/>
        </w:rPr>
      </w:pPr>
    </w:p>
    <w:p w:rsidR="009B6556" w:rsidRPr="005B339A" w:rsidRDefault="009B6556" w:rsidP="009B6556">
      <w:pPr>
        <w:spacing w:after="0" w:line="240" w:lineRule="atLeast"/>
        <w:jc w:val="both"/>
        <w:rPr>
          <w:rFonts w:ascii="Franklin Gothic Book" w:hAnsi="Franklin Gothic Book"/>
        </w:rPr>
      </w:pPr>
      <w:r w:rsidRPr="005B339A">
        <w:rPr>
          <w:rFonts w:ascii="Franklin Gothic Book" w:hAnsi="Franklin Gothic Book"/>
        </w:rPr>
        <w:t>3.1 podľa § 34 ods. 1 písm. b)</w:t>
      </w:r>
      <w:r>
        <w:rPr>
          <w:rFonts w:ascii="Franklin Gothic Book" w:hAnsi="Franklin Gothic Book"/>
        </w:rPr>
        <w:t xml:space="preserve"> </w:t>
      </w:r>
      <w:r w:rsidRPr="005B339A">
        <w:rPr>
          <w:rFonts w:ascii="Franklin Gothic Book" w:hAnsi="Franklin Gothic Book"/>
        </w:rPr>
        <w:t>zákona o verejnom obstarávaní: Minimálna úroveň požadovaná verejným obstarávateľom podľa § 38 ods. 5 zákona o</w:t>
      </w:r>
      <w:r>
        <w:rPr>
          <w:rFonts w:ascii="Franklin Gothic Book" w:hAnsi="Franklin Gothic Book"/>
        </w:rPr>
        <w:t xml:space="preserve"> </w:t>
      </w:r>
      <w:r w:rsidRPr="005B339A">
        <w:rPr>
          <w:rFonts w:ascii="Franklin Gothic Book" w:hAnsi="Franklin Gothic Book"/>
        </w:rPr>
        <w:t>verejnom obstarávaní a bodu III.1.3) - 3.1 Výzvy na predkladanie ponúk: Uchádzač predloží zoznam uskutočnených</w:t>
      </w:r>
      <w:r>
        <w:rPr>
          <w:rFonts w:ascii="Franklin Gothic Book" w:hAnsi="Franklin Gothic Book"/>
        </w:rPr>
        <w:t xml:space="preserve"> </w:t>
      </w:r>
      <w:r w:rsidRPr="005B339A">
        <w:rPr>
          <w:rFonts w:ascii="Franklin Gothic Book" w:hAnsi="Franklin Gothic Book"/>
        </w:rPr>
        <w:t>stavebných prác za predchádzajúcich päť rokov od vyhlásenia verejného obstarávania doplnený́ potvrdením o</w:t>
      </w:r>
      <w:r>
        <w:rPr>
          <w:rFonts w:ascii="Franklin Gothic Book" w:hAnsi="Franklin Gothic Book"/>
        </w:rPr>
        <w:t xml:space="preserve"> </w:t>
      </w:r>
      <w:r w:rsidRPr="005B339A">
        <w:rPr>
          <w:rFonts w:ascii="Franklin Gothic Book" w:hAnsi="Franklin Gothic Book"/>
        </w:rPr>
        <w:t>uspokojivom vykonaní stavebných prác a zhodnotení uskutočnených stavebných prác podľa obchodných podmienok v</w:t>
      </w:r>
      <w:r>
        <w:rPr>
          <w:rFonts w:ascii="Franklin Gothic Book" w:hAnsi="Franklin Gothic Book"/>
        </w:rPr>
        <w:t xml:space="preserve"> </w:t>
      </w:r>
      <w:r w:rsidRPr="005B339A">
        <w:rPr>
          <w:rFonts w:ascii="Franklin Gothic Book" w:hAnsi="Franklin Gothic Book"/>
        </w:rPr>
        <w:t>zmysle § 34 ods. 1 písm. b) bod 1. resp. 2 zákona o verejnom obstarávaní, ktorým preukáže uskutočnenie minimálne</w:t>
      </w:r>
      <w:r>
        <w:rPr>
          <w:rFonts w:ascii="Franklin Gothic Book" w:hAnsi="Franklin Gothic Book"/>
        </w:rPr>
        <w:t xml:space="preserve"> </w:t>
      </w:r>
      <w:r w:rsidRPr="005B339A">
        <w:rPr>
          <w:rFonts w:ascii="Franklin Gothic Book" w:hAnsi="Franklin Gothic Book"/>
        </w:rPr>
        <w:t>jednej zákazky rovnakého alebo typovo podobného uskutočnenia stavebnej práce a to v minimálnom objeme 500</w:t>
      </w:r>
      <w:r>
        <w:rPr>
          <w:rFonts w:ascii="Franklin Gothic Book" w:hAnsi="Franklin Gothic Book"/>
        </w:rPr>
        <w:t xml:space="preserve"> </w:t>
      </w:r>
      <w:r w:rsidRPr="005B339A">
        <w:rPr>
          <w:rFonts w:ascii="Franklin Gothic Book" w:hAnsi="Franklin Gothic Book"/>
        </w:rPr>
        <w:t>000,00 EUR bez DPH/zákazka. Verejný́ obstarávateľ pri vyhodnotení splnenia podmienky účasti podľa § 34 ods. 1 písm.</w:t>
      </w:r>
      <w:r>
        <w:rPr>
          <w:rFonts w:ascii="Franklin Gothic Book" w:hAnsi="Franklin Gothic Book"/>
        </w:rPr>
        <w:t xml:space="preserve"> </w:t>
      </w:r>
      <w:r w:rsidRPr="005B339A">
        <w:rPr>
          <w:rFonts w:ascii="Franklin Gothic Book" w:hAnsi="Franklin Gothic Book"/>
        </w:rPr>
        <w:t>b) zákona o verejnom obstarávaní zohľadní u uchádzača referencie uchádzača uvedené v evidencii referencií podľa § 12</w:t>
      </w:r>
      <w:r>
        <w:rPr>
          <w:rFonts w:ascii="Franklin Gothic Book" w:hAnsi="Franklin Gothic Book"/>
        </w:rPr>
        <w:t xml:space="preserve"> </w:t>
      </w:r>
      <w:r w:rsidRPr="005B339A">
        <w:rPr>
          <w:rFonts w:ascii="Franklin Gothic Book" w:hAnsi="Franklin Gothic Book"/>
        </w:rPr>
        <w:t>zákona o verejnom obstarávaní, ak takéto referencie existujú. Za zákazku typovo podobného uskutočnenia stavebnej</w:t>
      </w:r>
      <w:r>
        <w:rPr>
          <w:rFonts w:ascii="Franklin Gothic Book" w:hAnsi="Franklin Gothic Book"/>
        </w:rPr>
        <w:t xml:space="preserve"> </w:t>
      </w:r>
      <w:r w:rsidRPr="005B339A">
        <w:rPr>
          <w:rFonts w:ascii="Franklin Gothic Book" w:hAnsi="Franklin Gothic Book"/>
        </w:rPr>
        <w:t>práce sa považuje zákazka na úpravu centrálnej zóny mesta/obce.</w:t>
      </w:r>
    </w:p>
    <w:p w:rsidR="009B6556" w:rsidRDefault="009B6556" w:rsidP="009B6556">
      <w:pPr>
        <w:spacing w:after="0" w:line="240" w:lineRule="atLeast"/>
        <w:jc w:val="both"/>
        <w:rPr>
          <w:rFonts w:ascii="Franklin Gothic Book" w:hAnsi="Franklin Gothic Book"/>
        </w:rPr>
      </w:pPr>
    </w:p>
    <w:p w:rsidR="009B6556" w:rsidRPr="005B339A" w:rsidRDefault="009B6556" w:rsidP="009B6556">
      <w:pPr>
        <w:spacing w:after="0" w:line="240" w:lineRule="atLeast"/>
        <w:jc w:val="both"/>
        <w:rPr>
          <w:rFonts w:ascii="Franklin Gothic Book" w:hAnsi="Franklin Gothic Book"/>
        </w:rPr>
      </w:pPr>
      <w:r w:rsidRPr="005B339A">
        <w:rPr>
          <w:rFonts w:ascii="Franklin Gothic Book" w:hAnsi="Franklin Gothic Book"/>
        </w:rPr>
        <w:t>Zdôvodnenie primeranosti požadovaných podmienok účasti podľa § 38 ods. 5 zákona o verejnom obstarávaní: Zoznam</w:t>
      </w:r>
      <w:r>
        <w:rPr>
          <w:rFonts w:ascii="Franklin Gothic Book" w:hAnsi="Franklin Gothic Book"/>
        </w:rPr>
        <w:t xml:space="preserve"> </w:t>
      </w:r>
      <w:r w:rsidRPr="005B339A">
        <w:rPr>
          <w:rFonts w:ascii="Franklin Gothic Book" w:hAnsi="Franklin Gothic Book"/>
        </w:rPr>
        <w:t>úspešne realizovaných zmlúv má garantovať odborné a kvalitné plnenie zákazky, ako aj preukázanie skúsenosti</w:t>
      </w:r>
      <w:r>
        <w:rPr>
          <w:rFonts w:ascii="Franklin Gothic Book" w:hAnsi="Franklin Gothic Book"/>
        </w:rPr>
        <w:t xml:space="preserve"> </w:t>
      </w:r>
      <w:r w:rsidRPr="005B339A">
        <w:rPr>
          <w:rFonts w:ascii="Franklin Gothic Book" w:hAnsi="Franklin Gothic Book"/>
        </w:rPr>
        <w:t>uchádzača s plnením zmlúv rovnakého alebo podobného charakteru ako je predmet zákazky a to s prihliadnutím na</w:t>
      </w:r>
      <w:r>
        <w:rPr>
          <w:rFonts w:ascii="Franklin Gothic Book" w:hAnsi="Franklin Gothic Book"/>
        </w:rPr>
        <w:t xml:space="preserve"> </w:t>
      </w:r>
      <w:r w:rsidRPr="005B339A">
        <w:rPr>
          <w:rFonts w:ascii="Franklin Gothic Book" w:hAnsi="Franklin Gothic Book"/>
        </w:rPr>
        <w:t>predpokladaný́ finančný́ objem požadovaného predmetu zákazky. Účelom požiadavky na predloženie zoznamu</w:t>
      </w:r>
      <w:r>
        <w:rPr>
          <w:rFonts w:ascii="Franklin Gothic Book" w:hAnsi="Franklin Gothic Book"/>
        </w:rPr>
        <w:t xml:space="preserve"> </w:t>
      </w:r>
      <w:r w:rsidRPr="005B339A">
        <w:rPr>
          <w:rFonts w:ascii="Franklin Gothic Book" w:hAnsi="Franklin Gothic Book"/>
        </w:rPr>
        <w:t>uskutočnených stavebných prác v predchádzajúcom období, ako jednej z podmienok účasti tykajúcej sa technickej a</w:t>
      </w:r>
      <w:r>
        <w:rPr>
          <w:rFonts w:ascii="Franklin Gothic Book" w:hAnsi="Franklin Gothic Book"/>
        </w:rPr>
        <w:t xml:space="preserve"> </w:t>
      </w:r>
      <w:r w:rsidRPr="005B339A">
        <w:rPr>
          <w:rFonts w:ascii="Franklin Gothic Book" w:hAnsi="Franklin Gothic Book"/>
        </w:rPr>
        <w:t>odbornej spôsobilosti, ako aj minimálnej požadovanej úrovne štandardov, je najmä preukázanie skutočnosti, či mal</w:t>
      </w:r>
      <w:r>
        <w:rPr>
          <w:rFonts w:ascii="Franklin Gothic Book" w:hAnsi="Franklin Gothic Book"/>
        </w:rPr>
        <w:t xml:space="preserve"> </w:t>
      </w:r>
      <w:r w:rsidRPr="005B339A">
        <w:rPr>
          <w:rFonts w:ascii="Franklin Gothic Book" w:hAnsi="Franklin Gothic Book"/>
        </w:rPr>
        <w:t>uchádzač v tomto období dostatočnú materiálnu a personálnu vybavenosť, či je spoľahlivý́ a technicky spôsobilý́</w:t>
      </w:r>
      <w:r>
        <w:rPr>
          <w:rFonts w:ascii="Franklin Gothic Book" w:hAnsi="Franklin Gothic Book"/>
        </w:rPr>
        <w:t xml:space="preserve"> </w:t>
      </w:r>
      <w:r w:rsidRPr="005B339A">
        <w:rPr>
          <w:rFonts w:ascii="Franklin Gothic Book" w:hAnsi="Franklin Gothic Book"/>
        </w:rPr>
        <w:t>zrealizovať predmet zákazky.</w:t>
      </w:r>
    </w:p>
    <w:p w:rsidR="009B6556" w:rsidRPr="005B339A" w:rsidRDefault="009B6556" w:rsidP="009B6556">
      <w:pPr>
        <w:spacing w:after="0" w:line="240" w:lineRule="atLeast"/>
        <w:jc w:val="both"/>
        <w:rPr>
          <w:rFonts w:ascii="Franklin Gothic Book" w:hAnsi="Franklin Gothic Book"/>
        </w:rPr>
      </w:pPr>
      <w:r w:rsidRPr="005B339A">
        <w:rPr>
          <w:rFonts w:ascii="Franklin Gothic Book" w:hAnsi="Franklin Gothic Book"/>
        </w:rPr>
        <w:t>UPOZORNENIE:</w:t>
      </w:r>
    </w:p>
    <w:p w:rsidR="009B6556" w:rsidRPr="00623D79" w:rsidRDefault="009B6556" w:rsidP="009B6556">
      <w:pPr>
        <w:spacing w:after="0" w:line="240" w:lineRule="atLeast"/>
        <w:jc w:val="both"/>
        <w:rPr>
          <w:rFonts w:ascii="Franklin Gothic Book" w:hAnsi="Franklin Gothic Book" w:cs="Times New Roman"/>
        </w:rPr>
      </w:pPr>
      <w:r w:rsidRPr="005B339A">
        <w:rPr>
          <w:rFonts w:ascii="Franklin Gothic Book" w:hAnsi="Franklin Gothic Book"/>
        </w:rPr>
        <w:lastRenderedPageBreak/>
        <w:t>Uchádzač môže na preukázanie technickej spôsobilosti alebo odbornej spôsobilosti využiť technické a odborné kapacity</w:t>
      </w:r>
      <w:r>
        <w:rPr>
          <w:rFonts w:ascii="Franklin Gothic Book" w:hAnsi="Franklin Gothic Book"/>
        </w:rPr>
        <w:t xml:space="preserve"> </w:t>
      </w:r>
      <w:r w:rsidRPr="005B339A">
        <w:rPr>
          <w:rFonts w:ascii="Franklin Gothic Book" w:hAnsi="Franklin Gothic Book"/>
        </w:rPr>
        <w:t>inej osoby, bez ohľadu na ich právny vzťah. V takomto prípade musí uchádzač verejnému obstarávateľovi preukázať, že</w:t>
      </w:r>
      <w:r>
        <w:rPr>
          <w:rFonts w:ascii="Franklin Gothic Book" w:hAnsi="Franklin Gothic Book"/>
        </w:rPr>
        <w:t xml:space="preserve"> </w:t>
      </w:r>
      <w:r w:rsidRPr="005B339A">
        <w:rPr>
          <w:rFonts w:ascii="Franklin Gothic Book" w:hAnsi="Franklin Gothic Book"/>
        </w:rPr>
        <w:t>pri plnení zmluvy bude skutočne používať kapacity osoby, ktorej spôsobilosť využíva na preukázanie technickej</w:t>
      </w:r>
      <w:r>
        <w:rPr>
          <w:rFonts w:ascii="Franklin Gothic Book" w:hAnsi="Franklin Gothic Book"/>
        </w:rPr>
        <w:t xml:space="preserve"> </w:t>
      </w:r>
      <w:r w:rsidRPr="005B339A">
        <w:rPr>
          <w:rFonts w:ascii="Franklin Gothic Book" w:hAnsi="Franklin Gothic Book"/>
        </w:rPr>
        <w:t>spôsobilosti alebo odbornej spôsobilosti. Skutočnosť podľa druhej vety preukazuje uchádzač písomnou zmluvou</w:t>
      </w:r>
      <w:r>
        <w:rPr>
          <w:rFonts w:ascii="Franklin Gothic Book" w:hAnsi="Franklin Gothic Book"/>
        </w:rPr>
        <w:t xml:space="preserve"> </w:t>
      </w:r>
      <w:r w:rsidRPr="005B339A">
        <w:rPr>
          <w:rFonts w:ascii="Franklin Gothic Book" w:hAnsi="Franklin Gothic Book"/>
        </w:rPr>
        <w:t>uzavretou s osobou, ktorej technickými a odbornými kapacitami mieni preukázať svoju technickú spôsobilosť alebo</w:t>
      </w:r>
      <w:r>
        <w:rPr>
          <w:rFonts w:ascii="Franklin Gothic Book" w:hAnsi="Franklin Gothic Book"/>
        </w:rPr>
        <w:t xml:space="preserve"> </w:t>
      </w:r>
      <w:r w:rsidRPr="005B339A">
        <w:rPr>
          <w:rFonts w:ascii="Franklin Gothic Book" w:hAnsi="Franklin Gothic Book"/>
        </w:rPr>
        <w:t>odbornú spôsobilosť. Z písomnej zmluvy musí vyplývať záväzok osoby, že poskytne svoje kapacity počas celého trvania</w:t>
      </w:r>
      <w:r>
        <w:rPr>
          <w:rFonts w:ascii="Franklin Gothic Book" w:hAnsi="Franklin Gothic Book"/>
        </w:rPr>
        <w:t xml:space="preserve"> </w:t>
      </w:r>
      <w:r w:rsidRPr="005B339A">
        <w:rPr>
          <w:rFonts w:ascii="Franklin Gothic Book" w:hAnsi="Franklin Gothic Book"/>
        </w:rPr>
        <w:t>zmluvného vzťahu. Osoba, ktorej kapacity majú byť použité na preukázanie technickej spôsobilosti alebo odbornej</w:t>
      </w:r>
      <w:r>
        <w:rPr>
          <w:rFonts w:ascii="Franklin Gothic Book" w:hAnsi="Franklin Gothic Book"/>
        </w:rPr>
        <w:t xml:space="preserve"> </w:t>
      </w:r>
      <w:r w:rsidRPr="005B339A">
        <w:rPr>
          <w:rFonts w:ascii="Franklin Gothic Book" w:hAnsi="Franklin Gothic Book"/>
        </w:rPr>
        <w:t>spôsobilosti, musí preukázať splnenie podmienok účasti týkajúce sa osobného postavenia a nesmú u nej existovať</w:t>
      </w:r>
      <w:r>
        <w:rPr>
          <w:rFonts w:ascii="Franklin Gothic Book" w:hAnsi="Franklin Gothic Book"/>
        </w:rPr>
        <w:t xml:space="preserve"> </w:t>
      </w:r>
      <w:r w:rsidRPr="005B339A">
        <w:rPr>
          <w:rFonts w:ascii="Franklin Gothic Book" w:hAnsi="Franklin Gothic Book"/>
        </w:rPr>
        <w:t>dôvody na vylúčenie podľa § 40 ods. 6 písm. a) až h) a ods. 7 zákona o verejnom obstarávaní; oprávnenie dodávať</w:t>
      </w:r>
      <w:r>
        <w:rPr>
          <w:rFonts w:ascii="Franklin Gothic Book" w:hAnsi="Franklin Gothic Book"/>
        </w:rPr>
        <w:t xml:space="preserve"> </w:t>
      </w:r>
      <w:r w:rsidRPr="005B339A">
        <w:rPr>
          <w:rFonts w:ascii="Franklin Gothic Book" w:hAnsi="Franklin Gothic Book"/>
        </w:rPr>
        <w:t>tovar, uskutočňovať stavebné práce, alebo poskytovať službu preukazuje vo vzťahu k tej časti predmetu zákazky, na</w:t>
      </w:r>
      <w:r>
        <w:rPr>
          <w:rFonts w:ascii="Franklin Gothic Book" w:hAnsi="Franklin Gothic Book"/>
        </w:rPr>
        <w:t xml:space="preserve"> </w:t>
      </w:r>
      <w:r w:rsidRPr="005B339A">
        <w:rPr>
          <w:rFonts w:ascii="Franklin Gothic Book" w:hAnsi="Franklin Gothic Book"/>
        </w:rPr>
        <w:t>ktorú boli kapacity uchádzačovi poskytnuté. Ak ponuku predkladá skupina dodávateľov, preukazuje splnenie podmienok</w:t>
      </w:r>
      <w:r>
        <w:rPr>
          <w:rFonts w:ascii="Franklin Gothic Book" w:hAnsi="Franklin Gothic Book"/>
        </w:rPr>
        <w:t xml:space="preserve"> </w:t>
      </w:r>
      <w:r w:rsidRPr="005B339A">
        <w:rPr>
          <w:rFonts w:ascii="Franklin Gothic Book" w:hAnsi="Franklin Gothic Book"/>
        </w:rPr>
        <w:t>účasti technickej alebo odbornej spôsobilosti spoločne.</w:t>
      </w:r>
      <w:r>
        <w:rPr>
          <w:rFonts w:ascii="Franklin Gothic Book" w:hAnsi="Franklin Gothic Book"/>
        </w:rPr>
        <w:t xml:space="preserve"> </w:t>
      </w:r>
      <w:r w:rsidRPr="001675F0">
        <w:rPr>
          <w:rFonts w:ascii="Franklin Gothic Book" w:hAnsi="Franklin Gothic Book"/>
        </w:rPr>
        <w:t xml:space="preserve">Doklady preukazujúce splnenie podmienok účasti uchádzač </w:t>
      </w:r>
      <w:r w:rsidRPr="00623D79">
        <w:rPr>
          <w:rFonts w:ascii="Franklin Gothic Book" w:hAnsi="Franklin Gothic Book" w:cs="Times New Roman"/>
        </w:rPr>
        <w:t>vkladá v ponuke elektronicky do IS EVO v</w:t>
      </w:r>
      <w:r>
        <w:rPr>
          <w:rFonts w:ascii="Franklin Gothic Book" w:hAnsi="Franklin Gothic Book" w:cs="Times New Roman"/>
        </w:rPr>
        <w:t> jednej z nasledujúcich foriem</w:t>
      </w:r>
      <w:r w:rsidRPr="00623D79">
        <w:rPr>
          <w:rFonts w:ascii="Franklin Gothic Book" w:hAnsi="Franklin Gothic Book" w:cs="Times New Roman"/>
        </w:rPr>
        <w:t>:</w:t>
      </w:r>
    </w:p>
    <w:p w:rsidR="009B6556" w:rsidRPr="00623D79"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naskenovaného dokumentu obsahujúceho podpis štatutárneho zástupcu uchádzača, resp. ním poverenej osoby</w:t>
      </w:r>
      <w:r>
        <w:rPr>
          <w:rFonts w:ascii="Franklin Gothic Book" w:hAnsi="Franklin Gothic Book" w:cs="Times New Roman"/>
        </w:rPr>
        <w:t xml:space="preserve"> na základe splnomocnenia</w:t>
      </w:r>
      <w:r w:rsidRPr="00623D79">
        <w:rPr>
          <w:rFonts w:ascii="Franklin Gothic Book" w:hAnsi="Franklin Gothic Book" w:cs="Times New Roman"/>
        </w:rPr>
        <w:t xml:space="preserve">, </w:t>
      </w:r>
    </w:p>
    <w:p w:rsidR="009B6556" w:rsidRPr="00623D79"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obsahujúceho </w:t>
      </w:r>
      <w:r>
        <w:rPr>
          <w:rFonts w:ascii="Franklin Gothic Book" w:hAnsi="Franklin Gothic Book" w:cs="Times New Roman"/>
        </w:rPr>
        <w:t xml:space="preserve">potvrdenie o zaručenej </w:t>
      </w:r>
      <w:r w:rsidRPr="00623D79">
        <w:rPr>
          <w:rFonts w:ascii="Franklin Gothic Book" w:hAnsi="Franklin Gothic Book" w:cs="Times New Roman"/>
        </w:rPr>
        <w:t>elektronick</w:t>
      </w:r>
      <w:r>
        <w:rPr>
          <w:rFonts w:ascii="Franklin Gothic Book" w:hAnsi="Franklin Gothic Book" w:cs="Times New Roman"/>
        </w:rPr>
        <w:t>ej</w:t>
      </w:r>
      <w:r w:rsidRPr="00623D79">
        <w:rPr>
          <w:rFonts w:ascii="Franklin Gothic Book" w:hAnsi="Franklin Gothic Book" w:cs="Times New Roman"/>
        </w:rPr>
        <w:t xml:space="preserve"> konverzi</w:t>
      </w:r>
      <w:r>
        <w:rPr>
          <w:rFonts w:ascii="Franklin Gothic Book" w:hAnsi="Franklin Gothic Book" w:cs="Times New Roman"/>
        </w:rPr>
        <w:t>i</w:t>
      </w:r>
      <w:r w:rsidRPr="00623D79">
        <w:rPr>
          <w:rFonts w:ascii="Franklin Gothic Book" w:hAnsi="Franklin Gothic Book" w:cs="Times New Roman"/>
        </w:rPr>
        <w:t xml:space="preserve"> (ak dokument obsahuje podpis alebo odtlačok pečiatky inej osoby/inštitúcie), </w:t>
      </w:r>
    </w:p>
    <w:p w:rsidR="009B6556" w:rsidRPr="00623D79" w:rsidRDefault="009B6556" w:rsidP="009B6556">
      <w:pPr>
        <w:pStyle w:val="Odsekzoznamu"/>
        <w:numPr>
          <w:ilvl w:val="0"/>
          <w:numId w:val="10"/>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bez </w:t>
      </w:r>
      <w:r>
        <w:rPr>
          <w:rFonts w:ascii="Franklin Gothic Book" w:hAnsi="Franklin Gothic Book" w:cs="Times New Roman"/>
        </w:rPr>
        <w:t xml:space="preserve">potvrdenia o </w:t>
      </w:r>
      <w:r w:rsidRPr="00623D79">
        <w:rPr>
          <w:rFonts w:ascii="Franklin Gothic Book" w:hAnsi="Franklin Gothic Book" w:cs="Times New Roman"/>
        </w:rPr>
        <w:t>zaručenej elektronickej konverzi</w:t>
      </w:r>
      <w:r>
        <w:rPr>
          <w:rFonts w:ascii="Franklin Gothic Book" w:hAnsi="Franklin Gothic Book" w:cs="Times New Roman"/>
        </w:rPr>
        <w:t>i</w:t>
      </w:r>
      <w:r w:rsidRPr="00623D79">
        <w:rPr>
          <w:rFonts w:ascii="Franklin Gothic Book" w:hAnsi="Franklin Gothic Book" w:cs="Times New Roman"/>
        </w:rPr>
        <w:t xml:space="preserve"> (ak obsah súboru je možné elektronicky overiť u inštitúcie, ktorá doklad vydala).</w:t>
      </w:r>
    </w:p>
    <w:p w:rsidR="009B6556" w:rsidRPr="001675F0" w:rsidRDefault="009B6556" w:rsidP="009B6556">
      <w:pPr>
        <w:spacing w:after="0" w:line="240" w:lineRule="atLeast"/>
        <w:jc w:val="both"/>
        <w:rPr>
          <w:rFonts w:ascii="Franklin Gothic Book" w:hAnsi="Franklin Gothic Book"/>
        </w:rPr>
      </w:pPr>
      <w:r w:rsidRPr="001675F0">
        <w:rPr>
          <w:rFonts w:ascii="Franklin Gothic Book" w:hAnsi="Franklin Gothic Book"/>
        </w:rPr>
        <w:t>Pri prepočte cudzej meny na EUR bude použitý prepočítací koeficient</w:t>
      </w:r>
      <w:r>
        <w:rPr>
          <w:rFonts w:ascii="Franklin Gothic Book" w:hAnsi="Franklin Gothic Book"/>
        </w:rPr>
        <w:t xml:space="preserve"> </w:t>
      </w:r>
      <w:r w:rsidRPr="001675F0">
        <w:rPr>
          <w:rFonts w:ascii="Franklin Gothic Book" w:hAnsi="Franklin Gothic Book"/>
        </w:rPr>
        <w:t>určený ECB ku dňu zverejnenia tejto Výzvy vo vestníku verejného obstarávania.</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br w:type="page"/>
      </w:r>
    </w:p>
    <w:p w:rsidR="009B6556" w:rsidRPr="00623D79"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9B6556" w:rsidRPr="00623D79" w:rsidRDefault="009B6556" w:rsidP="009B6556">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9B6556" w:rsidRPr="00623D79" w:rsidRDefault="009B6556" w:rsidP="009B6556">
      <w:pPr>
        <w:spacing w:after="0" w:line="240" w:lineRule="atLeast"/>
        <w:jc w:val="center"/>
        <w:rPr>
          <w:rFonts w:ascii="Franklin Gothic Book" w:hAnsi="Franklin Gothic Book"/>
          <w:b/>
          <w:i/>
          <w:sz w:val="28"/>
          <w:szCs w:val="28"/>
        </w:rPr>
      </w:pPr>
    </w:p>
    <w:p w:rsidR="009B6556" w:rsidRPr="00623D79" w:rsidRDefault="009B6556" w:rsidP="009B6556">
      <w:pPr>
        <w:pStyle w:val="Odsekzoznamu"/>
        <w:numPr>
          <w:ilvl w:val="0"/>
          <w:numId w:val="11"/>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PRílohy</w:t>
      </w:r>
    </w:p>
    <w:p w:rsidR="009B6556" w:rsidRPr="00623D79" w:rsidRDefault="009B6556" w:rsidP="009B6556">
      <w:pPr>
        <w:spacing w:after="0" w:line="240" w:lineRule="atLeast"/>
        <w:jc w:val="center"/>
        <w:rPr>
          <w:rFonts w:ascii="Franklin Gothic Book" w:hAnsi="Franklin Gothic Book"/>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30"/>
          <w:szCs w:val="30"/>
        </w:rPr>
      </w:pPr>
    </w:p>
    <w:p w:rsidR="009B6556" w:rsidRPr="00623D79" w:rsidRDefault="009B6556" w:rsidP="009B6556">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9B6556" w:rsidRPr="00623D79" w:rsidRDefault="009B6556" w:rsidP="009B6556">
      <w:pPr>
        <w:spacing w:after="0" w:line="240" w:lineRule="atLeast"/>
        <w:jc w:val="center"/>
        <w:rPr>
          <w:rFonts w:ascii="Franklin Gothic Book" w:hAnsi="Franklin Gothic Book"/>
          <w:b/>
          <w:caps/>
          <w:sz w:val="28"/>
          <w:szCs w:val="32"/>
        </w:rPr>
      </w:pPr>
      <w:r>
        <w:rPr>
          <w:rFonts w:ascii="Franklin Gothic Book" w:hAnsi="Franklin Gothic Book"/>
          <w:b/>
          <w:caps/>
          <w:sz w:val="28"/>
          <w:szCs w:val="32"/>
        </w:rPr>
        <w:t>Revitalizácia kúpeľného areálu DUDINCE</w:t>
      </w: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ab/>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sectPr w:rsidR="009B6556" w:rsidRPr="00623D79" w:rsidSect="00F27DEA">
          <w:pgSz w:w="11906" w:h="16838"/>
          <w:pgMar w:top="1668" w:right="1417" w:bottom="1150" w:left="1417" w:header="708" w:footer="708" w:gutter="0"/>
          <w:cols w:space="708"/>
          <w:docGrid w:linePitch="360"/>
        </w:sectPr>
      </w:pPr>
    </w:p>
    <w:p w:rsidR="009B6556" w:rsidRPr="00623D79" w:rsidRDefault="009B6556" w:rsidP="009B6556">
      <w:pPr>
        <w:spacing w:after="0" w:line="240" w:lineRule="atLeast"/>
        <w:rPr>
          <w:rFonts w:ascii="Franklin Gothic Book" w:hAnsi="Franklin Gothic Book"/>
          <w:b/>
          <w:sz w:val="24"/>
        </w:rPr>
      </w:pPr>
    </w:p>
    <w:p w:rsidR="009B6556" w:rsidRPr="00623D79" w:rsidRDefault="009B6556" w:rsidP="009B6556">
      <w:pPr>
        <w:spacing w:after="0" w:line="240" w:lineRule="atLeast"/>
        <w:rPr>
          <w:rFonts w:ascii="Franklin Gothic Book" w:hAnsi="Franklin Gothic Book"/>
          <w:b/>
          <w:sz w:val="24"/>
        </w:rPr>
      </w:pPr>
      <w:r w:rsidRPr="00623D79">
        <w:rPr>
          <w:rFonts w:ascii="Franklin Gothic Book" w:hAnsi="Franklin Gothic Book"/>
          <w:b/>
          <w:sz w:val="24"/>
        </w:rPr>
        <w:t>Príloha 1: Vyhlásenie uchádzača o podmienkach súťaže</w:t>
      </w:r>
    </w:p>
    <w:p w:rsidR="009B6556" w:rsidRPr="00623D79" w:rsidRDefault="009B6556" w:rsidP="009B6556">
      <w:pPr>
        <w:spacing w:after="0" w:line="240" w:lineRule="atLeast"/>
        <w:rPr>
          <w:rFonts w:ascii="Franklin Gothic Book" w:hAnsi="Franklin Gothic Book"/>
          <w:b/>
        </w:rPr>
      </w:pPr>
    </w:p>
    <w:tbl>
      <w:tblPr>
        <w:tblW w:w="0" w:type="auto"/>
        <w:tblLook w:val="04A0" w:firstRow="1" w:lastRow="0" w:firstColumn="1" w:lastColumn="0" w:noHBand="0" w:noVBand="1"/>
      </w:tblPr>
      <w:tblGrid>
        <w:gridCol w:w="1508"/>
        <w:gridCol w:w="3333"/>
        <w:gridCol w:w="2102"/>
        <w:gridCol w:w="2129"/>
      </w:tblGrid>
      <w:tr w:rsidR="009B6556" w:rsidRPr="00623D79" w:rsidTr="004D5BAC">
        <w:tc>
          <w:tcPr>
            <w:tcW w:w="1572"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701" w:type="dxa"/>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225"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355" w:type="dxa"/>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72"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701"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225"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355"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72"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701"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225" w:type="dxa"/>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355" w:type="dxa"/>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1572" w:type="dxa"/>
            <w:shd w:val="clear" w:color="auto" w:fill="auto"/>
          </w:tcPr>
          <w:p w:rsidR="009B6556" w:rsidRPr="00623D79" w:rsidRDefault="009B6556" w:rsidP="004D5BAC">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701" w:type="dxa"/>
            <w:tcBorders>
              <w:top w:val="dotted" w:sz="4" w:space="0" w:color="auto"/>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225" w:type="dxa"/>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355" w:type="dxa"/>
            <w:shd w:val="clear" w:color="auto" w:fill="auto"/>
          </w:tcPr>
          <w:p w:rsidR="009B6556" w:rsidRPr="00623D79" w:rsidRDefault="009B6556" w:rsidP="004D5BAC">
            <w:pPr>
              <w:spacing w:after="0" w:line="240" w:lineRule="atLeast"/>
              <w:rPr>
                <w:rFonts w:ascii="Franklin Gothic Book" w:hAnsi="Franklin Gothic Book" w:cs="Times New Roman"/>
              </w:rPr>
            </w:pPr>
          </w:p>
        </w:tc>
      </w:tr>
    </w:tbl>
    <w:p w:rsidR="009B6556" w:rsidRPr="00623D79" w:rsidRDefault="009B6556" w:rsidP="009B6556">
      <w:pPr>
        <w:spacing w:after="0" w:line="240" w:lineRule="atLeast"/>
        <w:rPr>
          <w:rFonts w:ascii="Franklin Gothic Book" w:hAnsi="Franklin Gothic Book" w:cs="Times New Roman"/>
        </w:rPr>
      </w:pPr>
    </w:p>
    <w:p w:rsidR="009B6556" w:rsidRPr="00623D79" w:rsidRDefault="009B6556" w:rsidP="009B6556">
      <w:pPr>
        <w:spacing w:after="0" w:line="240" w:lineRule="atLeast"/>
        <w:rPr>
          <w:rFonts w:ascii="Franklin Gothic Book" w:hAnsi="Franklin Gothic Book" w:cs="Times New Roman"/>
          <w:i/>
        </w:rPr>
      </w:pPr>
    </w:p>
    <w:p w:rsidR="009B6556" w:rsidRPr="00623D79" w:rsidRDefault="009B6556" w:rsidP="009B6556">
      <w:pPr>
        <w:spacing w:after="0" w:line="240" w:lineRule="atLeast"/>
        <w:rPr>
          <w:rFonts w:ascii="Franklin Gothic Book" w:hAnsi="Franklin Gothic Book"/>
          <w:b/>
        </w:rPr>
      </w:pPr>
      <w:r w:rsidRPr="00623D79">
        <w:rPr>
          <w:rFonts w:ascii="Franklin Gothic Book" w:hAnsi="Franklin Gothic Book"/>
          <w:b/>
        </w:rPr>
        <w:t>Vyhlásenie uchádzača</w:t>
      </w:r>
    </w:p>
    <w:p w:rsidR="009B6556" w:rsidRPr="00623D79" w:rsidRDefault="009B6556" w:rsidP="009B6556">
      <w:pPr>
        <w:spacing w:after="0" w:line="240" w:lineRule="atLeast"/>
        <w:rPr>
          <w:rFonts w:ascii="Franklin Gothic Book" w:hAnsi="Franklin Gothic Book"/>
          <w:b/>
        </w:rPr>
      </w:pPr>
    </w:p>
    <w:p w:rsidR="009B6556" w:rsidRPr="00623D79" w:rsidRDefault="009B6556" w:rsidP="009B6556">
      <w:pPr>
        <w:spacing w:after="0" w:line="240" w:lineRule="atLeast"/>
        <w:rPr>
          <w:rFonts w:ascii="Franklin Gothic Book" w:hAnsi="Franklin Gothic Book"/>
        </w:rPr>
      </w:pPr>
      <w:r w:rsidRPr="00623D79">
        <w:rPr>
          <w:rFonts w:ascii="Franklin Gothic Book" w:hAnsi="Franklin Gothic Book"/>
        </w:rPr>
        <w:t>Ja dolu</w:t>
      </w:r>
      <w:r>
        <w:rPr>
          <w:rFonts w:ascii="Franklin Gothic Book" w:hAnsi="Franklin Gothic Book"/>
        </w:rPr>
        <w:t xml:space="preserve"> </w:t>
      </w:r>
      <w:r w:rsidRPr="00623D79">
        <w:rPr>
          <w:rFonts w:ascii="Franklin Gothic Book" w:hAnsi="Franklin Gothic Book"/>
        </w:rPr>
        <w:t>podpísaný, ako štatutárny orgán uchádzača čestne vyhlasujem, že</w:t>
      </w:r>
    </w:p>
    <w:p w:rsidR="009B6556" w:rsidRPr="00623D79" w:rsidRDefault="009B6556" w:rsidP="009B6556">
      <w:pPr>
        <w:pStyle w:val="Odsekzoznamu"/>
        <w:numPr>
          <w:ilvl w:val="0"/>
          <w:numId w:val="8"/>
        </w:numPr>
        <w:spacing w:after="0" w:line="240" w:lineRule="atLeast"/>
        <w:ind w:left="714" w:hanging="357"/>
        <w:contextualSpacing w:val="0"/>
        <w:rPr>
          <w:rFonts w:ascii="Franklin Gothic Book" w:hAnsi="Franklin Gothic Book"/>
        </w:rPr>
      </w:pPr>
      <w:r w:rsidRPr="00623D79">
        <w:rPr>
          <w:rFonts w:ascii="Franklin Gothic Book" w:hAnsi="Franklin Gothic Boo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9B6556" w:rsidRPr="00623D79" w:rsidRDefault="009B6556" w:rsidP="009B6556">
      <w:pPr>
        <w:pStyle w:val="Odsekzoznamu"/>
        <w:numPr>
          <w:ilvl w:val="0"/>
          <w:numId w:val="8"/>
        </w:numPr>
        <w:spacing w:after="0" w:line="240" w:lineRule="atLeast"/>
        <w:ind w:left="714" w:hanging="357"/>
        <w:contextualSpacing w:val="0"/>
        <w:rPr>
          <w:rFonts w:ascii="Franklin Gothic Book" w:hAnsi="Franklin Gothic Book"/>
        </w:rPr>
      </w:pPr>
      <w:r w:rsidRPr="00623D79">
        <w:rPr>
          <w:rFonts w:ascii="Franklin Gothic Book" w:hAnsi="Franklin Gothic Book"/>
        </w:rPr>
        <w:t>rozumel som a súhlasím so všetkými podmienkami predmetnej zákazky</w:t>
      </w:r>
    </w:p>
    <w:p w:rsidR="009B6556" w:rsidRPr="00623D79" w:rsidRDefault="009B6556" w:rsidP="009B6556">
      <w:pPr>
        <w:pStyle w:val="Odsekzoznamu"/>
        <w:numPr>
          <w:ilvl w:val="0"/>
          <w:numId w:val="8"/>
        </w:numPr>
        <w:spacing w:after="0" w:line="240" w:lineRule="atLeast"/>
        <w:ind w:left="714" w:hanging="357"/>
        <w:contextualSpacing w:val="0"/>
        <w:rPr>
          <w:rFonts w:ascii="Franklin Gothic Book" w:hAnsi="Franklin Gothic Book"/>
        </w:rPr>
      </w:pPr>
      <w:r w:rsidRPr="00623D79">
        <w:rPr>
          <w:rFonts w:ascii="Franklin Gothic Book" w:hAnsi="Franklin Gothic Book"/>
        </w:rPr>
        <w:t>všetky predložené doklady a údaje uvedené v ponuke sú pravdivé a úplné</w:t>
      </w:r>
    </w:p>
    <w:p w:rsidR="009B6556" w:rsidRPr="00623D79" w:rsidRDefault="009B6556" w:rsidP="009B6556">
      <w:pPr>
        <w:pStyle w:val="Odsekzoznamu"/>
        <w:numPr>
          <w:ilvl w:val="0"/>
          <w:numId w:val="8"/>
        </w:numPr>
        <w:spacing w:after="0" w:line="240" w:lineRule="atLeast"/>
        <w:ind w:left="714" w:hanging="357"/>
        <w:contextualSpacing w:val="0"/>
        <w:rPr>
          <w:rFonts w:ascii="Franklin Gothic Book" w:hAnsi="Franklin Gothic Book"/>
        </w:rPr>
      </w:pPr>
      <w:r w:rsidRPr="00623D79">
        <w:rPr>
          <w:rFonts w:ascii="Franklin Gothic Book" w:hAnsi="Franklin Gothic Book"/>
        </w:rPr>
        <w:t xml:space="preserve">som/nie som platca DPH </w:t>
      </w:r>
      <w:r w:rsidRPr="00623D79">
        <w:rPr>
          <w:rFonts w:ascii="Franklin Gothic Book" w:hAnsi="Franklin Gothic Book"/>
          <w:vertAlign w:val="superscript"/>
        </w:rPr>
        <w:t>*)</w:t>
      </w:r>
    </w:p>
    <w:p w:rsidR="009B6556" w:rsidRPr="00397954" w:rsidRDefault="009B6556" w:rsidP="009B6556">
      <w:pPr>
        <w:pStyle w:val="Odsekzoznamu"/>
        <w:numPr>
          <w:ilvl w:val="0"/>
          <w:numId w:val="8"/>
        </w:numPr>
        <w:spacing w:after="0" w:line="240" w:lineRule="atLeast"/>
        <w:ind w:left="714" w:hanging="357"/>
        <w:contextualSpacing w:val="0"/>
        <w:rPr>
          <w:rFonts w:ascii="Franklin Gothic Book" w:hAnsi="Franklin Gothic Book"/>
        </w:rPr>
      </w:pPr>
      <w:r w:rsidRPr="00623D79">
        <w:rPr>
          <w:rFonts w:ascii="Franklin Gothic Book" w:hAnsi="Franklin Gothic Book"/>
        </w:rPr>
        <w:t>som/nie som členom skupiny dodávateľov, ktorá predkladá ponuku</w:t>
      </w:r>
      <w:r w:rsidRPr="00623D79">
        <w:rPr>
          <w:rFonts w:ascii="Franklin Gothic Book" w:hAnsi="Franklin Gothic Book"/>
          <w:vertAlign w:val="superscript"/>
        </w:rPr>
        <w:t>*)</w:t>
      </w:r>
    </w:p>
    <w:p w:rsidR="009B6556" w:rsidRDefault="009B6556" w:rsidP="009B6556">
      <w:pPr>
        <w:pStyle w:val="Odsekzoznamu"/>
        <w:numPr>
          <w:ilvl w:val="0"/>
          <w:numId w:val="8"/>
        </w:numPr>
        <w:spacing w:after="0" w:line="240" w:lineRule="atLeast"/>
        <w:ind w:left="714" w:hanging="357"/>
        <w:contextualSpacing w:val="0"/>
        <w:rPr>
          <w:rFonts w:ascii="Franklin Gothic Book" w:hAnsi="Franklin Gothic Book"/>
        </w:rPr>
      </w:pPr>
      <w:r>
        <w:rPr>
          <w:rFonts w:ascii="Franklin Gothic Book" w:hAnsi="Franklin Gothic Book"/>
        </w:rPr>
        <w:t xml:space="preserve">som oboznámil dotknuté osoby s informáciami uvedenými v prílohe č. 5 súťažných podkladov, </w:t>
      </w:r>
    </w:p>
    <w:p w:rsidR="009B6556" w:rsidRDefault="009B6556" w:rsidP="009B6556">
      <w:pPr>
        <w:pStyle w:val="Odsekzoznamu"/>
        <w:numPr>
          <w:ilvl w:val="0"/>
          <w:numId w:val="8"/>
        </w:numPr>
        <w:spacing w:after="0" w:line="240" w:lineRule="atLeast"/>
        <w:contextualSpacing w:val="0"/>
        <w:rPr>
          <w:rFonts w:ascii="Franklin Gothic Book" w:hAnsi="Franklin Gothic Book"/>
        </w:rPr>
      </w:pPr>
      <w:r>
        <w:rPr>
          <w:rFonts w:ascii="Franklin Gothic Book" w:hAnsi="Franklin Gothic Book"/>
        </w:rPr>
        <w:t>dotknuté osoby poskytli súhlas so spracovávaním svojich osobných údajov pre potreby tohto verejného obstarávania v súlade s N</w:t>
      </w:r>
      <w:r w:rsidRPr="00CB0C13">
        <w:rPr>
          <w:rFonts w:ascii="Franklin Gothic Book" w:hAnsi="Franklin Gothic Book"/>
        </w:rPr>
        <w:t>ariaden</w:t>
      </w:r>
      <w:r>
        <w:rPr>
          <w:rFonts w:ascii="Franklin Gothic Book" w:hAnsi="Franklin Gothic Book"/>
        </w:rPr>
        <w:t>ím</w:t>
      </w:r>
      <w:r w:rsidRPr="00CB0C13">
        <w:rPr>
          <w:rFonts w:ascii="Franklin Gothic Book" w:hAnsi="Franklin Gothic Book"/>
        </w:rPr>
        <w:t xml:space="preserve"> Európskeho parlamentu a Rady (EÚ) 2016/679 o ochrane fyzických osôb pri spracúvaní osobných údajov a o voľnom pohybe takýchto údajov</w:t>
      </w:r>
      <w:r>
        <w:rPr>
          <w:rFonts w:ascii="Franklin Gothic Book" w:hAnsi="Franklin Gothic Book"/>
        </w:rPr>
        <w:t>.</w:t>
      </w:r>
    </w:p>
    <w:p w:rsidR="009B6556" w:rsidRPr="00397954" w:rsidRDefault="009B6556" w:rsidP="009B6556">
      <w:pPr>
        <w:pStyle w:val="Odsekzoznamu"/>
        <w:spacing w:after="0" w:line="240" w:lineRule="atLeast"/>
        <w:ind w:left="714"/>
        <w:contextualSpacing w:val="0"/>
        <w:rPr>
          <w:rFonts w:ascii="Franklin Gothic Book" w:hAnsi="Franklin Gothic Book"/>
        </w:rPr>
      </w:pPr>
      <w:r w:rsidRPr="00397954">
        <w:rPr>
          <w:rFonts w:ascii="Franklin Gothic Book" w:hAnsi="Franklin Gothic Book"/>
        </w:rPr>
        <w:t xml:space="preserve">    </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tbl>
      <w:tblPr>
        <w:tblW w:w="5000" w:type="pct"/>
        <w:tblLook w:val="04A0" w:firstRow="1" w:lastRow="0" w:firstColumn="1" w:lastColumn="0" w:noHBand="0" w:noVBand="1"/>
      </w:tblPr>
      <w:tblGrid>
        <w:gridCol w:w="9072"/>
      </w:tblGrid>
      <w:tr w:rsidR="009B6556" w:rsidRPr="00623D79" w:rsidTr="004D5BAC">
        <w:tc>
          <w:tcPr>
            <w:tcW w:w="5000" w:type="pct"/>
            <w:tcBorders>
              <w:left w:val="nil"/>
              <w:right w:val="nil"/>
            </w:tcBorders>
            <w:shd w:val="clear" w:color="auto" w:fill="auto"/>
            <w:hideMark/>
          </w:tcPr>
          <w:p w:rsidR="009B6556" w:rsidRPr="00623D79" w:rsidRDefault="009B6556" w:rsidP="004D5BAC">
            <w:pPr>
              <w:spacing w:after="0" w:line="240" w:lineRule="atLeast"/>
              <w:rPr>
                <w:rFonts w:ascii="Franklin Gothic Book" w:hAnsi="Franklin Gothic Book" w:cs="Times New Roman"/>
                <w:i/>
              </w:rPr>
            </w:pPr>
            <w:r w:rsidRPr="00623D79">
              <w:rPr>
                <w:rFonts w:ascii="Franklin Gothic Book" w:hAnsi="Franklin Gothic Book" w:cs="Times New Roman"/>
                <w:i/>
                <w:sz w:val="18"/>
                <w:vertAlign w:val="superscript"/>
              </w:rPr>
              <w:t>*)</w:t>
            </w:r>
            <w:r w:rsidRPr="00623D79">
              <w:rPr>
                <w:rFonts w:ascii="Franklin Gothic Book" w:hAnsi="Franklin Gothic Book" w:cs="Times New Roman"/>
                <w:i/>
                <w:sz w:val="18"/>
              </w:rPr>
              <w:t xml:space="preserve"> </w:t>
            </w:r>
            <w:proofErr w:type="spellStart"/>
            <w:r w:rsidRPr="00623D79">
              <w:rPr>
                <w:rFonts w:ascii="Franklin Gothic Book" w:hAnsi="Franklin Gothic Book" w:cs="Times New Roman"/>
                <w:i/>
                <w:sz w:val="18"/>
              </w:rPr>
              <w:t>nehodiace</w:t>
            </w:r>
            <w:proofErr w:type="spellEnd"/>
            <w:r w:rsidRPr="00623D79">
              <w:rPr>
                <w:rFonts w:ascii="Franklin Gothic Book" w:hAnsi="Franklin Gothic Book" w:cs="Times New Roman"/>
                <w:i/>
                <w:sz w:val="18"/>
              </w:rPr>
              <w:t xml:space="preserve"> sa škrtnite</w:t>
            </w:r>
          </w:p>
        </w:tc>
      </w:tr>
    </w:tbl>
    <w:p w:rsidR="009B6556" w:rsidRPr="00623D79" w:rsidRDefault="009B6556" w:rsidP="009B6556">
      <w:pPr>
        <w:spacing w:after="0" w:line="240" w:lineRule="atLeast"/>
        <w:rPr>
          <w:rFonts w:ascii="Franklin Gothic Book" w:hAnsi="Franklin Gothic Book"/>
        </w:rPr>
      </w:pPr>
    </w:p>
    <w:tbl>
      <w:tblPr>
        <w:tblW w:w="5000" w:type="pct"/>
        <w:tblLook w:val="04A0" w:firstRow="1" w:lastRow="0" w:firstColumn="1" w:lastColumn="0" w:noHBand="0" w:noVBand="1"/>
      </w:tblPr>
      <w:tblGrid>
        <w:gridCol w:w="971"/>
        <w:gridCol w:w="3904"/>
        <w:gridCol w:w="580"/>
        <w:gridCol w:w="586"/>
        <w:gridCol w:w="1227"/>
        <w:gridCol w:w="724"/>
        <w:gridCol w:w="1080"/>
      </w:tblGrid>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596" w:type="pct"/>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r w:rsidR="009B6556" w:rsidRPr="00623D79" w:rsidTr="004D5BAC">
        <w:tc>
          <w:tcPr>
            <w:tcW w:w="536"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2153"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1"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24" w:type="pct"/>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9B6556" w:rsidRPr="00623D79" w:rsidRDefault="009B6556" w:rsidP="004D5BAC">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9B6556" w:rsidRPr="00623D79" w:rsidRDefault="009B6556" w:rsidP="004D5BAC">
            <w:pPr>
              <w:spacing w:after="0" w:line="240" w:lineRule="atLeast"/>
              <w:rPr>
                <w:rFonts w:ascii="Franklin Gothic Book" w:hAnsi="Franklin Gothic Book" w:cs="Times New Roman"/>
              </w:rPr>
            </w:pPr>
          </w:p>
        </w:tc>
      </w:tr>
    </w:tbl>
    <w:p w:rsidR="009B6556" w:rsidRPr="00623D79" w:rsidRDefault="009B6556" w:rsidP="009B6556">
      <w:pPr>
        <w:spacing w:after="0" w:line="240" w:lineRule="atLeast"/>
        <w:rPr>
          <w:rFonts w:ascii="Franklin Gothic Book" w:hAnsi="Franklin Gothic Book"/>
          <w:b/>
          <w:sz w:val="24"/>
        </w:rPr>
      </w:pPr>
      <w:r w:rsidRPr="00623D79">
        <w:rPr>
          <w:rFonts w:ascii="Franklin Gothic Book" w:hAnsi="Franklin Gothic Book"/>
          <w:b/>
          <w:sz w:val="24"/>
        </w:rPr>
        <w:br w:type="page"/>
      </w:r>
    </w:p>
    <w:p w:rsidR="009B6556" w:rsidRDefault="009B6556" w:rsidP="009B6556">
      <w:pPr>
        <w:spacing w:after="0" w:line="240" w:lineRule="atLeast"/>
        <w:rPr>
          <w:rFonts w:ascii="Franklin Gothic Book" w:hAnsi="Franklin Gothic Book"/>
          <w:b/>
          <w:sz w:val="24"/>
        </w:rPr>
      </w:pPr>
    </w:p>
    <w:p w:rsidR="009B6556" w:rsidRPr="00623D79" w:rsidRDefault="009B6556" w:rsidP="009B6556">
      <w:pPr>
        <w:spacing w:after="0" w:line="240" w:lineRule="atLeast"/>
        <w:rPr>
          <w:rFonts w:ascii="Franklin Gothic Book" w:hAnsi="Franklin Gothic Book"/>
          <w:b/>
          <w:sz w:val="24"/>
        </w:rPr>
      </w:pPr>
      <w:r w:rsidRPr="00623D79">
        <w:rPr>
          <w:rFonts w:ascii="Franklin Gothic Book" w:hAnsi="Franklin Gothic Book"/>
          <w:b/>
          <w:sz w:val="24"/>
        </w:rPr>
        <w:t>Príloha č. 2: Jednotný európsky dokument</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Príloha č. 2 – Jednotný európsky dokument tvorí samostatnú prílohu súťažných podkladov</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cs="Arial"/>
        </w:rPr>
        <w:t>Elektronická verzia jednotného európskeho dokumentu je dostupná na stránke: https://ec.europa.eu/tools/espd?lang=sklang=sk</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 xml:space="preserve"> </w:t>
      </w:r>
    </w:p>
    <w:p w:rsidR="009B6556" w:rsidRPr="00623D79" w:rsidRDefault="009B6556" w:rsidP="009B6556">
      <w:pPr>
        <w:spacing w:after="0" w:line="240" w:lineRule="atLeast"/>
        <w:jc w:val="both"/>
        <w:rPr>
          <w:rFonts w:ascii="Franklin Gothic Book" w:hAnsi="Franklin Gothic Book"/>
          <w:b/>
          <w:sz w:val="24"/>
        </w:rPr>
      </w:pPr>
      <w:r w:rsidRPr="00623D79">
        <w:rPr>
          <w:rFonts w:ascii="Franklin Gothic Book" w:hAnsi="Franklin Gothic Book"/>
          <w:b/>
          <w:sz w:val="24"/>
        </w:rPr>
        <w:t>Príloha č. 3: Projektová dokumentácia</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Príloha č. 3 – Projektová dokumentácia tvorí samostatnú prílohu súťažných podkladov</w:t>
      </w:r>
    </w:p>
    <w:p w:rsidR="009B6556" w:rsidRPr="00623D79" w:rsidRDefault="009B6556" w:rsidP="009B6556">
      <w:pPr>
        <w:spacing w:after="0" w:line="240" w:lineRule="atLeast"/>
        <w:jc w:val="both"/>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b/>
          <w:sz w:val="24"/>
        </w:rPr>
      </w:pPr>
      <w:r w:rsidRPr="00623D79">
        <w:rPr>
          <w:rFonts w:ascii="Franklin Gothic Book" w:hAnsi="Franklin Gothic Book"/>
          <w:b/>
          <w:sz w:val="24"/>
        </w:rPr>
        <w:t>Príloha č. 4: Výkaz výmer</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 xml:space="preserve">Príloha č. </w:t>
      </w:r>
      <w:r>
        <w:rPr>
          <w:rFonts w:ascii="Franklin Gothic Book" w:hAnsi="Franklin Gothic Book"/>
        </w:rPr>
        <w:t>4</w:t>
      </w:r>
      <w:r w:rsidRPr="00623D79">
        <w:rPr>
          <w:rFonts w:ascii="Franklin Gothic Book" w:hAnsi="Franklin Gothic Book"/>
        </w:rPr>
        <w:t xml:space="preserve"> – </w:t>
      </w:r>
      <w:r>
        <w:rPr>
          <w:rFonts w:ascii="Franklin Gothic Book" w:hAnsi="Franklin Gothic Book"/>
        </w:rPr>
        <w:t xml:space="preserve">Výkaz výmer </w:t>
      </w:r>
      <w:r w:rsidRPr="00623D79">
        <w:rPr>
          <w:rFonts w:ascii="Franklin Gothic Book" w:hAnsi="Franklin Gothic Book"/>
        </w:rPr>
        <w:t>tvorí samostatnú prílohu súťažných podkladov</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jc w:val="both"/>
        <w:rPr>
          <w:rFonts w:ascii="Franklin Gothic Book" w:hAnsi="Franklin Gothic Book"/>
          <w:b/>
          <w:sz w:val="24"/>
        </w:rPr>
      </w:pPr>
      <w:r w:rsidRPr="00623D79">
        <w:rPr>
          <w:rFonts w:ascii="Franklin Gothic Book" w:hAnsi="Franklin Gothic Book"/>
          <w:b/>
          <w:sz w:val="24"/>
        </w:rPr>
        <w:t xml:space="preserve">Príloha č. </w:t>
      </w:r>
      <w:r>
        <w:rPr>
          <w:rFonts w:ascii="Franklin Gothic Book" w:hAnsi="Franklin Gothic Book"/>
          <w:b/>
          <w:sz w:val="24"/>
        </w:rPr>
        <w:t>5</w:t>
      </w:r>
      <w:r w:rsidRPr="00623D79">
        <w:rPr>
          <w:rFonts w:ascii="Franklin Gothic Book" w:hAnsi="Franklin Gothic Book"/>
          <w:b/>
          <w:sz w:val="24"/>
        </w:rPr>
        <w:t xml:space="preserve">: </w:t>
      </w:r>
      <w:r w:rsidRPr="00AF4C31">
        <w:rPr>
          <w:rFonts w:ascii="Franklin Gothic Book" w:hAnsi="Franklin Gothic Book"/>
          <w:b/>
          <w:sz w:val="24"/>
        </w:rPr>
        <w:t>Informácie o spracovávaní osobných údajov dotknutých osôb</w:t>
      </w:r>
    </w:p>
    <w:p w:rsidR="009B6556" w:rsidRPr="00623D79" w:rsidRDefault="009B6556" w:rsidP="009B6556">
      <w:pPr>
        <w:spacing w:after="0" w:line="240" w:lineRule="atLeast"/>
        <w:jc w:val="both"/>
        <w:rPr>
          <w:rFonts w:ascii="Franklin Gothic Book" w:hAnsi="Franklin Gothic Book"/>
        </w:rPr>
      </w:pPr>
      <w:r w:rsidRPr="00623D79">
        <w:rPr>
          <w:rFonts w:ascii="Franklin Gothic Book" w:hAnsi="Franklin Gothic Book"/>
        </w:rPr>
        <w:t xml:space="preserve">Príloha č. </w:t>
      </w:r>
      <w:r>
        <w:rPr>
          <w:rFonts w:ascii="Franklin Gothic Book" w:hAnsi="Franklin Gothic Book"/>
        </w:rPr>
        <w:t>5</w:t>
      </w:r>
      <w:r w:rsidRPr="00623D79">
        <w:rPr>
          <w:rFonts w:ascii="Franklin Gothic Book" w:hAnsi="Franklin Gothic Book"/>
        </w:rPr>
        <w:t xml:space="preserve"> – </w:t>
      </w:r>
      <w:r w:rsidRPr="00AF4C31">
        <w:rPr>
          <w:rFonts w:ascii="Franklin Gothic Book" w:hAnsi="Franklin Gothic Book"/>
        </w:rPr>
        <w:t>Informácie o spracovávaní osobných údajov dotknutých osôb</w:t>
      </w:r>
      <w:r>
        <w:rPr>
          <w:rFonts w:ascii="Franklin Gothic Book" w:hAnsi="Franklin Gothic Book"/>
        </w:rPr>
        <w:t xml:space="preserve"> </w:t>
      </w:r>
      <w:r w:rsidRPr="00623D79">
        <w:rPr>
          <w:rFonts w:ascii="Franklin Gothic Book" w:hAnsi="Franklin Gothic Book"/>
        </w:rPr>
        <w:t>tvorí samostatnú prílohu súťažných podkladov</w:t>
      </w: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9B6556" w:rsidRPr="00623D79" w:rsidRDefault="009B6556" w:rsidP="009B6556">
      <w:pPr>
        <w:spacing w:after="0" w:line="240" w:lineRule="atLeast"/>
        <w:rPr>
          <w:rFonts w:ascii="Franklin Gothic Book" w:hAnsi="Franklin Gothic Book"/>
        </w:rPr>
      </w:pPr>
    </w:p>
    <w:p w:rsidR="00531A3E" w:rsidRDefault="009B6556"/>
    <w:sectPr w:rsidR="00531A3E" w:rsidSect="00F10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Základný text">
    <w:altName w:val="Times New Roman"/>
    <w:panose1 w:val="020B0604020202020204"/>
    <w:charset w:val="00"/>
    <w:family w:val="roman"/>
    <w:pitch w:val="default"/>
  </w:font>
  <w:font w:name="ArialNarrow-Bold">
    <w:altName w:val="Arial"/>
    <w:panose1 w:val="020B0706020202030204"/>
    <w:charset w:val="00"/>
    <w:family w:val="swiss"/>
    <w:pitch w:val="variable"/>
    <w:sig w:usb0="00000287" w:usb1="00000800" w:usb2="00000000" w:usb3="00000000" w:csb0="0000009F" w:csb1="00000000"/>
  </w:font>
  <w:font w:name="Tahoma-Bold">
    <w:panose1 w:val="020B0604020202020204"/>
    <w:charset w:val="00"/>
    <w:family w:val="swiss"/>
    <w:pitch w:val="variable"/>
    <w:sig w:usb0="00000005" w:usb1="C000605B" w:usb2="00000029" w:usb3="00000000" w:csb0="0001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08" w:rsidRDefault="009B6556">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w:t>
    </w:r>
    <w:r>
      <w:rPr>
        <w:rFonts w:cs="Times New Roman"/>
        <w:noProof/>
      </w:rPr>
      <w:t>6</w:t>
    </w:r>
    <w:r>
      <w:rPr>
        <w:rFonts w:cs="Times New Roman"/>
      </w:rPr>
      <w:fldChar w:fldCharType="end"/>
    </w:r>
  </w:p>
  <w:p w:rsidR="00A56D08" w:rsidRDefault="009B6556">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08" w:rsidRPr="00EC0919" w:rsidRDefault="009B6556" w:rsidP="00EC0919">
    <w:pPr>
      <w:pBdr>
        <w:top w:val="single" w:sz="12" w:space="1" w:color="auto"/>
      </w:pBdr>
      <w:jc w:val="center"/>
      <w:rPr>
        <w:rFonts w:ascii="Calibri" w:hAnsi="Calibri" w:cs="Times New Roman"/>
        <w:i/>
      </w:rPr>
    </w:pPr>
    <w:r>
      <w:rPr>
        <w:rFonts w:ascii="Calibri" w:hAnsi="Calibri" w:cs="Times New Roman"/>
        <w:i/>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9072"/>
    </w:tblGrid>
    <w:tr w:rsidR="00A56D08" w:rsidRPr="00BC0775" w:rsidTr="00F27DEA">
      <w:trPr>
        <w:trHeight w:val="703"/>
      </w:trPr>
      <w:tc>
        <w:tcPr>
          <w:tcW w:w="5000" w:type="pct"/>
          <w:tcBorders>
            <w:top w:val="nil"/>
            <w:left w:val="nil"/>
            <w:bottom w:val="single" w:sz="12" w:space="0" w:color="auto"/>
            <w:right w:val="nil"/>
          </w:tcBorders>
          <w:vAlign w:val="center"/>
        </w:tcPr>
        <w:p w:rsidR="00A56D08" w:rsidRDefault="009B6556" w:rsidP="00E341EC">
          <w:pPr>
            <w:spacing w:after="0" w:line="240" w:lineRule="atLeast"/>
            <w:jc w:val="center"/>
            <w:rPr>
              <w:rFonts w:ascii="Franklin Gothic Book" w:eastAsia="Calibri" w:hAnsi="Franklin Gothic Book" w:cs="Franklin Gothic Book"/>
              <w:b/>
              <w:color w:val="000000"/>
              <w:sz w:val="32"/>
              <w:lang w:eastAsia="en-US"/>
            </w:rPr>
          </w:pPr>
          <w:r>
            <w:rPr>
              <w:rFonts w:ascii="Franklin Gothic Book" w:eastAsia="Calibri" w:hAnsi="Franklin Gothic Book" w:cs="Franklin Gothic Book"/>
              <w:b/>
              <w:color w:val="000000"/>
              <w:sz w:val="32"/>
              <w:lang w:eastAsia="en-US"/>
            </w:rPr>
            <w:t>M</w:t>
          </w:r>
          <w:r>
            <w:rPr>
              <w:rFonts w:ascii="Franklin Gothic Book" w:eastAsia="Calibri" w:hAnsi="Franklin Gothic Book" w:cs="Franklin Gothic Book"/>
              <w:b/>
              <w:color w:val="000000"/>
              <w:sz w:val="32"/>
              <w:lang w:eastAsia="en-US"/>
            </w:rPr>
            <w:t>esto Dudince</w:t>
          </w:r>
        </w:p>
        <w:p w:rsidR="00A56D08" w:rsidRPr="00BC0775" w:rsidRDefault="009B6556" w:rsidP="00E341EC">
          <w:pPr>
            <w:spacing w:after="0" w:line="240" w:lineRule="auto"/>
            <w:jc w:val="center"/>
            <w:rPr>
              <w:rFonts w:cstheme="minorHAnsi"/>
              <w:sz w:val="22"/>
              <w:szCs w:val="22"/>
            </w:rPr>
          </w:pPr>
          <w:r>
            <w:rPr>
              <w:rFonts w:ascii="Franklin Gothic Book" w:hAnsi="Franklin Gothic Book" w:cs="Franklin Gothic Book"/>
              <w:color w:val="000000"/>
            </w:rPr>
            <w:t>Okružná 212/3, 962 71 Dudince</w:t>
          </w:r>
        </w:p>
      </w:tc>
    </w:tr>
  </w:tbl>
  <w:p w:rsidR="00A56D08" w:rsidRPr="00B84F97" w:rsidRDefault="009B6556" w:rsidP="00B84F97">
    <w:pPr>
      <w:spacing w:after="0" w:line="0" w:lineRule="atLeast"/>
      <w:rPr>
        <w:rFonts w:ascii="Franklin Gothic Book" w:hAnsi="Franklin Gothic Book" w:cs="Times New Roman"/>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91C"/>
    <w:multiLevelType w:val="hybridMultilevel"/>
    <w:tmpl w:val="F9B8CAF4"/>
    <w:lvl w:ilvl="0" w:tplc="A6F2FA98">
      <w:start w:val="1"/>
      <w:numFmt w:val="decimal"/>
      <w:lvlText w:val="%1."/>
      <w:lvlJc w:val="left"/>
      <w:pPr>
        <w:tabs>
          <w:tab w:val="num" w:pos="720"/>
        </w:tabs>
        <w:ind w:left="720" w:hanging="360"/>
      </w:pPr>
      <w:rPr>
        <w:rFonts w:ascii="Franklin Gothic Book" w:eastAsia="Times New Roman" w:hAnsi="Franklin Gothic Book"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1230FE"/>
    <w:multiLevelType w:val="hybridMultilevel"/>
    <w:tmpl w:val="9ECA2D58"/>
    <w:lvl w:ilvl="0" w:tplc="56C8AC4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5BB129C"/>
    <w:multiLevelType w:val="multilevel"/>
    <w:tmpl w:val="19D8D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6180202"/>
    <w:multiLevelType w:val="singleLevel"/>
    <w:tmpl w:val="0BC87C08"/>
    <w:lvl w:ilvl="0">
      <w:start w:val="1"/>
      <w:numFmt w:val="lowerLetter"/>
      <w:lvlText w:val="%1)"/>
      <w:lvlJc w:val="left"/>
      <w:pPr>
        <w:tabs>
          <w:tab w:val="num" w:pos="720"/>
        </w:tabs>
        <w:ind w:left="720" w:hanging="360"/>
      </w:pPr>
    </w:lvl>
  </w:abstractNum>
  <w:abstractNum w:abstractNumId="7"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0DE81EE7"/>
    <w:multiLevelType w:val="hybridMultilevel"/>
    <w:tmpl w:val="7EC487B4"/>
    <w:lvl w:ilvl="0" w:tplc="1AA0CC62">
      <w:start w:val="1"/>
      <w:numFmt w:val="lowerLetter"/>
      <w:lvlText w:val="%1)"/>
      <w:lvlJc w:val="left"/>
      <w:pPr>
        <w:ind w:left="958" w:hanging="360"/>
      </w:pPr>
    </w:lvl>
    <w:lvl w:ilvl="1" w:tplc="041B0019">
      <w:start w:val="1"/>
      <w:numFmt w:val="lowerLetter"/>
      <w:lvlText w:val="%2."/>
      <w:lvlJc w:val="left"/>
      <w:pPr>
        <w:ind w:left="1678" w:hanging="360"/>
      </w:pPr>
    </w:lvl>
    <w:lvl w:ilvl="2" w:tplc="041B001B">
      <w:start w:val="1"/>
      <w:numFmt w:val="lowerRoman"/>
      <w:lvlText w:val="%3."/>
      <w:lvlJc w:val="right"/>
      <w:pPr>
        <w:ind w:left="2398" w:hanging="180"/>
      </w:pPr>
    </w:lvl>
    <w:lvl w:ilvl="3" w:tplc="041B000F">
      <w:start w:val="1"/>
      <w:numFmt w:val="decimal"/>
      <w:lvlText w:val="%4."/>
      <w:lvlJc w:val="left"/>
      <w:pPr>
        <w:ind w:left="3118" w:hanging="360"/>
      </w:pPr>
    </w:lvl>
    <w:lvl w:ilvl="4" w:tplc="041B0019">
      <w:start w:val="1"/>
      <w:numFmt w:val="lowerLetter"/>
      <w:lvlText w:val="%5."/>
      <w:lvlJc w:val="left"/>
      <w:pPr>
        <w:ind w:left="3838" w:hanging="360"/>
      </w:pPr>
    </w:lvl>
    <w:lvl w:ilvl="5" w:tplc="041B001B">
      <w:start w:val="1"/>
      <w:numFmt w:val="lowerRoman"/>
      <w:lvlText w:val="%6."/>
      <w:lvlJc w:val="right"/>
      <w:pPr>
        <w:ind w:left="4558" w:hanging="180"/>
      </w:pPr>
    </w:lvl>
    <w:lvl w:ilvl="6" w:tplc="041B000F">
      <w:start w:val="1"/>
      <w:numFmt w:val="decimal"/>
      <w:lvlText w:val="%7."/>
      <w:lvlJc w:val="left"/>
      <w:pPr>
        <w:ind w:left="5278" w:hanging="360"/>
      </w:pPr>
    </w:lvl>
    <w:lvl w:ilvl="7" w:tplc="041B0019">
      <w:start w:val="1"/>
      <w:numFmt w:val="lowerLetter"/>
      <w:lvlText w:val="%8."/>
      <w:lvlJc w:val="left"/>
      <w:pPr>
        <w:ind w:left="5998" w:hanging="360"/>
      </w:pPr>
    </w:lvl>
    <w:lvl w:ilvl="8" w:tplc="041B001B">
      <w:start w:val="1"/>
      <w:numFmt w:val="lowerRoman"/>
      <w:lvlText w:val="%9."/>
      <w:lvlJc w:val="right"/>
      <w:pPr>
        <w:ind w:left="6718" w:hanging="180"/>
      </w:pPr>
    </w:lvl>
  </w:abstractNum>
  <w:abstractNum w:abstractNumId="11" w15:restartNumberingAfterBreak="0">
    <w:nsid w:val="0EB724A5"/>
    <w:multiLevelType w:val="hybridMultilevel"/>
    <w:tmpl w:val="1830625C"/>
    <w:lvl w:ilvl="0" w:tplc="25B2A616">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193A05AE"/>
    <w:multiLevelType w:val="hybridMultilevel"/>
    <w:tmpl w:val="071AACA8"/>
    <w:lvl w:ilvl="0" w:tplc="8DA69C9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4" w15:restartNumberingAfterBreak="0">
    <w:nsid w:val="1AF02CCC"/>
    <w:multiLevelType w:val="hybridMultilevel"/>
    <w:tmpl w:val="1526C656"/>
    <w:lvl w:ilvl="0" w:tplc="E452D1B4">
      <w:start w:val="1"/>
      <w:numFmt w:val="decimal"/>
      <w:lvlText w:val="%1."/>
      <w:lvlJc w:val="left"/>
      <w:pPr>
        <w:tabs>
          <w:tab w:val="num" w:pos="600"/>
        </w:tabs>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DE80647"/>
    <w:multiLevelType w:val="hybridMultilevel"/>
    <w:tmpl w:val="281C32E8"/>
    <w:lvl w:ilvl="0" w:tplc="DB48E328">
      <w:start w:val="1"/>
      <w:numFmt w:val="lowerLetter"/>
      <w:lvlText w:val="%1)"/>
      <w:lvlJc w:val="left"/>
      <w:pPr>
        <w:tabs>
          <w:tab w:val="num" w:pos="1070"/>
        </w:tabs>
        <w:ind w:left="107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214D30DE"/>
    <w:multiLevelType w:val="hybridMultilevel"/>
    <w:tmpl w:val="8F986382"/>
    <w:lvl w:ilvl="0" w:tplc="19EA8164">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9"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A6660D"/>
    <w:multiLevelType w:val="hybridMultilevel"/>
    <w:tmpl w:val="620A79BE"/>
    <w:lvl w:ilvl="0" w:tplc="3D9E313E">
      <w:start w:val="397"/>
      <w:numFmt w:val="bullet"/>
      <w:lvlText w:val="-"/>
      <w:lvlJc w:val="left"/>
      <w:pPr>
        <w:ind w:left="1320" w:hanging="360"/>
      </w:pPr>
      <w:rPr>
        <w:rFonts w:ascii="Times New Roman" w:eastAsia="Times New Roman" w:hAnsi="Times New Roman" w:cs="Times New Roman" w:hint="default"/>
      </w:rPr>
    </w:lvl>
    <w:lvl w:ilvl="1" w:tplc="041B0003">
      <w:start w:val="1"/>
      <w:numFmt w:val="bullet"/>
      <w:lvlText w:val="o"/>
      <w:lvlJc w:val="left"/>
      <w:pPr>
        <w:ind w:left="2040" w:hanging="360"/>
      </w:pPr>
      <w:rPr>
        <w:rFonts w:ascii="Courier New" w:hAnsi="Courier New" w:cs="Courier New" w:hint="default"/>
      </w:rPr>
    </w:lvl>
    <w:lvl w:ilvl="2" w:tplc="041B0005">
      <w:start w:val="1"/>
      <w:numFmt w:val="bullet"/>
      <w:lvlText w:val=""/>
      <w:lvlJc w:val="left"/>
      <w:pPr>
        <w:ind w:left="2760" w:hanging="360"/>
      </w:pPr>
      <w:rPr>
        <w:rFonts w:ascii="Wingdings" w:hAnsi="Wingdings" w:hint="default"/>
      </w:rPr>
    </w:lvl>
    <w:lvl w:ilvl="3" w:tplc="041B0001">
      <w:start w:val="1"/>
      <w:numFmt w:val="bullet"/>
      <w:lvlText w:val=""/>
      <w:lvlJc w:val="left"/>
      <w:pPr>
        <w:ind w:left="3480" w:hanging="360"/>
      </w:pPr>
      <w:rPr>
        <w:rFonts w:ascii="Symbol" w:hAnsi="Symbol" w:hint="default"/>
      </w:rPr>
    </w:lvl>
    <w:lvl w:ilvl="4" w:tplc="041B0003">
      <w:start w:val="1"/>
      <w:numFmt w:val="bullet"/>
      <w:lvlText w:val="o"/>
      <w:lvlJc w:val="left"/>
      <w:pPr>
        <w:ind w:left="4200" w:hanging="360"/>
      </w:pPr>
      <w:rPr>
        <w:rFonts w:ascii="Courier New" w:hAnsi="Courier New" w:cs="Courier New" w:hint="default"/>
      </w:rPr>
    </w:lvl>
    <w:lvl w:ilvl="5" w:tplc="041B0005">
      <w:start w:val="1"/>
      <w:numFmt w:val="bullet"/>
      <w:lvlText w:val=""/>
      <w:lvlJc w:val="left"/>
      <w:pPr>
        <w:ind w:left="4920" w:hanging="360"/>
      </w:pPr>
      <w:rPr>
        <w:rFonts w:ascii="Wingdings" w:hAnsi="Wingdings" w:hint="default"/>
      </w:rPr>
    </w:lvl>
    <w:lvl w:ilvl="6" w:tplc="041B0001">
      <w:start w:val="1"/>
      <w:numFmt w:val="bullet"/>
      <w:lvlText w:val=""/>
      <w:lvlJc w:val="left"/>
      <w:pPr>
        <w:ind w:left="5640" w:hanging="360"/>
      </w:pPr>
      <w:rPr>
        <w:rFonts w:ascii="Symbol" w:hAnsi="Symbol" w:hint="default"/>
      </w:rPr>
    </w:lvl>
    <w:lvl w:ilvl="7" w:tplc="041B0003">
      <w:start w:val="1"/>
      <w:numFmt w:val="bullet"/>
      <w:lvlText w:val="o"/>
      <w:lvlJc w:val="left"/>
      <w:pPr>
        <w:ind w:left="6360" w:hanging="360"/>
      </w:pPr>
      <w:rPr>
        <w:rFonts w:ascii="Courier New" w:hAnsi="Courier New" w:cs="Courier New" w:hint="default"/>
      </w:rPr>
    </w:lvl>
    <w:lvl w:ilvl="8" w:tplc="041B0005">
      <w:start w:val="1"/>
      <w:numFmt w:val="bullet"/>
      <w:lvlText w:val=""/>
      <w:lvlJc w:val="left"/>
      <w:pPr>
        <w:ind w:left="7080" w:hanging="360"/>
      </w:pPr>
      <w:rPr>
        <w:rFonts w:ascii="Wingdings" w:hAnsi="Wingdings" w:hint="default"/>
      </w:rPr>
    </w:lvl>
  </w:abstractNum>
  <w:abstractNum w:abstractNumId="21"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FDB0095"/>
    <w:multiLevelType w:val="hybridMultilevel"/>
    <w:tmpl w:val="E43698D8"/>
    <w:lvl w:ilvl="0" w:tplc="EE582F7E">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09D0622"/>
    <w:multiLevelType w:val="hybridMultilevel"/>
    <w:tmpl w:val="E4CE77DE"/>
    <w:lvl w:ilvl="0" w:tplc="B95EF9E6">
      <w:start w:val="1"/>
      <w:numFmt w:val="lowerLetter"/>
      <w:lvlText w:val="%1)"/>
      <w:lvlJc w:val="left"/>
      <w:pPr>
        <w:tabs>
          <w:tab w:val="num" w:pos="1070"/>
        </w:tabs>
        <w:ind w:left="107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1EC4DF8"/>
    <w:multiLevelType w:val="hybridMultilevel"/>
    <w:tmpl w:val="F610473A"/>
    <w:lvl w:ilvl="0" w:tplc="FD7E945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453D7091"/>
    <w:multiLevelType w:val="hybridMultilevel"/>
    <w:tmpl w:val="F610473A"/>
    <w:lvl w:ilvl="0" w:tplc="FD7E945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45865892"/>
    <w:multiLevelType w:val="hybridMultilevel"/>
    <w:tmpl w:val="99C833FE"/>
    <w:lvl w:ilvl="0" w:tplc="38C65694">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4" w15:restartNumberingAfterBreak="0">
    <w:nsid w:val="4B1812F9"/>
    <w:multiLevelType w:val="singleLevel"/>
    <w:tmpl w:val="0BC87C08"/>
    <w:lvl w:ilvl="0">
      <w:start w:val="1"/>
      <w:numFmt w:val="lowerLetter"/>
      <w:lvlText w:val="%1)"/>
      <w:lvlJc w:val="left"/>
      <w:pPr>
        <w:tabs>
          <w:tab w:val="num" w:pos="720"/>
        </w:tabs>
        <w:ind w:left="720" w:hanging="360"/>
      </w:pPr>
    </w:lvl>
  </w:abstractNum>
  <w:abstractNum w:abstractNumId="35"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554446C"/>
    <w:multiLevelType w:val="hybridMultilevel"/>
    <w:tmpl w:val="2BF6D292"/>
    <w:lvl w:ilvl="0" w:tplc="47E0C64A">
      <w:start w:val="1"/>
      <w:numFmt w:val="lowerLetter"/>
      <w:lvlText w:val="%1)"/>
      <w:lvlJc w:val="left"/>
      <w:pPr>
        <w:tabs>
          <w:tab w:val="num" w:pos="1070"/>
        </w:tabs>
        <w:ind w:left="107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5C88217D"/>
    <w:multiLevelType w:val="hybridMultilevel"/>
    <w:tmpl w:val="D9029E5A"/>
    <w:lvl w:ilvl="0" w:tplc="E72C04A6">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15:restartNumberingAfterBreak="0">
    <w:nsid w:val="5D025578"/>
    <w:multiLevelType w:val="hybridMultilevel"/>
    <w:tmpl w:val="E2EAC138"/>
    <w:lvl w:ilvl="0" w:tplc="86CE0C7A">
      <w:start w:val="6"/>
      <w:numFmt w:val="decimal"/>
      <w:lvlText w:val="%1."/>
      <w:lvlJc w:val="left"/>
      <w:pPr>
        <w:ind w:left="600" w:hanging="360"/>
      </w:pPr>
    </w:lvl>
    <w:lvl w:ilvl="1" w:tplc="041B0019">
      <w:start w:val="1"/>
      <w:numFmt w:val="lowerLetter"/>
      <w:lvlText w:val="%2."/>
      <w:lvlJc w:val="left"/>
      <w:pPr>
        <w:ind w:left="1320" w:hanging="360"/>
      </w:pPr>
    </w:lvl>
    <w:lvl w:ilvl="2" w:tplc="041B001B">
      <w:start w:val="1"/>
      <w:numFmt w:val="lowerRoman"/>
      <w:lvlText w:val="%3."/>
      <w:lvlJc w:val="right"/>
      <w:pPr>
        <w:ind w:left="2040" w:hanging="180"/>
      </w:pPr>
    </w:lvl>
    <w:lvl w:ilvl="3" w:tplc="041B000F">
      <w:start w:val="1"/>
      <w:numFmt w:val="decimal"/>
      <w:lvlText w:val="%4."/>
      <w:lvlJc w:val="left"/>
      <w:pPr>
        <w:ind w:left="2760" w:hanging="360"/>
      </w:pPr>
    </w:lvl>
    <w:lvl w:ilvl="4" w:tplc="041B0019">
      <w:start w:val="1"/>
      <w:numFmt w:val="lowerLetter"/>
      <w:lvlText w:val="%5."/>
      <w:lvlJc w:val="left"/>
      <w:pPr>
        <w:ind w:left="3480" w:hanging="360"/>
      </w:pPr>
    </w:lvl>
    <w:lvl w:ilvl="5" w:tplc="041B001B">
      <w:start w:val="1"/>
      <w:numFmt w:val="lowerRoman"/>
      <w:lvlText w:val="%6."/>
      <w:lvlJc w:val="right"/>
      <w:pPr>
        <w:ind w:left="4200" w:hanging="180"/>
      </w:pPr>
    </w:lvl>
    <w:lvl w:ilvl="6" w:tplc="041B000F">
      <w:start w:val="1"/>
      <w:numFmt w:val="decimal"/>
      <w:lvlText w:val="%7."/>
      <w:lvlJc w:val="left"/>
      <w:pPr>
        <w:ind w:left="4920" w:hanging="360"/>
      </w:pPr>
    </w:lvl>
    <w:lvl w:ilvl="7" w:tplc="041B0019">
      <w:start w:val="1"/>
      <w:numFmt w:val="lowerLetter"/>
      <w:lvlText w:val="%8."/>
      <w:lvlJc w:val="left"/>
      <w:pPr>
        <w:ind w:left="5640" w:hanging="360"/>
      </w:pPr>
    </w:lvl>
    <w:lvl w:ilvl="8" w:tplc="041B001B">
      <w:start w:val="1"/>
      <w:numFmt w:val="lowerRoman"/>
      <w:lvlText w:val="%9."/>
      <w:lvlJc w:val="right"/>
      <w:pPr>
        <w:ind w:left="6360" w:hanging="180"/>
      </w:pPr>
    </w:lvl>
  </w:abstractNum>
  <w:abstractNum w:abstractNumId="39" w15:restartNumberingAfterBreak="0">
    <w:nsid w:val="5FFD3375"/>
    <w:multiLevelType w:val="hybridMultilevel"/>
    <w:tmpl w:val="844E07F4"/>
    <w:lvl w:ilvl="0" w:tplc="3DECFEE2">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1" w15:restartNumberingAfterBreak="0">
    <w:nsid w:val="640E43C3"/>
    <w:multiLevelType w:val="hybridMultilevel"/>
    <w:tmpl w:val="9250B2D0"/>
    <w:lvl w:ilvl="0" w:tplc="13BED45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3" w15:restartNumberingAfterBreak="0">
    <w:nsid w:val="662C6D2A"/>
    <w:multiLevelType w:val="multilevel"/>
    <w:tmpl w:val="F4F6261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6312507"/>
    <w:multiLevelType w:val="hybridMultilevel"/>
    <w:tmpl w:val="80743F86"/>
    <w:lvl w:ilvl="0" w:tplc="F3F461AE">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6"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6C582AB6"/>
    <w:multiLevelType w:val="hybridMultilevel"/>
    <w:tmpl w:val="2A4ADF3E"/>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6F850F7E"/>
    <w:multiLevelType w:val="hybridMultilevel"/>
    <w:tmpl w:val="1526C656"/>
    <w:lvl w:ilvl="0" w:tplc="E452D1B4">
      <w:start w:val="1"/>
      <w:numFmt w:val="decimal"/>
      <w:lvlText w:val="%1."/>
      <w:lvlJc w:val="left"/>
      <w:pPr>
        <w:tabs>
          <w:tab w:val="num" w:pos="600"/>
        </w:tabs>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6F956E24"/>
    <w:multiLevelType w:val="hybridMultilevel"/>
    <w:tmpl w:val="7FA662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A5C6236"/>
    <w:multiLevelType w:val="hybridMultilevel"/>
    <w:tmpl w:val="64BCF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51"/>
  </w:num>
  <w:num w:numId="3">
    <w:abstractNumId w:val="50"/>
  </w:num>
  <w:num w:numId="4">
    <w:abstractNumId w:val="23"/>
  </w:num>
  <w:num w:numId="5">
    <w:abstractNumId w:val="19"/>
  </w:num>
  <w:num w:numId="6">
    <w:abstractNumId w:val="21"/>
  </w:num>
  <w:num w:numId="7">
    <w:abstractNumId w:val="52"/>
  </w:num>
  <w:num w:numId="8">
    <w:abstractNumId w:val="7"/>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8"/>
  </w:num>
  <w:num w:numId="12">
    <w:abstractNumId w:val="43"/>
  </w:num>
  <w:num w:numId="13">
    <w:abstractNumId w:val="33"/>
  </w:num>
  <w:num w:numId="14">
    <w:abstractNumId w:val="13"/>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num>
  <w:num w:numId="19">
    <w:abstractNumId w:val="6"/>
    <w:lvlOverride w:ilvl="0">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56"/>
    <w:rsid w:val="00255640"/>
    <w:rsid w:val="009B6556"/>
    <w:rsid w:val="00D071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A21EDA-27CB-1249-AF77-0158DF7E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B6556"/>
    <w:pPr>
      <w:spacing w:after="120" w:line="280" w:lineRule="atLeast"/>
    </w:pPr>
    <w:rPr>
      <w:rFonts w:asciiTheme="minorHAnsi" w:eastAsia="ArialNarrow-Bold" w:hAnsiTheme="minorHAnsi" w:cs="ArialNarrow-Bold"/>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6556"/>
    <w:pPr>
      <w:ind w:left="720"/>
      <w:contextualSpacing/>
    </w:pPr>
  </w:style>
  <w:style w:type="paragraph" w:styleId="Hlavika">
    <w:name w:val="header"/>
    <w:basedOn w:val="Normlny"/>
    <w:link w:val="HlavikaChar"/>
    <w:uiPriority w:val="99"/>
    <w:unhideWhenUsed/>
    <w:rsid w:val="009B6556"/>
    <w:pPr>
      <w:tabs>
        <w:tab w:val="center" w:pos="4536"/>
        <w:tab w:val="right" w:pos="9072"/>
      </w:tabs>
    </w:pPr>
  </w:style>
  <w:style w:type="character" w:customStyle="1" w:styleId="HlavikaChar">
    <w:name w:val="Hlavička Char"/>
    <w:basedOn w:val="Predvolenpsmoodseku"/>
    <w:link w:val="Hlavika"/>
    <w:uiPriority w:val="99"/>
    <w:rsid w:val="009B6556"/>
    <w:rPr>
      <w:rFonts w:asciiTheme="minorHAnsi" w:eastAsia="ArialNarrow-Bold" w:hAnsiTheme="minorHAnsi" w:cs="ArialNarrow-Bold"/>
      <w:szCs w:val="20"/>
      <w:lang w:eastAsia="sk-SK"/>
    </w:rPr>
  </w:style>
  <w:style w:type="paragraph" w:styleId="Pta">
    <w:name w:val="footer"/>
    <w:basedOn w:val="Normlny"/>
    <w:link w:val="PtaChar"/>
    <w:uiPriority w:val="99"/>
    <w:unhideWhenUsed/>
    <w:rsid w:val="009B6556"/>
    <w:pPr>
      <w:tabs>
        <w:tab w:val="center" w:pos="4536"/>
        <w:tab w:val="right" w:pos="9072"/>
      </w:tabs>
    </w:pPr>
  </w:style>
  <w:style w:type="character" w:customStyle="1" w:styleId="PtaChar">
    <w:name w:val="Päta Char"/>
    <w:basedOn w:val="Predvolenpsmoodseku"/>
    <w:link w:val="Pta"/>
    <w:uiPriority w:val="99"/>
    <w:rsid w:val="009B6556"/>
    <w:rPr>
      <w:rFonts w:asciiTheme="minorHAnsi" w:eastAsia="ArialNarrow-Bold" w:hAnsiTheme="minorHAnsi" w:cs="ArialNarrow-Bold"/>
      <w:szCs w:val="20"/>
      <w:lang w:eastAsia="sk-SK"/>
    </w:rPr>
  </w:style>
  <w:style w:type="character" w:styleId="Hypertextovprepojenie">
    <w:name w:val="Hyperlink"/>
    <w:basedOn w:val="Predvolenpsmoodseku"/>
    <w:uiPriority w:val="99"/>
    <w:unhideWhenUsed/>
    <w:rsid w:val="009B6556"/>
    <w:rPr>
      <w:color w:val="0563C1" w:themeColor="hyperlink"/>
      <w:u w:val="single"/>
    </w:rPr>
  </w:style>
  <w:style w:type="character" w:customStyle="1" w:styleId="Nevyrieenzmienka1">
    <w:name w:val="Nevyriešená zmienka1"/>
    <w:basedOn w:val="Predvolenpsmoodseku"/>
    <w:uiPriority w:val="99"/>
    <w:semiHidden/>
    <w:unhideWhenUsed/>
    <w:rsid w:val="009B6556"/>
    <w:rPr>
      <w:color w:val="808080"/>
      <w:shd w:val="clear" w:color="auto" w:fill="E6E6E6"/>
    </w:rPr>
  </w:style>
  <w:style w:type="character" w:customStyle="1" w:styleId="apple-converted-space">
    <w:name w:val="apple-converted-space"/>
    <w:basedOn w:val="Predvolenpsmoodseku"/>
    <w:rsid w:val="009B6556"/>
  </w:style>
  <w:style w:type="paragraph" w:styleId="Textkomentra">
    <w:name w:val="annotation text"/>
    <w:basedOn w:val="Normlny"/>
    <w:link w:val="TextkomentraChar"/>
    <w:rsid w:val="009B6556"/>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rsid w:val="009B6556"/>
    <w:rPr>
      <w:rFonts w:ascii="Times New Roman" w:eastAsia="Times New Roman" w:hAnsi="Times New Roman" w:cs="Times New Roman"/>
      <w:szCs w:val="20"/>
      <w:lang w:val="en-GB" w:eastAsia="en-GB"/>
    </w:rPr>
  </w:style>
  <w:style w:type="paragraph" w:styleId="Normlnywebov">
    <w:name w:val="Normal (Web)"/>
    <w:basedOn w:val="Normlny"/>
    <w:uiPriority w:val="99"/>
    <w:semiHidden/>
    <w:unhideWhenUsed/>
    <w:rsid w:val="009B6556"/>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9B6556"/>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B6556"/>
    <w:rPr>
      <w:rFonts w:ascii="Times New Roman" w:eastAsia="ArialNarrow-Bold" w:hAnsi="Times New Roman" w:cs="Times New Roman"/>
      <w:sz w:val="18"/>
      <w:szCs w:val="18"/>
      <w:lang w:eastAsia="sk-SK"/>
    </w:rPr>
  </w:style>
  <w:style w:type="character" w:styleId="Odkaznakomentr">
    <w:name w:val="annotation reference"/>
    <w:basedOn w:val="Predvolenpsmoodseku"/>
    <w:uiPriority w:val="99"/>
    <w:semiHidden/>
    <w:unhideWhenUsed/>
    <w:rsid w:val="009B6556"/>
    <w:rPr>
      <w:sz w:val="16"/>
      <w:szCs w:val="16"/>
    </w:rPr>
  </w:style>
  <w:style w:type="paragraph" w:styleId="Predmetkomentra">
    <w:name w:val="annotation subject"/>
    <w:basedOn w:val="Textkomentra"/>
    <w:next w:val="Textkomentra"/>
    <w:link w:val="PredmetkomentraChar"/>
    <w:uiPriority w:val="99"/>
    <w:semiHidden/>
    <w:unhideWhenUsed/>
    <w:rsid w:val="009B6556"/>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9B6556"/>
    <w:rPr>
      <w:rFonts w:asciiTheme="minorHAnsi" w:eastAsia="ArialNarrow-Bold" w:hAnsiTheme="minorHAnsi" w:cs="ArialNarrow-Bold"/>
      <w:b/>
      <w:bCs/>
      <w:szCs w:val="20"/>
      <w:lang w:val="en-GB" w:eastAsia="sk-SK"/>
    </w:rPr>
  </w:style>
  <w:style w:type="paragraph" w:styleId="Zkladntext">
    <w:name w:val="Body Text"/>
    <w:basedOn w:val="Normlny"/>
    <w:link w:val="ZkladntextChar"/>
    <w:semiHidden/>
    <w:unhideWhenUsed/>
    <w:rsid w:val="009B6556"/>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semiHidden/>
    <w:rsid w:val="009B6556"/>
    <w:rPr>
      <w:rFonts w:ascii="Times New Roman" w:eastAsia="Times New Roman" w:hAnsi="Times New Roman" w:cs="Times New Roman"/>
      <w:sz w:val="24"/>
      <w:szCs w:val="20"/>
      <w:lang w:val="cs-CZ" w:eastAsia="cs-CZ"/>
    </w:rPr>
  </w:style>
  <w:style w:type="paragraph" w:styleId="Zarkazkladnhotextu">
    <w:name w:val="Body Text Indent"/>
    <w:basedOn w:val="Normlny"/>
    <w:link w:val="ZarkazkladnhotextuChar"/>
    <w:uiPriority w:val="99"/>
    <w:unhideWhenUsed/>
    <w:rsid w:val="009B6556"/>
    <w:pPr>
      <w:ind w:left="283"/>
    </w:pPr>
  </w:style>
  <w:style w:type="character" w:customStyle="1" w:styleId="ZarkazkladnhotextuChar">
    <w:name w:val="Zarážka základného textu Char"/>
    <w:basedOn w:val="Predvolenpsmoodseku"/>
    <w:link w:val="Zarkazkladnhotextu"/>
    <w:uiPriority w:val="99"/>
    <w:rsid w:val="009B6556"/>
    <w:rPr>
      <w:rFonts w:asciiTheme="minorHAnsi" w:eastAsia="ArialNarrow-Bold" w:hAnsiTheme="minorHAnsi" w:cs="ArialNarrow-Bold"/>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pirosik@eurodotacie.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vo.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19068</Words>
  <Characters>108691</Characters>
  <Application>Microsoft Office Word</Application>
  <DocSecurity>0</DocSecurity>
  <Lines>905</Lines>
  <Paragraphs>255</Paragraphs>
  <ScaleCrop>false</ScaleCrop>
  <Company/>
  <LinksUpToDate>false</LinksUpToDate>
  <CharactersWithSpaces>127504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2018-12-07T08:34:00Z</dcterms:created>
  <dcterms:modified xsi:type="dcterms:W3CDTF">2018-12-07T08:39:00Z</dcterms:modified>
</cp:coreProperties>
</file>